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66A6" w14:textId="77777777" w:rsidR="00CC7571" w:rsidRDefault="00CC7571" w:rsidP="00CC7571">
      <w:pPr>
        <w:jc w:val="both"/>
        <w:rPr>
          <w:rFonts w:ascii="Times New Roman" w:hAnsi="Times New Roman" w:cs="Times New Roman"/>
          <w:b/>
          <w:sz w:val="28"/>
          <w:szCs w:val="28"/>
        </w:rPr>
      </w:pPr>
      <w:r>
        <w:rPr>
          <w:rFonts w:ascii="Times New Roman" w:hAnsi="Times New Roman" w:cs="Times New Roman"/>
          <w:b/>
          <w:sz w:val="28"/>
          <w:szCs w:val="28"/>
        </w:rPr>
        <w:t xml:space="preserve">STATEMENT BY THE PERMANENT MISSION OF SINGAPORE AT THE UNIVERSAL PERIODIC REVIEW (UPR) OF </w:t>
      </w:r>
      <w:r w:rsidR="009F4943">
        <w:rPr>
          <w:rFonts w:ascii="Times New Roman" w:hAnsi="Times New Roman" w:cs="Times New Roman"/>
          <w:b/>
          <w:sz w:val="28"/>
          <w:szCs w:val="28"/>
        </w:rPr>
        <w:t>LIBYA</w:t>
      </w:r>
      <w:r>
        <w:rPr>
          <w:rFonts w:ascii="Times New Roman" w:hAnsi="Times New Roman" w:cs="Times New Roman"/>
          <w:b/>
          <w:sz w:val="28"/>
          <w:szCs w:val="28"/>
        </w:rPr>
        <w:t xml:space="preserve"> AT THE 3</w:t>
      </w:r>
      <w:r w:rsidR="00C14240">
        <w:rPr>
          <w:rFonts w:ascii="Times New Roman" w:hAnsi="Times New Roman" w:cs="Times New Roman"/>
          <w:b/>
          <w:sz w:val="28"/>
          <w:szCs w:val="28"/>
        </w:rPr>
        <w:t>6</w:t>
      </w:r>
      <w:r w:rsidR="00C14240">
        <w:rPr>
          <w:rFonts w:ascii="Times New Roman" w:hAnsi="Times New Roman" w:cs="Times New Roman"/>
          <w:b/>
          <w:sz w:val="28"/>
          <w:szCs w:val="28"/>
          <w:vertAlign w:val="superscript"/>
        </w:rPr>
        <w:t>TH</w:t>
      </w:r>
      <w:r w:rsidR="00394EA1">
        <w:rPr>
          <w:rFonts w:ascii="Times New Roman" w:hAnsi="Times New Roman" w:cs="Times New Roman"/>
          <w:b/>
          <w:sz w:val="28"/>
          <w:szCs w:val="28"/>
        </w:rPr>
        <w:t xml:space="preserve"> </w:t>
      </w:r>
      <w:r>
        <w:rPr>
          <w:rFonts w:ascii="Times New Roman" w:hAnsi="Times New Roman" w:cs="Times New Roman"/>
          <w:b/>
          <w:sz w:val="28"/>
          <w:szCs w:val="28"/>
        </w:rPr>
        <w:t xml:space="preserve">UPR WORKING GROUP, </w:t>
      </w:r>
      <w:r w:rsidR="009F4943">
        <w:rPr>
          <w:rFonts w:ascii="Times New Roman" w:hAnsi="Times New Roman" w:cs="Times New Roman"/>
          <w:b/>
          <w:sz w:val="28"/>
          <w:szCs w:val="28"/>
        </w:rPr>
        <w:t>11</w:t>
      </w:r>
      <w:r w:rsidR="00394EA1">
        <w:rPr>
          <w:rFonts w:ascii="Times New Roman" w:hAnsi="Times New Roman" w:cs="Times New Roman"/>
          <w:b/>
          <w:sz w:val="28"/>
          <w:szCs w:val="28"/>
        </w:rPr>
        <w:t xml:space="preserve"> </w:t>
      </w:r>
      <w:r w:rsidR="00C14240">
        <w:rPr>
          <w:rFonts w:ascii="Times New Roman" w:hAnsi="Times New Roman" w:cs="Times New Roman"/>
          <w:b/>
          <w:sz w:val="28"/>
          <w:szCs w:val="28"/>
        </w:rPr>
        <w:t>NOVEMBER</w:t>
      </w:r>
      <w:r w:rsidR="00394EA1">
        <w:rPr>
          <w:rFonts w:ascii="Times New Roman" w:hAnsi="Times New Roman" w:cs="Times New Roman"/>
          <w:b/>
          <w:sz w:val="28"/>
          <w:szCs w:val="28"/>
        </w:rPr>
        <w:t xml:space="preserve"> </w:t>
      </w:r>
      <w:r w:rsidR="000D4FA5">
        <w:rPr>
          <w:rFonts w:ascii="Times New Roman" w:hAnsi="Times New Roman" w:cs="Times New Roman"/>
          <w:b/>
          <w:sz w:val="28"/>
          <w:szCs w:val="28"/>
        </w:rPr>
        <w:t>20</w:t>
      </w:r>
      <w:r w:rsidR="00C14240">
        <w:rPr>
          <w:rFonts w:ascii="Times New Roman" w:hAnsi="Times New Roman" w:cs="Times New Roman"/>
          <w:b/>
          <w:sz w:val="28"/>
          <w:szCs w:val="28"/>
        </w:rPr>
        <w:t>20</w:t>
      </w:r>
      <w:r>
        <w:rPr>
          <w:noProof/>
        </w:rPr>
        <w:drawing>
          <wp:anchor distT="0" distB="0" distL="0" distR="0" simplePos="0" relativeHeight="251658240" behindDoc="1" locked="0" layoutInCell="1" allowOverlap="1" wp14:anchorId="16533586" wp14:editId="11391778">
            <wp:simplePos x="0" y="0"/>
            <wp:positionH relativeFrom="column">
              <wp:posOffset>0</wp:posOffset>
            </wp:positionH>
            <wp:positionV relativeFrom="paragraph">
              <wp:posOffset>0</wp:posOffset>
            </wp:positionV>
            <wp:extent cx="0" cy="0"/>
            <wp:effectExtent l="0" t="0" r="0" b="0"/>
            <wp:wrapNone/>
            <wp:docPr id="123456" name="template_im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6" name="marks:tQCcMSOGR4q_LFMPoqMHtw=="/>
                    <pic:cNvPicPr/>
                  </pic:nvPicPr>
                  <pic:blipFill>
                    <a:blip r:link="rId7"/>
                    <a:stretch>
                      <a:fillRect/>
                    </a:stretch>
                  </pic:blipFill>
                  <pic:spPr>
                    <a:xfrm>
                      <a:off x="0" y="0"/>
                      <a:ext cx="0" cy="0"/>
                    </a:xfrm>
                    <a:prstGeom prst="rect">
                      <a:avLst/>
                    </a:prstGeom>
                  </pic:spPr>
                </pic:pic>
              </a:graphicData>
            </a:graphic>
          </wp:anchor>
        </w:drawing>
      </w:r>
    </w:p>
    <w:p w14:paraId="4262AB26" w14:textId="77777777" w:rsidR="00B81030" w:rsidRDefault="00B81030"/>
    <w:p w14:paraId="3B4FEF3D" w14:textId="77777777" w:rsidR="002224DA" w:rsidRDefault="002224DA" w:rsidP="00CC7571">
      <w:pPr>
        <w:jc w:val="both"/>
        <w:rPr>
          <w:rFonts w:ascii="Times New Roman" w:hAnsi="Times New Roman" w:cs="Times New Roman"/>
          <w:sz w:val="28"/>
          <w:szCs w:val="28"/>
        </w:rPr>
      </w:pPr>
    </w:p>
    <w:p w14:paraId="0499CDDB" w14:textId="77777777" w:rsidR="00CC7571" w:rsidRDefault="00CC7571" w:rsidP="00CC7571">
      <w:pPr>
        <w:jc w:val="both"/>
        <w:rPr>
          <w:rFonts w:ascii="Times New Roman" w:hAnsi="Times New Roman" w:cs="Times New Roman"/>
          <w:sz w:val="28"/>
          <w:szCs w:val="28"/>
        </w:rPr>
      </w:pPr>
      <w:proofErr w:type="spellStart"/>
      <w:r>
        <w:rPr>
          <w:rFonts w:ascii="Times New Roman" w:hAnsi="Times New Roman" w:cs="Times New Roman"/>
          <w:sz w:val="28"/>
          <w:szCs w:val="28"/>
        </w:rPr>
        <w:t>M</w:t>
      </w:r>
      <w:r w:rsidR="00C14240">
        <w:rPr>
          <w:rFonts w:ascii="Times New Roman" w:hAnsi="Times New Roman" w:cs="Times New Roman"/>
          <w:sz w:val="28"/>
          <w:szCs w:val="28"/>
        </w:rPr>
        <w:t>dm</w:t>
      </w:r>
      <w:proofErr w:type="spellEnd"/>
      <w:r>
        <w:rPr>
          <w:rFonts w:ascii="Times New Roman" w:hAnsi="Times New Roman" w:cs="Times New Roman"/>
          <w:sz w:val="28"/>
          <w:szCs w:val="28"/>
        </w:rPr>
        <w:t xml:space="preserve"> President,</w:t>
      </w:r>
    </w:p>
    <w:p w14:paraId="1B7B041B" w14:textId="77777777" w:rsidR="00963442" w:rsidRDefault="00963442" w:rsidP="00CC7571">
      <w:pPr>
        <w:jc w:val="both"/>
        <w:rPr>
          <w:rFonts w:ascii="Times New Roman" w:hAnsi="Times New Roman" w:cs="Times New Roman"/>
          <w:sz w:val="28"/>
          <w:szCs w:val="28"/>
        </w:rPr>
      </w:pPr>
    </w:p>
    <w:p w14:paraId="59594677" w14:textId="77777777" w:rsidR="00EB7114" w:rsidRDefault="001219ED" w:rsidP="00EB7114">
      <w:pPr>
        <w:ind w:firstLine="720"/>
        <w:jc w:val="both"/>
        <w:rPr>
          <w:rFonts w:ascii="Times New Roman" w:hAnsi="Times New Roman" w:cs="Times New Roman"/>
          <w:sz w:val="28"/>
          <w:szCs w:val="28"/>
        </w:rPr>
      </w:pPr>
      <w:r>
        <w:rPr>
          <w:rFonts w:ascii="Times New Roman" w:hAnsi="Times New Roman" w:cs="Times New Roman"/>
          <w:sz w:val="28"/>
          <w:szCs w:val="28"/>
        </w:rPr>
        <w:t>Singapore welcomes the delegation</w:t>
      </w:r>
      <w:r w:rsidR="008445E9">
        <w:rPr>
          <w:rFonts w:ascii="Times New Roman" w:hAnsi="Times New Roman" w:cs="Times New Roman"/>
          <w:sz w:val="28"/>
          <w:szCs w:val="28"/>
        </w:rPr>
        <w:t xml:space="preserve"> and acknowledges</w:t>
      </w:r>
      <w:r w:rsidR="00BD5B25">
        <w:rPr>
          <w:rFonts w:ascii="Times New Roman" w:hAnsi="Times New Roman" w:cs="Times New Roman"/>
          <w:sz w:val="28"/>
          <w:szCs w:val="28"/>
        </w:rPr>
        <w:t xml:space="preserve"> </w:t>
      </w:r>
      <w:r w:rsidR="00D54499">
        <w:rPr>
          <w:rFonts w:ascii="Times New Roman" w:hAnsi="Times New Roman" w:cs="Times New Roman"/>
          <w:sz w:val="28"/>
          <w:szCs w:val="28"/>
        </w:rPr>
        <w:t>Libya</w:t>
      </w:r>
      <w:r w:rsidR="008445E9">
        <w:rPr>
          <w:rFonts w:ascii="Times New Roman" w:hAnsi="Times New Roman" w:cs="Times New Roman"/>
          <w:sz w:val="28"/>
          <w:szCs w:val="28"/>
        </w:rPr>
        <w:t>’</w:t>
      </w:r>
      <w:r w:rsidR="00D54499">
        <w:rPr>
          <w:rFonts w:ascii="Times New Roman" w:hAnsi="Times New Roman" w:cs="Times New Roman"/>
          <w:sz w:val="28"/>
          <w:szCs w:val="28"/>
        </w:rPr>
        <w:t>s</w:t>
      </w:r>
      <w:r>
        <w:rPr>
          <w:rFonts w:ascii="Times New Roman" w:hAnsi="Times New Roman" w:cs="Times New Roman"/>
          <w:sz w:val="28"/>
          <w:szCs w:val="28"/>
        </w:rPr>
        <w:t xml:space="preserve"> </w:t>
      </w:r>
      <w:r w:rsidR="008445E9">
        <w:rPr>
          <w:rFonts w:ascii="Times New Roman" w:hAnsi="Times New Roman" w:cs="Times New Roman"/>
          <w:sz w:val="28"/>
          <w:szCs w:val="28"/>
        </w:rPr>
        <w:t xml:space="preserve">efforts to promote and protect the rights of its people despite the </w:t>
      </w:r>
      <w:r w:rsidR="006C485B">
        <w:rPr>
          <w:rFonts w:ascii="Times New Roman" w:hAnsi="Times New Roman" w:cs="Times New Roman"/>
          <w:sz w:val="28"/>
          <w:szCs w:val="28"/>
        </w:rPr>
        <w:t xml:space="preserve">complex </w:t>
      </w:r>
      <w:r w:rsidR="008445E9">
        <w:rPr>
          <w:rFonts w:ascii="Times New Roman" w:hAnsi="Times New Roman" w:cs="Times New Roman"/>
          <w:sz w:val="28"/>
          <w:szCs w:val="28"/>
        </w:rPr>
        <w:t>challenges it faces.</w:t>
      </w:r>
      <w:r w:rsidR="0013122E">
        <w:rPr>
          <w:rFonts w:ascii="Times New Roman" w:hAnsi="Times New Roman" w:cs="Times New Roman"/>
          <w:sz w:val="28"/>
          <w:szCs w:val="28"/>
        </w:rPr>
        <w:t xml:space="preserve"> </w:t>
      </w:r>
      <w:r w:rsidR="00575A8C">
        <w:rPr>
          <w:rFonts w:ascii="Times New Roman" w:hAnsi="Times New Roman" w:cs="Times New Roman"/>
          <w:sz w:val="28"/>
          <w:szCs w:val="28"/>
        </w:rPr>
        <w:t xml:space="preserve">We </w:t>
      </w:r>
      <w:r w:rsidR="0013122E">
        <w:rPr>
          <w:rFonts w:ascii="Times New Roman" w:hAnsi="Times New Roman" w:cs="Times New Roman"/>
          <w:sz w:val="28"/>
          <w:szCs w:val="28"/>
        </w:rPr>
        <w:t xml:space="preserve">also </w:t>
      </w:r>
      <w:r w:rsidR="00CE37C2">
        <w:rPr>
          <w:rFonts w:ascii="Times New Roman" w:hAnsi="Times New Roman" w:cs="Times New Roman"/>
          <w:sz w:val="28"/>
          <w:szCs w:val="28"/>
        </w:rPr>
        <w:t>acknowledge</w:t>
      </w:r>
      <w:r w:rsidR="00575A8C">
        <w:rPr>
          <w:rFonts w:ascii="Times New Roman" w:hAnsi="Times New Roman" w:cs="Times New Roman"/>
          <w:sz w:val="28"/>
          <w:szCs w:val="28"/>
        </w:rPr>
        <w:t xml:space="preserve"> Libya’s efforts to achieve peace through a political solution, most recently through the signing of a permanent ceasefire agreement on 23 October.</w:t>
      </w:r>
      <w:r w:rsidR="00CE37C2">
        <w:rPr>
          <w:rFonts w:ascii="Times New Roman" w:hAnsi="Times New Roman" w:cs="Times New Roman"/>
          <w:sz w:val="28"/>
          <w:szCs w:val="28"/>
        </w:rPr>
        <w:t xml:space="preserve"> </w:t>
      </w:r>
    </w:p>
    <w:p w14:paraId="50F12815" w14:textId="77777777" w:rsidR="00D54499" w:rsidRDefault="00D54499" w:rsidP="00D54499">
      <w:pPr>
        <w:jc w:val="both"/>
        <w:rPr>
          <w:rFonts w:ascii="Times New Roman" w:hAnsi="Times New Roman" w:cs="Times New Roman"/>
          <w:sz w:val="28"/>
          <w:szCs w:val="28"/>
        </w:rPr>
      </w:pPr>
    </w:p>
    <w:p w14:paraId="4E9B9A33" w14:textId="77777777" w:rsidR="00D54499" w:rsidRDefault="00EB7114" w:rsidP="000E2AB0">
      <w:pPr>
        <w:jc w:val="both"/>
        <w:rPr>
          <w:rFonts w:ascii="Times New Roman" w:hAnsi="Times New Roman" w:cs="Times New Roman"/>
          <w:sz w:val="28"/>
          <w:szCs w:val="28"/>
        </w:rPr>
      </w:pPr>
      <w:r>
        <w:rPr>
          <w:rFonts w:ascii="Times New Roman" w:hAnsi="Times New Roman" w:cs="Times New Roman"/>
          <w:sz w:val="28"/>
          <w:szCs w:val="28"/>
        </w:rPr>
        <w:tab/>
        <w:t>We commend the Government’s efforts to fulfil its obligation to ensure the right to education, including allocating 16% of its national budget to the education sector in 2019 and the signing of an agreement with UNICEF on curriculum development</w:t>
      </w:r>
      <w:r w:rsidR="00A8248C">
        <w:rPr>
          <w:rFonts w:ascii="Times New Roman" w:hAnsi="Times New Roman" w:cs="Times New Roman"/>
          <w:sz w:val="28"/>
          <w:szCs w:val="28"/>
        </w:rPr>
        <w:t>.</w:t>
      </w:r>
      <w:r>
        <w:rPr>
          <w:rFonts w:ascii="Times New Roman" w:hAnsi="Times New Roman" w:cs="Times New Roman"/>
          <w:sz w:val="28"/>
          <w:szCs w:val="28"/>
        </w:rPr>
        <w:t xml:space="preserve"> </w:t>
      </w:r>
    </w:p>
    <w:p w14:paraId="427777EF" w14:textId="77777777" w:rsidR="00EB7114" w:rsidRDefault="00EB7114" w:rsidP="000E2AB0">
      <w:pPr>
        <w:jc w:val="both"/>
        <w:rPr>
          <w:rFonts w:ascii="Times New Roman" w:hAnsi="Times New Roman" w:cs="Times New Roman"/>
          <w:sz w:val="28"/>
          <w:szCs w:val="28"/>
        </w:rPr>
      </w:pPr>
    </w:p>
    <w:p w14:paraId="7C40EAC1" w14:textId="77777777" w:rsidR="0023778E" w:rsidRDefault="004F508D" w:rsidP="00E06C60">
      <w:pPr>
        <w:ind w:firstLine="720"/>
        <w:jc w:val="both"/>
        <w:rPr>
          <w:rFonts w:ascii="Times New Roman" w:hAnsi="Times New Roman" w:cs="Times New Roman"/>
          <w:b/>
          <w:sz w:val="28"/>
          <w:szCs w:val="28"/>
        </w:rPr>
      </w:pPr>
      <w:r w:rsidRPr="00275870">
        <w:rPr>
          <w:rFonts w:ascii="Times New Roman" w:hAnsi="Times New Roman" w:cs="Times New Roman"/>
          <w:b/>
          <w:sz w:val="28"/>
          <w:szCs w:val="28"/>
        </w:rPr>
        <w:t>Singapore</w:t>
      </w:r>
      <w:r w:rsidR="00A31BB8" w:rsidRPr="00275870">
        <w:rPr>
          <w:rFonts w:ascii="Times New Roman" w:hAnsi="Times New Roman" w:cs="Times New Roman"/>
          <w:b/>
          <w:sz w:val="28"/>
          <w:szCs w:val="28"/>
        </w:rPr>
        <w:t xml:space="preserve"> recommend</w:t>
      </w:r>
      <w:r w:rsidRPr="00275870">
        <w:rPr>
          <w:rFonts w:ascii="Times New Roman" w:hAnsi="Times New Roman" w:cs="Times New Roman"/>
          <w:b/>
          <w:sz w:val="28"/>
          <w:szCs w:val="28"/>
        </w:rPr>
        <w:t>s</w:t>
      </w:r>
      <w:r w:rsidR="00A31BB8" w:rsidRPr="00275870">
        <w:rPr>
          <w:rFonts w:ascii="Times New Roman" w:hAnsi="Times New Roman" w:cs="Times New Roman"/>
          <w:b/>
          <w:sz w:val="28"/>
          <w:szCs w:val="28"/>
        </w:rPr>
        <w:t xml:space="preserve"> that</w:t>
      </w:r>
      <w:r w:rsidR="0013122E">
        <w:rPr>
          <w:rFonts w:ascii="Times New Roman" w:hAnsi="Times New Roman" w:cs="Times New Roman"/>
          <w:b/>
          <w:sz w:val="28"/>
          <w:szCs w:val="28"/>
        </w:rPr>
        <w:t>,</w:t>
      </w:r>
      <w:r w:rsidR="00A31BB8" w:rsidRPr="00275870">
        <w:rPr>
          <w:rFonts w:ascii="Times New Roman" w:hAnsi="Times New Roman" w:cs="Times New Roman"/>
          <w:b/>
          <w:sz w:val="28"/>
          <w:szCs w:val="28"/>
        </w:rPr>
        <w:t xml:space="preserve"> </w:t>
      </w:r>
      <w:r w:rsidR="0013122E">
        <w:rPr>
          <w:rFonts w:ascii="Times New Roman" w:hAnsi="Times New Roman" w:cs="Times New Roman"/>
          <w:b/>
          <w:sz w:val="28"/>
          <w:szCs w:val="28"/>
        </w:rPr>
        <w:t xml:space="preserve">considering the COVID-19 pandemic, Libya </w:t>
      </w:r>
      <w:r w:rsidR="0055619A">
        <w:rPr>
          <w:rFonts w:ascii="Times New Roman" w:hAnsi="Times New Roman" w:cs="Times New Roman"/>
          <w:b/>
          <w:sz w:val="28"/>
          <w:szCs w:val="28"/>
        </w:rPr>
        <w:t>take the necessary steps, including by working with the relevant UN agencies, as appropriate, to mitigate the negative impact on access to education, in particular for vulnerable groups such as children and persons with disabilities.</w:t>
      </w:r>
    </w:p>
    <w:p w14:paraId="617AF3A2" w14:textId="77777777" w:rsidR="0023778E" w:rsidRDefault="0023778E" w:rsidP="00E06C60">
      <w:pPr>
        <w:ind w:firstLine="720"/>
        <w:jc w:val="both"/>
        <w:rPr>
          <w:rFonts w:ascii="Times New Roman" w:hAnsi="Times New Roman" w:cs="Times New Roman"/>
          <w:b/>
          <w:sz w:val="28"/>
          <w:szCs w:val="28"/>
        </w:rPr>
      </w:pPr>
    </w:p>
    <w:p w14:paraId="44E18211" w14:textId="77777777" w:rsidR="0013122E" w:rsidRPr="0013122E" w:rsidRDefault="0013122E" w:rsidP="00E06C60">
      <w:pPr>
        <w:ind w:firstLine="720"/>
        <w:jc w:val="both"/>
        <w:rPr>
          <w:rFonts w:ascii="Times New Roman" w:hAnsi="Times New Roman" w:cs="Times New Roman"/>
          <w:bCs/>
          <w:sz w:val="28"/>
          <w:szCs w:val="28"/>
        </w:rPr>
      </w:pPr>
      <w:r w:rsidRPr="0013122E">
        <w:rPr>
          <w:rFonts w:ascii="Times New Roman" w:hAnsi="Times New Roman" w:cs="Times New Roman"/>
          <w:bCs/>
          <w:sz w:val="28"/>
          <w:szCs w:val="28"/>
        </w:rPr>
        <w:t xml:space="preserve">We </w:t>
      </w:r>
      <w:r w:rsidR="009A633F">
        <w:rPr>
          <w:rFonts w:ascii="Times New Roman" w:hAnsi="Times New Roman" w:cs="Times New Roman"/>
          <w:bCs/>
          <w:sz w:val="28"/>
          <w:szCs w:val="28"/>
        </w:rPr>
        <w:t xml:space="preserve">also </w:t>
      </w:r>
      <w:r w:rsidRPr="0013122E">
        <w:rPr>
          <w:rFonts w:ascii="Times New Roman" w:hAnsi="Times New Roman" w:cs="Times New Roman"/>
          <w:bCs/>
          <w:sz w:val="28"/>
          <w:szCs w:val="28"/>
        </w:rPr>
        <w:t>commend</w:t>
      </w:r>
      <w:r w:rsidR="0055619A">
        <w:rPr>
          <w:rFonts w:ascii="Times New Roman" w:hAnsi="Times New Roman" w:cs="Times New Roman"/>
          <w:bCs/>
          <w:sz w:val="28"/>
          <w:szCs w:val="28"/>
        </w:rPr>
        <w:t xml:space="preserve"> </w:t>
      </w:r>
      <w:r w:rsidR="009A633F">
        <w:rPr>
          <w:rFonts w:ascii="Times New Roman" w:hAnsi="Times New Roman" w:cs="Times New Roman"/>
          <w:bCs/>
          <w:sz w:val="28"/>
          <w:szCs w:val="28"/>
        </w:rPr>
        <w:t xml:space="preserve">Libya’s commitment to guarantee comprehensive and quality health care for all, including through the provision of free health-care services, attaining 100% coverage for primary healthcare services and taking steps to provide health insurance to </w:t>
      </w:r>
      <w:r w:rsidR="0083799E">
        <w:rPr>
          <w:rFonts w:ascii="Times New Roman" w:hAnsi="Times New Roman" w:cs="Times New Roman"/>
          <w:bCs/>
          <w:sz w:val="28"/>
          <w:szCs w:val="28"/>
        </w:rPr>
        <w:t>all its citizens</w:t>
      </w:r>
      <w:r w:rsidR="009A633F">
        <w:rPr>
          <w:rFonts w:ascii="Times New Roman" w:hAnsi="Times New Roman" w:cs="Times New Roman"/>
          <w:bCs/>
          <w:sz w:val="28"/>
          <w:szCs w:val="28"/>
        </w:rPr>
        <w:t xml:space="preserve">.  </w:t>
      </w:r>
    </w:p>
    <w:p w14:paraId="1A479574" w14:textId="77777777" w:rsidR="0013122E" w:rsidRDefault="0013122E" w:rsidP="00E06C60">
      <w:pPr>
        <w:ind w:firstLine="720"/>
        <w:jc w:val="both"/>
        <w:rPr>
          <w:rFonts w:ascii="Times New Roman" w:hAnsi="Times New Roman" w:cs="Times New Roman"/>
          <w:b/>
          <w:sz w:val="28"/>
          <w:szCs w:val="28"/>
        </w:rPr>
      </w:pPr>
    </w:p>
    <w:p w14:paraId="473D3D5C" w14:textId="77777777" w:rsidR="0047379B" w:rsidRPr="00275870" w:rsidRDefault="000D3CCA" w:rsidP="00E06C60">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Given the COVID-19 situation, </w:t>
      </w:r>
      <w:r w:rsidR="0023778E">
        <w:rPr>
          <w:rFonts w:ascii="Times New Roman" w:hAnsi="Times New Roman" w:cs="Times New Roman"/>
          <w:b/>
          <w:sz w:val="28"/>
          <w:szCs w:val="28"/>
        </w:rPr>
        <w:t>Singapore recommends that</w:t>
      </w:r>
      <w:r w:rsidR="0083799E">
        <w:rPr>
          <w:rFonts w:ascii="Times New Roman" w:hAnsi="Times New Roman" w:cs="Times New Roman"/>
          <w:b/>
          <w:sz w:val="28"/>
          <w:szCs w:val="28"/>
        </w:rPr>
        <w:t xml:space="preserve"> Libya </w:t>
      </w:r>
      <w:r>
        <w:rPr>
          <w:rFonts w:ascii="Times New Roman" w:hAnsi="Times New Roman" w:cs="Times New Roman"/>
          <w:b/>
          <w:sz w:val="28"/>
          <w:szCs w:val="28"/>
        </w:rPr>
        <w:t>continuing working with the relevant UN agencies, including the WHO</w:t>
      </w:r>
      <w:r w:rsidR="006E2A69">
        <w:rPr>
          <w:rFonts w:ascii="Times New Roman" w:hAnsi="Times New Roman" w:cs="Times New Roman"/>
          <w:b/>
          <w:sz w:val="28"/>
          <w:szCs w:val="28"/>
        </w:rPr>
        <w:t>, to combat the pandemic, in particular through greater public awareness efforts</w:t>
      </w:r>
      <w:r w:rsidR="0023778E">
        <w:rPr>
          <w:rFonts w:ascii="Times New Roman" w:hAnsi="Times New Roman" w:cs="Times New Roman"/>
          <w:b/>
          <w:sz w:val="28"/>
          <w:szCs w:val="28"/>
        </w:rPr>
        <w:t>.</w:t>
      </w:r>
    </w:p>
    <w:p w14:paraId="1367D16F" w14:textId="77777777" w:rsidR="001955AB" w:rsidRDefault="001955AB" w:rsidP="00CC7571">
      <w:pPr>
        <w:ind w:firstLine="720"/>
        <w:jc w:val="both"/>
        <w:rPr>
          <w:rFonts w:ascii="Times New Roman" w:hAnsi="Times New Roman" w:cs="Times New Roman"/>
          <w:sz w:val="28"/>
          <w:szCs w:val="28"/>
        </w:rPr>
      </w:pPr>
    </w:p>
    <w:p w14:paraId="10DA4F17" w14:textId="77777777" w:rsidR="00E918C7" w:rsidRDefault="006C485B" w:rsidP="00CC7571">
      <w:pPr>
        <w:ind w:firstLine="720"/>
        <w:jc w:val="both"/>
        <w:rPr>
          <w:rFonts w:ascii="Times New Roman" w:hAnsi="Times New Roman" w:cs="Times New Roman"/>
          <w:sz w:val="28"/>
          <w:szCs w:val="28"/>
        </w:rPr>
      </w:pPr>
      <w:r>
        <w:rPr>
          <w:rFonts w:ascii="Times New Roman" w:hAnsi="Times New Roman" w:cs="Times New Roman"/>
          <w:sz w:val="28"/>
          <w:szCs w:val="28"/>
        </w:rPr>
        <w:t>As a fellow small state, Singapore</w:t>
      </w:r>
      <w:r w:rsidR="00AA4042">
        <w:rPr>
          <w:rFonts w:ascii="Times New Roman" w:hAnsi="Times New Roman" w:cs="Times New Roman"/>
          <w:sz w:val="28"/>
          <w:szCs w:val="28"/>
        </w:rPr>
        <w:t xml:space="preserve"> </w:t>
      </w:r>
      <w:r>
        <w:rPr>
          <w:rFonts w:ascii="Times New Roman" w:hAnsi="Times New Roman" w:cs="Times New Roman"/>
          <w:sz w:val="28"/>
          <w:szCs w:val="28"/>
        </w:rPr>
        <w:t xml:space="preserve">wishes </w:t>
      </w:r>
      <w:r w:rsidR="0083799E">
        <w:rPr>
          <w:rFonts w:ascii="Times New Roman" w:hAnsi="Times New Roman" w:cs="Times New Roman"/>
          <w:sz w:val="28"/>
          <w:szCs w:val="28"/>
        </w:rPr>
        <w:t>Libya</w:t>
      </w:r>
      <w:r>
        <w:rPr>
          <w:rFonts w:ascii="Times New Roman" w:hAnsi="Times New Roman" w:cs="Times New Roman"/>
          <w:sz w:val="28"/>
          <w:szCs w:val="28"/>
        </w:rPr>
        <w:t xml:space="preserve"> </w:t>
      </w:r>
      <w:r w:rsidR="00AA4042">
        <w:rPr>
          <w:rFonts w:ascii="Times New Roman" w:hAnsi="Times New Roman" w:cs="Times New Roman"/>
          <w:sz w:val="28"/>
          <w:szCs w:val="28"/>
        </w:rPr>
        <w:t xml:space="preserve">every success </w:t>
      </w:r>
      <w:r w:rsidR="00E65810">
        <w:rPr>
          <w:rFonts w:ascii="Times New Roman" w:hAnsi="Times New Roman" w:cs="Times New Roman"/>
          <w:sz w:val="28"/>
          <w:szCs w:val="28"/>
        </w:rPr>
        <w:t>in</w:t>
      </w:r>
      <w:r w:rsidR="000064DF">
        <w:rPr>
          <w:rFonts w:ascii="Times New Roman" w:hAnsi="Times New Roman" w:cs="Times New Roman"/>
          <w:sz w:val="28"/>
          <w:szCs w:val="28"/>
        </w:rPr>
        <w:t xml:space="preserve"> </w:t>
      </w:r>
      <w:r w:rsidR="004E4F37">
        <w:rPr>
          <w:rFonts w:ascii="Times New Roman" w:hAnsi="Times New Roman" w:cs="Times New Roman"/>
          <w:sz w:val="28"/>
          <w:szCs w:val="28"/>
        </w:rPr>
        <w:t xml:space="preserve">its efforts to </w:t>
      </w:r>
      <w:r w:rsidR="000064DF">
        <w:rPr>
          <w:rFonts w:ascii="Times New Roman" w:hAnsi="Times New Roman" w:cs="Times New Roman"/>
          <w:sz w:val="28"/>
          <w:szCs w:val="28"/>
        </w:rPr>
        <w:t>counter the COVID-19 pandemic</w:t>
      </w:r>
      <w:r w:rsidR="004E4F37">
        <w:rPr>
          <w:rFonts w:ascii="Times New Roman" w:hAnsi="Times New Roman" w:cs="Times New Roman"/>
          <w:sz w:val="28"/>
          <w:szCs w:val="28"/>
        </w:rPr>
        <w:t>, build-back better</w:t>
      </w:r>
      <w:r w:rsidR="000064DF">
        <w:rPr>
          <w:rFonts w:ascii="Times New Roman" w:hAnsi="Times New Roman" w:cs="Times New Roman"/>
          <w:sz w:val="28"/>
          <w:szCs w:val="28"/>
        </w:rPr>
        <w:t xml:space="preserve"> and</w:t>
      </w:r>
      <w:r w:rsidR="00E65810">
        <w:rPr>
          <w:rFonts w:ascii="Times New Roman" w:hAnsi="Times New Roman" w:cs="Times New Roman"/>
          <w:sz w:val="28"/>
          <w:szCs w:val="28"/>
        </w:rPr>
        <w:t xml:space="preserve"> </w:t>
      </w:r>
      <w:r>
        <w:rPr>
          <w:rFonts w:ascii="Times New Roman" w:hAnsi="Times New Roman" w:cs="Times New Roman"/>
          <w:sz w:val="28"/>
          <w:szCs w:val="28"/>
        </w:rPr>
        <w:t>advanc</w:t>
      </w:r>
      <w:r w:rsidR="004E4F37">
        <w:rPr>
          <w:rFonts w:ascii="Times New Roman" w:hAnsi="Times New Roman" w:cs="Times New Roman"/>
          <w:sz w:val="28"/>
          <w:szCs w:val="28"/>
        </w:rPr>
        <w:t>e</w:t>
      </w:r>
      <w:r>
        <w:rPr>
          <w:rFonts w:ascii="Times New Roman" w:hAnsi="Times New Roman" w:cs="Times New Roman"/>
          <w:sz w:val="28"/>
          <w:szCs w:val="28"/>
        </w:rPr>
        <w:t xml:space="preserve"> the human rights of its people.</w:t>
      </w:r>
    </w:p>
    <w:p w14:paraId="2218EEF0" w14:textId="77777777" w:rsidR="00E918C7" w:rsidRDefault="00E918C7" w:rsidP="0012489F">
      <w:pPr>
        <w:jc w:val="both"/>
        <w:rPr>
          <w:rFonts w:ascii="Times New Roman" w:hAnsi="Times New Roman" w:cs="Times New Roman"/>
          <w:sz w:val="28"/>
          <w:szCs w:val="28"/>
        </w:rPr>
      </w:pPr>
    </w:p>
    <w:p w14:paraId="31932EE7" w14:textId="77777777" w:rsidR="00E918C7" w:rsidRDefault="00E918C7" w:rsidP="0012489F">
      <w:pPr>
        <w:ind w:firstLine="720"/>
        <w:jc w:val="both"/>
        <w:rPr>
          <w:rFonts w:ascii="Times New Roman" w:hAnsi="Times New Roman" w:cs="Times New Roman"/>
          <w:sz w:val="28"/>
          <w:szCs w:val="28"/>
        </w:rPr>
      </w:pPr>
      <w:r>
        <w:rPr>
          <w:rFonts w:ascii="Times New Roman" w:hAnsi="Times New Roman" w:cs="Times New Roman"/>
          <w:sz w:val="28"/>
          <w:szCs w:val="28"/>
        </w:rPr>
        <w:t>Thank you</w:t>
      </w:r>
      <w:r w:rsidR="00227B2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w:t>
      </w:r>
      <w:r w:rsidR="00227B2A">
        <w:rPr>
          <w:rFonts w:ascii="Times New Roman" w:hAnsi="Times New Roman" w:cs="Times New Roman"/>
          <w:sz w:val="28"/>
          <w:szCs w:val="28"/>
        </w:rPr>
        <w:t>dm</w:t>
      </w:r>
      <w:proofErr w:type="spellEnd"/>
      <w:r>
        <w:rPr>
          <w:rFonts w:ascii="Times New Roman" w:hAnsi="Times New Roman" w:cs="Times New Roman"/>
          <w:sz w:val="28"/>
          <w:szCs w:val="28"/>
        </w:rPr>
        <w:t xml:space="preserve"> President.</w:t>
      </w:r>
    </w:p>
    <w:p w14:paraId="767B12DB" w14:textId="77777777" w:rsidR="00E06C60" w:rsidRDefault="00E06C60" w:rsidP="00CC7571">
      <w:pPr>
        <w:ind w:firstLine="720"/>
        <w:jc w:val="both"/>
        <w:rPr>
          <w:rFonts w:ascii="Times New Roman" w:hAnsi="Times New Roman" w:cs="Times New Roman"/>
          <w:sz w:val="28"/>
          <w:szCs w:val="28"/>
        </w:rPr>
      </w:pPr>
    </w:p>
    <w:p w14:paraId="6A8F4B93" w14:textId="77777777" w:rsidR="00E06C60" w:rsidRDefault="00E06C60" w:rsidP="00E06C60">
      <w:pPr>
        <w:ind w:firstLine="720"/>
        <w:jc w:val="center"/>
        <w:rPr>
          <w:rFonts w:ascii="Times New Roman" w:hAnsi="Times New Roman" w:cs="Times New Roman"/>
          <w:sz w:val="28"/>
          <w:szCs w:val="28"/>
        </w:rPr>
      </w:pPr>
      <w:r>
        <w:rPr>
          <w:rFonts w:ascii="Times New Roman" w:hAnsi="Times New Roman" w:cs="Times New Roman"/>
          <w:sz w:val="28"/>
          <w:szCs w:val="28"/>
        </w:rPr>
        <w:t>.     .     .     .     .</w:t>
      </w:r>
    </w:p>
    <w:sectPr w:rsidR="00E06C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8FCF" w14:textId="77777777" w:rsidR="00775DD0" w:rsidRDefault="00775DD0" w:rsidP="00C14240">
      <w:r>
        <w:separator/>
      </w:r>
    </w:p>
  </w:endnote>
  <w:endnote w:type="continuationSeparator" w:id="0">
    <w:p w14:paraId="23D681AF" w14:textId="77777777" w:rsidR="00775DD0" w:rsidRDefault="00775DD0" w:rsidP="00C1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74D2" w14:textId="77777777" w:rsidR="00775DD0" w:rsidRDefault="00775DD0" w:rsidP="00C14240">
      <w:r>
        <w:separator/>
      </w:r>
    </w:p>
  </w:footnote>
  <w:footnote w:type="continuationSeparator" w:id="0">
    <w:p w14:paraId="3F282336" w14:textId="77777777" w:rsidR="00775DD0" w:rsidRDefault="00775DD0" w:rsidP="00C14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71"/>
    <w:rsid w:val="0000293E"/>
    <w:rsid w:val="000064DF"/>
    <w:rsid w:val="00030521"/>
    <w:rsid w:val="0003433E"/>
    <w:rsid w:val="000639DA"/>
    <w:rsid w:val="0009720E"/>
    <w:rsid w:val="000B71EC"/>
    <w:rsid w:val="000C5F7F"/>
    <w:rsid w:val="000D2D85"/>
    <w:rsid w:val="000D2E3E"/>
    <w:rsid w:val="000D3CCA"/>
    <w:rsid w:val="000D4FA5"/>
    <w:rsid w:val="000E2AB0"/>
    <w:rsid w:val="000E5078"/>
    <w:rsid w:val="000F3926"/>
    <w:rsid w:val="001147EE"/>
    <w:rsid w:val="001219ED"/>
    <w:rsid w:val="0012489F"/>
    <w:rsid w:val="0013122E"/>
    <w:rsid w:val="001955AB"/>
    <w:rsid w:val="001B05DD"/>
    <w:rsid w:val="001B660D"/>
    <w:rsid w:val="001D15B1"/>
    <w:rsid w:val="00200485"/>
    <w:rsid w:val="002224DA"/>
    <w:rsid w:val="002259AC"/>
    <w:rsid w:val="00227B2A"/>
    <w:rsid w:val="0023778E"/>
    <w:rsid w:val="00261BCD"/>
    <w:rsid w:val="00262685"/>
    <w:rsid w:val="00264909"/>
    <w:rsid w:val="00275870"/>
    <w:rsid w:val="00280D31"/>
    <w:rsid w:val="002D7E3F"/>
    <w:rsid w:val="002E3151"/>
    <w:rsid w:val="002F60F2"/>
    <w:rsid w:val="003048AD"/>
    <w:rsid w:val="0030543B"/>
    <w:rsid w:val="0030738F"/>
    <w:rsid w:val="00394EA1"/>
    <w:rsid w:val="003A3CA3"/>
    <w:rsid w:val="003B1515"/>
    <w:rsid w:val="003C5547"/>
    <w:rsid w:val="003D41BB"/>
    <w:rsid w:val="00401FCD"/>
    <w:rsid w:val="00432583"/>
    <w:rsid w:val="0044534B"/>
    <w:rsid w:val="00466BF2"/>
    <w:rsid w:val="0047379B"/>
    <w:rsid w:val="004A6C0F"/>
    <w:rsid w:val="004E4F37"/>
    <w:rsid w:val="004F508D"/>
    <w:rsid w:val="00511E5B"/>
    <w:rsid w:val="005238BD"/>
    <w:rsid w:val="00540F34"/>
    <w:rsid w:val="00547E95"/>
    <w:rsid w:val="0055619A"/>
    <w:rsid w:val="00575A8C"/>
    <w:rsid w:val="005904B2"/>
    <w:rsid w:val="005A1C58"/>
    <w:rsid w:val="005F2FA3"/>
    <w:rsid w:val="00602ECF"/>
    <w:rsid w:val="00626160"/>
    <w:rsid w:val="00637D01"/>
    <w:rsid w:val="00666479"/>
    <w:rsid w:val="006676D7"/>
    <w:rsid w:val="006712BC"/>
    <w:rsid w:val="006751E0"/>
    <w:rsid w:val="0067633A"/>
    <w:rsid w:val="0068043E"/>
    <w:rsid w:val="006837A6"/>
    <w:rsid w:val="006A2F04"/>
    <w:rsid w:val="006C4572"/>
    <w:rsid w:val="006C485B"/>
    <w:rsid w:val="006E2A69"/>
    <w:rsid w:val="00714DF9"/>
    <w:rsid w:val="00723C85"/>
    <w:rsid w:val="007366DF"/>
    <w:rsid w:val="00766C7B"/>
    <w:rsid w:val="00775DD0"/>
    <w:rsid w:val="00794F96"/>
    <w:rsid w:val="00796990"/>
    <w:rsid w:val="007B0010"/>
    <w:rsid w:val="007B0694"/>
    <w:rsid w:val="007C11E6"/>
    <w:rsid w:val="007E10A2"/>
    <w:rsid w:val="007E1993"/>
    <w:rsid w:val="007F2C3D"/>
    <w:rsid w:val="0081214F"/>
    <w:rsid w:val="00827350"/>
    <w:rsid w:val="00832116"/>
    <w:rsid w:val="0083799E"/>
    <w:rsid w:val="00843A08"/>
    <w:rsid w:val="008445E9"/>
    <w:rsid w:val="00880B1E"/>
    <w:rsid w:val="00881FBA"/>
    <w:rsid w:val="008843A2"/>
    <w:rsid w:val="008B204E"/>
    <w:rsid w:val="008C17DA"/>
    <w:rsid w:val="008C6E18"/>
    <w:rsid w:val="009009E2"/>
    <w:rsid w:val="00901435"/>
    <w:rsid w:val="0091702B"/>
    <w:rsid w:val="00963442"/>
    <w:rsid w:val="009A633F"/>
    <w:rsid w:val="009B4CF0"/>
    <w:rsid w:val="009C7BDF"/>
    <w:rsid w:val="009D37CD"/>
    <w:rsid w:val="009F4943"/>
    <w:rsid w:val="009F60AD"/>
    <w:rsid w:val="00A112B1"/>
    <w:rsid w:val="00A26AF9"/>
    <w:rsid w:val="00A26BC4"/>
    <w:rsid w:val="00A31BB8"/>
    <w:rsid w:val="00A47835"/>
    <w:rsid w:val="00A77843"/>
    <w:rsid w:val="00A8248C"/>
    <w:rsid w:val="00A85194"/>
    <w:rsid w:val="00A856F4"/>
    <w:rsid w:val="00A94062"/>
    <w:rsid w:val="00AA4042"/>
    <w:rsid w:val="00AA5A63"/>
    <w:rsid w:val="00AB30F6"/>
    <w:rsid w:val="00AB3106"/>
    <w:rsid w:val="00AB7F72"/>
    <w:rsid w:val="00AD006A"/>
    <w:rsid w:val="00AD0A3D"/>
    <w:rsid w:val="00AD32D7"/>
    <w:rsid w:val="00B13D9A"/>
    <w:rsid w:val="00B36F5B"/>
    <w:rsid w:val="00B40479"/>
    <w:rsid w:val="00B54853"/>
    <w:rsid w:val="00B748A9"/>
    <w:rsid w:val="00B80668"/>
    <w:rsid w:val="00B81030"/>
    <w:rsid w:val="00B950BA"/>
    <w:rsid w:val="00BB6797"/>
    <w:rsid w:val="00BC054E"/>
    <w:rsid w:val="00BD0046"/>
    <w:rsid w:val="00BD39F9"/>
    <w:rsid w:val="00BD5B25"/>
    <w:rsid w:val="00C01669"/>
    <w:rsid w:val="00C14240"/>
    <w:rsid w:val="00C17F54"/>
    <w:rsid w:val="00C41C79"/>
    <w:rsid w:val="00C66560"/>
    <w:rsid w:val="00C80BC4"/>
    <w:rsid w:val="00CB2AB7"/>
    <w:rsid w:val="00CC7571"/>
    <w:rsid w:val="00CE37C2"/>
    <w:rsid w:val="00D05354"/>
    <w:rsid w:val="00D11916"/>
    <w:rsid w:val="00D17A1E"/>
    <w:rsid w:val="00D26B20"/>
    <w:rsid w:val="00D334AD"/>
    <w:rsid w:val="00D54499"/>
    <w:rsid w:val="00D73A85"/>
    <w:rsid w:val="00D762B0"/>
    <w:rsid w:val="00D8125C"/>
    <w:rsid w:val="00D860AB"/>
    <w:rsid w:val="00D94BBB"/>
    <w:rsid w:val="00DE29D0"/>
    <w:rsid w:val="00DE3315"/>
    <w:rsid w:val="00DE61C8"/>
    <w:rsid w:val="00E06C60"/>
    <w:rsid w:val="00E22E16"/>
    <w:rsid w:val="00E26BAA"/>
    <w:rsid w:val="00E32C27"/>
    <w:rsid w:val="00E56905"/>
    <w:rsid w:val="00E6496E"/>
    <w:rsid w:val="00E65810"/>
    <w:rsid w:val="00E82E39"/>
    <w:rsid w:val="00E918C7"/>
    <w:rsid w:val="00EA772F"/>
    <w:rsid w:val="00EB14EC"/>
    <w:rsid w:val="00EB7114"/>
    <w:rsid w:val="00EC6291"/>
    <w:rsid w:val="00F01564"/>
    <w:rsid w:val="00F279C5"/>
    <w:rsid w:val="00F70E99"/>
    <w:rsid w:val="00F82DA8"/>
    <w:rsid w:val="00F92EBD"/>
    <w:rsid w:val="00FB7F0A"/>
    <w:rsid w:val="00FC50D3"/>
    <w:rsid w:val="00FD0D4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09BB"/>
  <w15:chartTrackingRefBased/>
  <w15:docId w15:val="{C4F7FE72-4179-4112-A3B6-BA35395E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3D"/>
    <w:rPr>
      <w:rFonts w:ascii="Segoe UI" w:hAnsi="Segoe UI" w:cs="Segoe UI"/>
      <w:sz w:val="18"/>
      <w:szCs w:val="18"/>
    </w:rPr>
  </w:style>
  <w:style w:type="character" w:styleId="CommentReference">
    <w:name w:val="annotation reference"/>
    <w:basedOn w:val="DefaultParagraphFont"/>
    <w:uiPriority w:val="99"/>
    <w:semiHidden/>
    <w:unhideWhenUsed/>
    <w:rsid w:val="00F70E99"/>
    <w:rPr>
      <w:sz w:val="16"/>
      <w:szCs w:val="16"/>
    </w:rPr>
  </w:style>
  <w:style w:type="paragraph" w:styleId="CommentText">
    <w:name w:val="annotation text"/>
    <w:basedOn w:val="Normal"/>
    <w:link w:val="CommentTextChar"/>
    <w:uiPriority w:val="99"/>
    <w:semiHidden/>
    <w:unhideWhenUsed/>
    <w:rsid w:val="00F70E99"/>
    <w:rPr>
      <w:sz w:val="20"/>
      <w:szCs w:val="20"/>
    </w:rPr>
  </w:style>
  <w:style w:type="character" w:customStyle="1" w:styleId="CommentTextChar">
    <w:name w:val="Comment Text Char"/>
    <w:basedOn w:val="DefaultParagraphFont"/>
    <w:link w:val="CommentText"/>
    <w:uiPriority w:val="99"/>
    <w:semiHidden/>
    <w:rsid w:val="00F70E99"/>
    <w:rPr>
      <w:sz w:val="20"/>
      <w:szCs w:val="20"/>
    </w:rPr>
  </w:style>
  <w:style w:type="paragraph" w:styleId="CommentSubject">
    <w:name w:val="annotation subject"/>
    <w:basedOn w:val="CommentText"/>
    <w:next w:val="CommentText"/>
    <w:link w:val="CommentSubjectChar"/>
    <w:uiPriority w:val="99"/>
    <w:semiHidden/>
    <w:unhideWhenUsed/>
    <w:rsid w:val="00F70E99"/>
    <w:rPr>
      <w:b/>
      <w:bCs/>
    </w:rPr>
  </w:style>
  <w:style w:type="character" w:customStyle="1" w:styleId="CommentSubjectChar">
    <w:name w:val="Comment Subject Char"/>
    <w:basedOn w:val="CommentTextChar"/>
    <w:link w:val="CommentSubject"/>
    <w:uiPriority w:val="99"/>
    <w:semiHidden/>
    <w:rsid w:val="00F70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5655">
      <w:bodyDiv w:val="1"/>
      <w:marLeft w:val="0"/>
      <w:marRight w:val="0"/>
      <w:marTop w:val="0"/>
      <w:marBottom w:val="0"/>
      <w:divBdr>
        <w:top w:val="none" w:sz="0" w:space="0" w:color="auto"/>
        <w:left w:val="none" w:sz="0" w:space="0" w:color="auto"/>
        <w:bottom w:val="none" w:sz="0" w:space="0" w:color="auto"/>
        <w:right w:val="none" w:sz="0" w:space="0" w:color="auto"/>
      </w:divBdr>
    </w:div>
    <w:div w:id="1144539269">
      <w:bodyDiv w:val="1"/>
      <w:marLeft w:val="0"/>
      <w:marRight w:val="0"/>
      <w:marTop w:val="0"/>
      <w:marBottom w:val="0"/>
      <w:divBdr>
        <w:top w:val="none" w:sz="0" w:space="0" w:color="auto"/>
        <w:left w:val="none" w:sz="0" w:space="0" w:color="auto"/>
        <w:bottom w:val="none" w:sz="0" w:space="0" w:color="auto"/>
        <w:right w:val="none" w:sz="0" w:space="0" w:color="auto"/>
      </w:divBdr>
    </w:div>
    <w:div w:id="19739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icons.template-images.com/images/?id=uNGgVbC8SC6M_B_OpGY825Fs2ojlicCEI7nVrcj0f-BNJIvm6J8mW4uSKvorpAB84TYbNvjzGNePGYlGHqlytRd7aYRXEqrTycY5NxEQAy3NnVObC77n74-kpi4NFoMP"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942EE-6D68-44F4-B849-7C1FB20D01C4}"/>
</file>

<file path=customXml/itemProps2.xml><?xml version="1.0" encoding="utf-8"?>
<ds:datastoreItem xmlns:ds="http://schemas.openxmlformats.org/officeDocument/2006/customXml" ds:itemID="{81ABDCFB-D242-4C44-8FCA-62777773350D}"/>
</file>

<file path=customXml/itemProps3.xml><?xml version="1.0" encoding="utf-8"?>
<ds:datastoreItem xmlns:ds="http://schemas.openxmlformats.org/officeDocument/2006/customXml" ds:itemID="{21361988-E40B-4C5A-A35C-B8A84D8B66CF}"/>
</file>

<file path=customXml/itemProps4.xml><?xml version="1.0" encoding="utf-8"?>
<ds:datastoreItem xmlns:ds="http://schemas.openxmlformats.org/officeDocument/2006/customXml" ds:itemID="{86771F73-9554-4268-BA8F-EEE69DB54466}"/>
</file>

<file path=docProps/app.xml><?xml version="1.0" encoding="utf-8"?>
<Properties xmlns="http://schemas.openxmlformats.org/officeDocument/2006/extended-properties" xmlns:vt="http://schemas.openxmlformats.org/officeDocument/2006/docPropsVTypes">
  <Template>Normal.dotm</Template>
  <TotalTime>91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SIN (MFA)</dc:creator>
  <cp:keywords/>
  <dc:description/>
  <cp:lastModifiedBy>keefe chin</cp:lastModifiedBy>
  <cp:revision>7</cp:revision>
  <dcterms:created xsi:type="dcterms:W3CDTF">2020-11-03T10:04:00Z</dcterms:created>
  <dcterms:modified xsi:type="dcterms:W3CDTF">2020-11-11T01:44:00Z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Keefe_CHIN@mfa.gov.sg</vt:lpwstr>
  </property>
  <property fmtid="{D5CDD505-2E9C-101B-9397-08002B2CF9AE}" pid="5" name="MSIP_Label_3f9331f7-95a2-472a-92bc-d73219eb516b_SetDate">
    <vt:lpwstr>2020-10-16T07:56:33.9474922Z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0141a0b2-0ac8-47ce-8848-5b44aabcf6e4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Keefe_CHIN@mfa.gov.sg</vt:lpwstr>
  </property>
  <property fmtid="{D5CDD505-2E9C-101B-9397-08002B2CF9AE}" pid="13" name="MSIP_Label_4f288355-fb4c-44cd-b9ca-40cfc2aee5f8_SetDate">
    <vt:lpwstr>2020-10-16T07:56:33.9474922Z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0141a0b2-0ac8-47ce-8848-5b44aabcf6e4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