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85" w:rsidRDefault="00BA5B85" w:rsidP="00BA5B85">
      <w:pPr>
        <w:rPr>
          <w:b/>
        </w:rPr>
      </w:pPr>
    </w:p>
    <w:p w:rsidR="00BA5B85" w:rsidRDefault="00BA5B85" w:rsidP="00BA5B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36ème session du groupe de travail de l’Examen périodique universel</w:t>
      </w:r>
    </w:p>
    <w:p w:rsidR="00BA5B85" w:rsidRDefault="00BA5B85" w:rsidP="00BA5B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Bulgarie</w:t>
      </w:r>
    </w:p>
    <w:p w:rsidR="00BA5B85" w:rsidRDefault="00BA5B85" w:rsidP="00BA5B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(Genève, le 5 novembre 2020)</w:t>
      </w:r>
    </w:p>
    <w:p w:rsidR="00BA5B85" w:rsidRDefault="00BA5B85" w:rsidP="00E05D29">
      <w:pPr>
        <w:rPr>
          <w:rFonts w:ascii="Times New Roman" w:hAnsi="Times New Roman" w:cs="Times New Roman"/>
        </w:rPr>
      </w:pPr>
    </w:p>
    <w:p w:rsidR="00BA5B85" w:rsidRDefault="00BA5B85" w:rsidP="00BA5B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Intervention du Luxembourg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  <w:r w:rsidRPr="001028FB">
        <w:rPr>
          <w:rFonts w:ascii="Times New Roman" w:hAnsi="Times New Roman" w:cs="Times New Roman"/>
        </w:rPr>
        <w:t>Monsieur le Président,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Luxembourg se joint aux mots de bienvenue adressés à la délégation de la Bulgarie et la remercie pour la présentation de son rapport national. 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D30">
        <w:rPr>
          <w:rFonts w:ascii="Times New Roman" w:hAnsi="Times New Roman" w:cs="Times New Roman"/>
          <w:color w:val="000000" w:themeColor="text1"/>
        </w:rPr>
        <w:t xml:space="preserve">Nous saluons </w:t>
      </w:r>
      <w:r>
        <w:rPr>
          <w:rFonts w:ascii="Times New Roman" w:hAnsi="Times New Roman" w:cs="Times New Roman"/>
          <w:color w:val="000000" w:themeColor="text1"/>
        </w:rPr>
        <w:t>les évolutions positives enregistrées en Bulgarie durant la période sous examen, notamment</w:t>
      </w:r>
      <w:r w:rsidR="003F2F6E">
        <w:rPr>
          <w:rFonts w:ascii="Times New Roman" w:hAnsi="Times New Roman" w:cs="Times New Roman"/>
          <w:color w:val="000000" w:themeColor="text1"/>
        </w:rPr>
        <w:t xml:space="preserve"> l’octroi du statut A à l’institution de l’Ombudsman dans le strict respect des Principes de Paris.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BA5B85" w:rsidRDefault="00D37957" w:rsidP="00BA5B85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souhaitons formuler </w:t>
      </w:r>
      <w:r w:rsidR="00443DF6">
        <w:rPr>
          <w:rFonts w:ascii="Times New Roman" w:hAnsi="Times New Roman" w:cs="Times New Roman"/>
        </w:rPr>
        <w:t>quatre</w:t>
      </w:r>
      <w:r w:rsidR="00BA5B85">
        <w:rPr>
          <w:rFonts w:ascii="Times New Roman" w:hAnsi="Times New Roman" w:cs="Times New Roman"/>
        </w:rPr>
        <w:t xml:space="preserve"> recommandations à la Bulgarie :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3F2F6E" w:rsidRDefault="003F2F6E" w:rsidP="00BA5B8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Veiller à ce que tout appel à la haine ethnique ou raciale constituant une incitation à la discrimination, à l’hostilité ou à la violence soit interdit en droit, et à ce que les personnes responsables de ce type d’appel soient amenées à répondre de leurs actes. </w:t>
      </w:r>
    </w:p>
    <w:p w:rsidR="00BA5B85" w:rsidRDefault="003F2F6E" w:rsidP="00BA5B8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Modifier la loi sur la protection contre la discrimination</w:t>
      </w:r>
      <w:r w:rsidR="00E05D29">
        <w:rPr>
          <w:rFonts w:ascii="Times New Roman" w:hAnsi="Times New Roman" w:cs="Times New Roman"/>
        </w:rPr>
        <w:t xml:space="preserve"> de sorte que l’identité de genre figure expressément parmi les motifs de discrimination et que les couples homosexuels soient placés sur un pied d’égalité avec les autres.</w:t>
      </w:r>
    </w:p>
    <w:p w:rsidR="00BA5B85" w:rsidRPr="006B605D" w:rsidRDefault="00E05D29" w:rsidP="00BA5B8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Veiller à la mise en œuvre de la Stratégie nationale de lutte contre la traite pour la période 2017-2021. </w:t>
      </w:r>
    </w:p>
    <w:p w:rsidR="00E05D29" w:rsidRPr="007B3455" w:rsidRDefault="00E05D29" w:rsidP="00BA5B8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Garantir un accès sans obstacle aux services de santé sexuelle et procréative pour les adolescents. </w:t>
      </w:r>
    </w:p>
    <w:p w:rsidR="00BA5B85" w:rsidRPr="00EF1D30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 Luxembourg souhaite plein de succès à la Bulgarie dans la mise en œuvre des recommandations du présent EPU.</w:t>
      </w:r>
    </w:p>
    <w:p w:rsidR="00BA5B85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</w:p>
    <w:p w:rsidR="00BA5B85" w:rsidRPr="008D1440" w:rsidRDefault="00BA5B85" w:rsidP="00BA5B85">
      <w:pPr>
        <w:spacing w:line="312" w:lineRule="auto"/>
        <w:jc w:val="both"/>
        <w:rPr>
          <w:rFonts w:ascii="Times New Roman" w:hAnsi="Times New Roman" w:cs="Times New Roman"/>
        </w:rPr>
      </w:pPr>
      <w:r w:rsidRPr="008D1440">
        <w:rPr>
          <w:rFonts w:ascii="Times New Roman" w:hAnsi="Times New Roman" w:cs="Times New Roman"/>
        </w:rPr>
        <w:t>Je vous remercie.</w:t>
      </w:r>
      <w:r>
        <w:rPr>
          <w:rFonts w:ascii="Times New Roman" w:hAnsi="Times New Roman" w:cs="Times New Roman"/>
        </w:rPr>
        <w:t xml:space="preserve"> </w:t>
      </w:r>
    </w:p>
    <w:p w:rsidR="00BA5B85" w:rsidRPr="008D1440" w:rsidRDefault="00BA5B85" w:rsidP="00BA5B85">
      <w:pPr>
        <w:rPr>
          <w:rFonts w:ascii="Times New Roman" w:hAnsi="Times New Roman" w:cs="Times New Roman"/>
          <w:i/>
        </w:rPr>
      </w:pPr>
    </w:p>
    <w:p w:rsidR="00371A56" w:rsidRPr="00BA5B85" w:rsidRDefault="00BA5B85">
      <w:pPr>
        <w:rPr>
          <w:rFonts w:ascii="Times New Roman" w:hAnsi="Times New Roman" w:cs="Times New Roman"/>
          <w:i/>
        </w:rPr>
      </w:pPr>
      <w:r w:rsidRPr="008D1440">
        <w:rPr>
          <w:rFonts w:ascii="Times New Roman" w:hAnsi="Times New Roman" w:cs="Times New Roman"/>
          <w:i/>
        </w:rPr>
        <w:t>[</w:t>
      </w:r>
      <w:r w:rsidR="00443DF6" w:rsidRPr="00443DF6">
        <w:rPr>
          <w:rFonts w:ascii="Times New Roman" w:hAnsi="Times New Roman" w:cs="Times New Roman"/>
          <w:i/>
        </w:rPr>
        <w:t>Temps de parole : 1 min 1</w:t>
      </w:r>
      <w:r w:rsidRPr="00443DF6">
        <w:rPr>
          <w:rFonts w:ascii="Times New Roman" w:hAnsi="Times New Roman" w:cs="Times New Roman"/>
          <w:i/>
        </w:rPr>
        <w:t>0 ; N. </w:t>
      </w:r>
      <w:r w:rsidR="00443DF6" w:rsidRPr="00443DF6">
        <w:rPr>
          <w:rFonts w:ascii="Times New Roman" w:hAnsi="Times New Roman" w:cs="Times New Roman"/>
          <w:i/>
        </w:rPr>
        <w:t>11</w:t>
      </w:r>
      <w:r w:rsidRPr="00443DF6">
        <w:rPr>
          <w:rFonts w:ascii="Times New Roman" w:hAnsi="Times New Roman" w:cs="Times New Roman"/>
          <w:i/>
        </w:rPr>
        <w:t> ;</w:t>
      </w:r>
      <w:r w:rsidRPr="008D1440">
        <w:rPr>
          <w:rFonts w:ascii="Times New Roman" w:hAnsi="Times New Roman" w:cs="Times New Roman"/>
          <w:i/>
        </w:rPr>
        <w:t xml:space="preserve"> </w:t>
      </w:r>
      <w:r w:rsidR="00443DF6">
        <w:rPr>
          <w:rFonts w:ascii="Times New Roman" w:hAnsi="Times New Roman" w:cs="Times New Roman"/>
          <w:i/>
        </w:rPr>
        <w:t>06</w:t>
      </w:r>
      <w:r w:rsidRPr="008D1440">
        <w:rPr>
          <w:rFonts w:ascii="Times New Roman" w:hAnsi="Times New Roman" w:cs="Times New Roman"/>
          <w:i/>
        </w:rPr>
        <w:t>.</w:t>
      </w:r>
      <w:bookmarkStart w:id="0" w:name="_GoBack"/>
      <w:bookmarkEnd w:id="0"/>
      <w:r w:rsidRPr="008D1440">
        <w:rPr>
          <w:rFonts w:ascii="Times New Roman" w:hAnsi="Times New Roman" w:cs="Times New Roman"/>
          <w:i/>
        </w:rPr>
        <w:t>11.</w:t>
      </w:r>
      <w:r>
        <w:rPr>
          <w:rFonts w:ascii="Times New Roman" w:hAnsi="Times New Roman" w:cs="Times New Roman"/>
          <w:i/>
        </w:rPr>
        <w:t>20</w:t>
      </w:r>
      <w:r w:rsidRPr="008D1440">
        <w:rPr>
          <w:rFonts w:ascii="Times New Roman" w:hAnsi="Times New Roman" w:cs="Times New Roman"/>
          <w:i/>
        </w:rPr>
        <w:t xml:space="preserve"> </w:t>
      </w:r>
      <w:r w:rsidR="00443DF6">
        <w:rPr>
          <w:rFonts w:ascii="Times New Roman" w:hAnsi="Times New Roman" w:cs="Times New Roman"/>
          <w:i/>
        </w:rPr>
        <w:t>matin</w:t>
      </w:r>
      <w:r w:rsidRPr="008D1440">
        <w:rPr>
          <w:rFonts w:ascii="Times New Roman" w:hAnsi="Times New Roman" w:cs="Times New Roman"/>
          <w:i/>
        </w:rPr>
        <w:t>]</w:t>
      </w:r>
    </w:p>
    <w:sectPr w:rsidR="00371A56" w:rsidRPr="00BA5B85" w:rsidSect="00F22110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84" w:rsidRDefault="00354C84">
      <w:r>
        <w:separator/>
      </w:r>
    </w:p>
  </w:endnote>
  <w:endnote w:type="continuationSeparator" w:id="0">
    <w:p w:rsidR="00354C84" w:rsidRDefault="0035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2" w:rsidRPr="00F22110" w:rsidRDefault="008D0BF7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Pr="00F22110" w:rsidRDefault="008D0BF7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84" w:rsidRDefault="00354C84">
      <w:r>
        <w:separator/>
      </w:r>
    </w:p>
  </w:footnote>
  <w:footnote w:type="continuationSeparator" w:id="0">
    <w:p w:rsidR="00354C84" w:rsidRDefault="0035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Default="00BA5B85">
    <w:pPr>
      <w:pStyle w:val="Header"/>
    </w:pPr>
    <w:r>
      <w:rPr>
        <w:noProof/>
        <w:lang w:val="en-US"/>
      </w:rPr>
      <w:drawing>
        <wp:inline distT="0" distB="0" distL="0" distR="0" wp14:anchorId="402265E5" wp14:editId="02ABD298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AEE"/>
    <w:multiLevelType w:val="hybridMultilevel"/>
    <w:tmpl w:val="AC1E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85"/>
    <w:rsid w:val="00354C84"/>
    <w:rsid w:val="003F2F6E"/>
    <w:rsid w:val="00443DF6"/>
    <w:rsid w:val="008D0BF7"/>
    <w:rsid w:val="00B2541F"/>
    <w:rsid w:val="00BA5B85"/>
    <w:rsid w:val="00D37957"/>
    <w:rsid w:val="00E05D29"/>
    <w:rsid w:val="00E6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11B2"/>
  <w14:defaultImageDpi w14:val="32767"/>
  <w15:chartTrackingRefBased/>
  <w15:docId w15:val="{7B5EDD01-B687-3F42-8A71-4031D62C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85"/>
  </w:style>
  <w:style w:type="paragraph" w:styleId="Footer">
    <w:name w:val="footer"/>
    <w:basedOn w:val="Normal"/>
    <w:link w:val="FooterChar"/>
    <w:unhideWhenUsed/>
    <w:rsid w:val="00BA5B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A5B85"/>
  </w:style>
  <w:style w:type="paragraph" w:styleId="ListParagraph">
    <w:name w:val="List Paragraph"/>
    <w:basedOn w:val="Normal"/>
    <w:uiPriority w:val="34"/>
    <w:qFormat/>
    <w:rsid w:val="00BA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4B5DC-6DA9-415F-9A2F-9FCD2EE272AD}"/>
</file>

<file path=customXml/itemProps2.xml><?xml version="1.0" encoding="utf-8"?>
<ds:datastoreItem xmlns:ds="http://schemas.openxmlformats.org/officeDocument/2006/customXml" ds:itemID="{2857ECC5-18B0-40CB-8321-EBB5A59FB279}"/>
</file>

<file path=customXml/itemProps3.xml><?xml version="1.0" encoding="utf-8"?>
<ds:datastoreItem xmlns:ds="http://schemas.openxmlformats.org/officeDocument/2006/customXml" ds:itemID="{E72C0339-F765-4C80-812B-E1CC42D51F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Anne Goedert</cp:lastModifiedBy>
  <cp:revision>3</cp:revision>
  <dcterms:created xsi:type="dcterms:W3CDTF">2020-10-29T16:01:00Z</dcterms:created>
  <dcterms:modified xsi:type="dcterms:W3CDTF">2020-10-29T17:25:00Z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