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</w:rPr>
      </w:pPr>
      <w:bookmarkStart w:id="0" w:name="_GoBack"/>
      <w:bookmarkEnd w:id="0"/>
      <w:r w:rsidRPr="00D60412">
        <w:rPr>
          <w:rFonts w:ascii="Arial" w:eastAsia="Cambria" w:hAnsi="Arial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FA493FC" wp14:editId="37CDF4A7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</w:rPr>
      </w:pP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</w:rPr>
      </w:pP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</w:rPr>
      </w:pP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</w:rPr>
      </w:pP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</w:rPr>
      </w:pP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Times New Roman"/>
          <w:b/>
          <w:sz w:val="24"/>
          <w:szCs w:val="24"/>
        </w:rPr>
      </w:pPr>
    </w:p>
    <w:p w:rsidR="002221F4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2221F4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2221F4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D60412">
        <w:rPr>
          <w:rFonts w:ascii="Arial" w:eastAsia="Cambria" w:hAnsi="Arial" w:cs="Arial"/>
          <w:b/>
          <w:caps/>
          <w:sz w:val="28"/>
          <w:szCs w:val="28"/>
        </w:rPr>
        <w:t>SOUTH AFRICAN PERMANENT MISSION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D60412">
        <w:rPr>
          <w:rFonts w:ascii="Arial" w:eastAsia="Cambria" w:hAnsi="Arial" w:cs="Arial"/>
          <w:b/>
          <w:caps/>
          <w:sz w:val="28"/>
          <w:szCs w:val="28"/>
        </w:rPr>
        <w:t>TO THE UNITED NATIONS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D60412">
        <w:rPr>
          <w:rFonts w:ascii="Arial" w:eastAsia="Cambria" w:hAnsi="Arial" w:cs="Arial"/>
          <w:b/>
          <w:caps/>
          <w:sz w:val="28"/>
          <w:szCs w:val="28"/>
        </w:rPr>
        <w:t>AND OTHER INTERNATIONAL ORGANISATIONS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D60412">
        <w:rPr>
          <w:rFonts w:ascii="Arial" w:eastAsia="Cambria" w:hAnsi="Arial" w:cs="Arial"/>
          <w:b/>
          <w:caps/>
          <w:sz w:val="28"/>
          <w:szCs w:val="28"/>
        </w:rPr>
        <w:t>3</w:t>
      </w:r>
      <w:r>
        <w:rPr>
          <w:rFonts w:ascii="Arial" w:eastAsia="Cambria" w:hAnsi="Arial" w:cs="Arial"/>
          <w:b/>
          <w:caps/>
          <w:sz w:val="28"/>
          <w:szCs w:val="28"/>
        </w:rPr>
        <w:t>6</w:t>
      </w:r>
      <w:r w:rsidRPr="00D60412">
        <w:rPr>
          <w:rFonts w:ascii="Arial" w:eastAsia="Cambria" w:hAnsi="Arial" w:cs="Arial"/>
          <w:b/>
          <w:caps/>
          <w:sz w:val="28"/>
          <w:szCs w:val="28"/>
          <w:vertAlign w:val="superscript"/>
        </w:rPr>
        <w:t>th</w:t>
      </w:r>
      <w:r w:rsidRPr="00D60412">
        <w:rPr>
          <w:rFonts w:ascii="Arial" w:eastAsia="Cambria" w:hAnsi="Arial" w:cs="Arial"/>
          <w:b/>
          <w:caps/>
          <w:sz w:val="28"/>
          <w:szCs w:val="28"/>
        </w:rPr>
        <w:t xml:space="preserve"> SESSION OF THE WORKING GROUP ON THE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 w:rsidRPr="00D60412">
        <w:rPr>
          <w:rFonts w:ascii="Arial" w:eastAsia="Cambria" w:hAnsi="Arial" w:cs="Arial"/>
          <w:b/>
          <w:caps/>
          <w:sz w:val="28"/>
          <w:szCs w:val="28"/>
        </w:rPr>
        <w:t>UNIVERSAL PERIODIC REVIEW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u w:val="single"/>
        </w:rPr>
      </w:pPr>
      <w:r w:rsidRPr="00D60412">
        <w:rPr>
          <w:rFonts w:ascii="Arial" w:eastAsia="Cambria" w:hAnsi="Arial" w:cs="Arial"/>
          <w:b/>
          <w:caps/>
          <w:sz w:val="28"/>
          <w:szCs w:val="28"/>
          <w:u w:val="single"/>
        </w:rPr>
        <w:t xml:space="preserve">Review of </w:t>
      </w:r>
      <w:r>
        <w:rPr>
          <w:rFonts w:ascii="Arial" w:eastAsia="Cambria" w:hAnsi="Arial" w:cs="Arial"/>
          <w:b/>
          <w:caps/>
          <w:sz w:val="28"/>
          <w:szCs w:val="28"/>
          <w:u w:val="single"/>
        </w:rPr>
        <w:t>JaMAiCA</w:t>
      </w:r>
      <w:r w:rsidRPr="00D60412">
        <w:rPr>
          <w:rFonts w:ascii="Arial" w:eastAsia="Cambria" w:hAnsi="Arial" w:cs="Arial"/>
          <w:b/>
          <w:caps/>
          <w:sz w:val="28"/>
          <w:szCs w:val="28"/>
          <w:u w:val="single"/>
        </w:rPr>
        <w:t xml:space="preserve">   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>
        <w:rPr>
          <w:rFonts w:ascii="Arial" w:eastAsia="Cambria" w:hAnsi="Arial" w:cs="Arial"/>
          <w:b/>
          <w:caps/>
          <w:sz w:val="28"/>
          <w:szCs w:val="28"/>
        </w:rPr>
        <w:t>11 November</w:t>
      </w:r>
      <w:r w:rsidRPr="00D60412">
        <w:rPr>
          <w:rFonts w:ascii="Arial" w:eastAsia="Cambria" w:hAnsi="Arial" w:cs="Arial"/>
          <w:b/>
          <w:caps/>
          <w:sz w:val="28"/>
          <w:szCs w:val="28"/>
        </w:rPr>
        <w:t xml:space="preserve"> 2020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</w:rPr>
      </w:pPr>
      <w:r>
        <w:rPr>
          <w:rFonts w:ascii="Arial" w:eastAsia="Cambria" w:hAnsi="Arial" w:cs="Arial"/>
          <w:b/>
          <w:caps/>
          <w:sz w:val="28"/>
          <w:szCs w:val="28"/>
        </w:rPr>
        <w:t>virtual (zoom platform)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right"/>
        <w:rPr>
          <w:rFonts w:ascii="Arial" w:eastAsia="Cambria" w:hAnsi="Arial" w:cs="Arial"/>
          <w:b/>
          <w:i/>
          <w:sz w:val="28"/>
          <w:szCs w:val="28"/>
        </w:rPr>
      </w:pPr>
      <w:r w:rsidRPr="00D60412">
        <w:rPr>
          <w:rFonts w:ascii="Arial" w:eastAsia="Cambria" w:hAnsi="Arial" w:cs="Arial"/>
          <w:b/>
          <w:i/>
          <w:sz w:val="28"/>
          <w:szCs w:val="28"/>
        </w:rPr>
        <w:t>Check against delivery</w:t>
      </w: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i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D60412">
        <w:rPr>
          <w:rFonts w:ascii="Arial" w:eastAsia="Cambria" w:hAnsi="Arial" w:cs="Arial"/>
          <w:sz w:val="28"/>
          <w:szCs w:val="28"/>
        </w:rPr>
        <w:t xml:space="preserve">President, </w:t>
      </w: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BA0F7F" w:rsidRDefault="002221F4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D60412">
        <w:rPr>
          <w:rFonts w:ascii="Arial" w:eastAsia="Cambria" w:hAnsi="Arial" w:cs="Arial"/>
          <w:sz w:val="28"/>
          <w:szCs w:val="28"/>
        </w:rPr>
        <w:t xml:space="preserve">South Africa welcomes </w:t>
      </w:r>
      <w:r w:rsidR="00BA0F7F">
        <w:rPr>
          <w:rFonts w:ascii="Arial" w:eastAsia="Cambria" w:hAnsi="Arial" w:cs="Arial"/>
          <w:sz w:val="28"/>
          <w:szCs w:val="28"/>
        </w:rPr>
        <w:t xml:space="preserve">the Hon. Minister </w:t>
      </w:r>
      <w:proofErr w:type="spellStart"/>
      <w:r w:rsidR="00BA0F7F">
        <w:rPr>
          <w:rFonts w:ascii="Arial" w:eastAsia="Cambria" w:hAnsi="Arial" w:cs="Arial"/>
          <w:sz w:val="28"/>
          <w:szCs w:val="28"/>
        </w:rPr>
        <w:t>Kamina</w:t>
      </w:r>
      <w:proofErr w:type="spellEnd"/>
      <w:r w:rsidR="00BA0F7F">
        <w:rPr>
          <w:rFonts w:ascii="Arial" w:eastAsia="Cambria" w:hAnsi="Arial" w:cs="Arial"/>
          <w:sz w:val="28"/>
          <w:szCs w:val="28"/>
        </w:rPr>
        <w:t xml:space="preserve"> Johnson Smith and </w:t>
      </w:r>
      <w:r w:rsidRPr="00D60412">
        <w:rPr>
          <w:rFonts w:ascii="Arial" w:eastAsia="Cambria" w:hAnsi="Arial" w:cs="Arial"/>
          <w:sz w:val="28"/>
          <w:szCs w:val="28"/>
        </w:rPr>
        <w:t xml:space="preserve">the distinguished delegation of </w:t>
      </w:r>
      <w:r>
        <w:rPr>
          <w:rFonts w:ascii="Arial" w:eastAsia="Cambria" w:hAnsi="Arial" w:cs="Arial"/>
          <w:sz w:val="28"/>
          <w:szCs w:val="28"/>
        </w:rPr>
        <w:t>Jamaica</w:t>
      </w:r>
      <w:r w:rsidRPr="00D60412">
        <w:rPr>
          <w:rFonts w:ascii="Arial" w:eastAsia="Cambria" w:hAnsi="Arial" w:cs="Arial"/>
          <w:sz w:val="28"/>
          <w:szCs w:val="28"/>
        </w:rPr>
        <w:t xml:space="preserve"> to this UPR Session. </w:t>
      </w:r>
    </w:p>
    <w:p w:rsidR="00F44BCA" w:rsidRDefault="00F44BCA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F44BCA" w:rsidRDefault="00F44BCA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F44BCA">
        <w:rPr>
          <w:rFonts w:ascii="Arial" w:eastAsia="Cambria" w:hAnsi="Arial" w:cs="Arial"/>
          <w:sz w:val="28"/>
          <w:szCs w:val="28"/>
        </w:rPr>
        <w:t>South Africa congratulates Jamaica on its 12</w:t>
      </w:r>
      <w:r w:rsidRPr="00F44BCA">
        <w:rPr>
          <w:rFonts w:ascii="Arial" w:eastAsia="Cambria" w:hAnsi="Arial" w:cs="Arial"/>
          <w:sz w:val="28"/>
          <w:szCs w:val="28"/>
          <w:vertAlign w:val="superscript"/>
        </w:rPr>
        <w:t>th</w:t>
      </w:r>
      <w:r>
        <w:rPr>
          <w:rFonts w:ascii="Arial" w:eastAsia="Cambria" w:hAnsi="Arial" w:cs="Arial"/>
          <w:sz w:val="28"/>
          <w:szCs w:val="28"/>
        </w:rPr>
        <w:t xml:space="preserve"> </w:t>
      </w:r>
      <w:r w:rsidRPr="00F44BCA">
        <w:rPr>
          <w:rFonts w:ascii="Arial" w:eastAsia="Cambria" w:hAnsi="Arial" w:cs="Arial"/>
          <w:sz w:val="28"/>
          <w:szCs w:val="28"/>
        </w:rPr>
        <w:t>year of implementation of Vision 2030, which is evidence-driven; underpinned by principles of sustainability, equity, and inclusion; and integrates the economic, social, environmental and governance aspects of national development</w:t>
      </w:r>
      <w:r>
        <w:rPr>
          <w:rFonts w:ascii="Arial" w:eastAsia="Cambria" w:hAnsi="Arial" w:cs="Arial"/>
          <w:sz w:val="28"/>
          <w:szCs w:val="28"/>
        </w:rPr>
        <w:t>.</w:t>
      </w:r>
    </w:p>
    <w:p w:rsidR="00BA0F7F" w:rsidRDefault="00BA0F7F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F771BC">
        <w:rPr>
          <w:rFonts w:ascii="Arial" w:eastAsia="Cambria" w:hAnsi="Arial" w:cs="Arial"/>
          <w:sz w:val="28"/>
          <w:szCs w:val="28"/>
        </w:rPr>
        <w:t xml:space="preserve">South Africa </w:t>
      </w:r>
      <w:r w:rsidR="00F44BCA">
        <w:rPr>
          <w:rFonts w:ascii="Arial" w:eastAsia="Cambria" w:hAnsi="Arial" w:cs="Arial"/>
          <w:sz w:val="28"/>
          <w:szCs w:val="28"/>
        </w:rPr>
        <w:t xml:space="preserve">respectfully </w:t>
      </w:r>
      <w:r w:rsidRPr="00F771BC">
        <w:rPr>
          <w:rFonts w:ascii="Arial" w:eastAsia="Cambria" w:hAnsi="Arial" w:cs="Arial"/>
          <w:sz w:val="28"/>
          <w:szCs w:val="28"/>
        </w:rPr>
        <w:t>wishes to make the following recommendations:</w:t>
      </w:r>
      <w:r w:rsidRPr="00D60412">
        <w:rPr>
          <w:rFonts w:ascii="Arial" w:eastAsia="Cambria" w:hAnsi="Arial" w:cs="Arial"/>
          <w:sz w:val="28"/>
          <w:szCs w:val="28"/>
        </w:rPr>
        <w:t xml:space="preserve"> </w:t>
      </w:r>
    </w:p>
    <w:p w:rsidR="00347A05" w:rsidRDefault="00347A05" w:rsidP="00347A05">
      <w:pPr>
        <w:pStyle w:val="NormalWeb"/>
        <w:spacing w:before="0" w:beforeAutospacing="0" w:after="0" w:afterAutospacing="0"/>
        <w:ind w:left="-1077"/>
        <w:jc w:val="both"/>
        <w:rPr>
          <w:rFonts w:ascii="Arial" w:hAnsi="Arial" w:cs="Arial"/>
          <w:sz w:val="28"/>
          <w:szCs w:val="28"/>
        </w:rPr>
      </w:pPr>
    </w:p>
    <w:p w:rsidR="00F44BCA" w:rsidRDefault="00347A05" w:rsidP="00347A05">
      <w:pPr>
        <w:pStyle w:val="NormalWeb"/>
        <w:numPr>
          <w:ilvl w:val="0"/>
          <w:numId w:val="3"/>
        </w:numPr>
        <w:spacing w:before="0" w:beforeAutospacing="0" w:after="0" w:afterAutospacing="0"/>
        <w:ind w:left="363"/>
        <w:jc w:val="both"/>
        <w:rPr>
          <w:rFonts w:ascii="Arial" w:hAnsi="Arial" w:cs="Arial"/>
          <w:sz w:val="28"/>
          <w:szCs w:val="28"/>
        </w:rPr>
      </w:pPr>
      <w:r w:rsidRPr="00347A05">
        <w:rPr>
          <w:rFonts w:ascii="Arial" w:hAnsi="Arial" w:cs="Arial"/>
          <w:sz w:val="28"/>
          <w:szCs w:val="28"/>
        </w:rPr>
        <w:t>Continue</w:t>
      </w:r>
      <w:r>
        <w:rPr>
          <w:rFonts w:ascii="Arial" w:hAnsi="Arial" w:cs="Arial"/>
          <w:sz w:val="28"/>
          <w:szCs w:val="28"/>
        </w:rPr>
        <w:t xml:space="preserve"> the</w:t>
      </w:r>
      <w:r w:rsidRPr="00347A05">
        <w:rPr>
          <w:rFonts w:ascii="Arial" w:hAnsi="Arial" w:cs="Arial"/>
          <w:sz w:val="28"/>
          <w:szCs w:val="28"/>
        </w:rPr>
        <w:t xml:space="preserve"> laudable efforts by the Government to boost economic growth and environmental sustainability, and reduce the rate of chronic non-communicable diseases (NCDs, and poverty levels, particularly rural and child poverty.</w:t>
      </w:r>
    </w:p>
    <w:p w:rsidR="00F44BCA" w:rsidRDefault="00F44BCA" w:rsidP="00F44BCA">
      <w:pPr>
        <w:pStyle w:val="NormalWeb"/>
        <w:spacing w:before="0" w:beforeAutospacing="0" w:after="0" w:afterAutospacing="0"/>
        <w:ind w:left="363"/>
        <w:jc w:val="both"/>
        <w:rPr>
          <w:rFonts w:ascii="Arial" w:hAnsi="Arial" w:cs="Arial"/>
          <w:sz w:val="28"/>
          <w:szCs w:val="28"/>
        </w:rPr>
      </w:pPr>
    </w:p>
    <w:p w:rsidR="00347A05" w:rsidRPr="00F44BCA" w:rsidRDefault="00F44BCA" w:rsidP="00347A05">
      <w:pPr>
        <w:pStyle w:val="NormalWeb"/>
        <w:numPr>
          <w:ilvl w:val="0"/>
          <w:numId w:val="3"/>
        </w:numPr>
        <w:spacing w:before="0" w:beforeAutospacing="0" w:after="0" w:afterAutospacing="0"/>
        <w:ind w:left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</w:t>
      </w:r>
      <w:r w:rsidR="00347A05" w:rsidRPr="00F44BCA">
        <w:rPr>
          <w:rFonts w:ascii="Arial" w:hAnsi="Arial" w:cs="Arial"/>
          <w:sz w:val="28"/>
          <w:szCs w:val="28"/>
        </w:rPr>
        <w:t xml:space="preserve"> the efforts to meet </w:t>
      </w:r>
      <w:r>
        <w:rPr>
          <w:rFonts w:ascii="Arial" w:hAnsi="Arial" w:cs="Arial"/>
          <w:sz w:val="28"/>
          <w:szCs w:val="28"/>
        </w:rPr>
        <w:t xml:space="preserve">its </w:t>
      </w:r>
      <w:r w:rsidR="00347A05" w:rsidRPr="00F44BCA">
        <w:rPr>
          <w:rFonts w:ascii="Arial" w:hAnsi="Arial" w:cs="Arial"/>
          <w:sz w:val="28"/>
          <w:szCs w:val="28"/>
        </w:rPr>
        <w:t>reporting obligations; in spite of human and resources constraints which can impede t</w:t>
      </w:r>
      <w:r>
        <w:rPr>
          <w:rFonts w:ascii="Arial" w:hAnsi="Arial" w:cs="Arial"/>
          <w:sz w:val="28"/>
          <w:szCs w:val="28"/>
        </w:rPr>
        <w:t>he timely submission of reports, and continue</w:t>
      </w:r>
      <w:r w:rsidR="00347A05" w:rsidRPr="00F44B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its consistent</w:t>
      </w:r>
      <w:r w:rsidR="00347A05" w:rsidRPr="00F44BCA">
        <w:rPr>
          <w:rFonts w:ascii="Arial" w:hAnsi="Arial" w:cs="Arial"/>
          <w:sz w:val="28"/>
          <w:szCs w:val="28"/>
        </w:rPr>
        <w:t xml:space="preserve"> demonstrat</w:t>
      </w:r>
      <w:r>
        <w:rPr>
          <w:rFonts w:ascii="Arial" w:hAnsi="Arial" w:cs="Arial"/>
          <w:sz w:val="28"/>
          <w:szCs w:val="28"/>
        </w:rPr>
        <w:t>ion of</w:t>
      </w:r>
      <w:r w:rsidR="00347A05" w:rsidRPr="00F44BCA">
        <w:rPr>
          <w:rFonts w:ascii="Arial" w:hAnsi="Arial" w:cs="Arial"/>
          <w:sz w:val="28"/>
          <w:szCs w:val="28"/>
        </w:rPr>
        <w:t xml:space="preserve"> its willingness to cooperate with the mechanisms of the UN human rights systems, including UN treaty bodies. </w:t>
      </w:r>
    </w:p>
    <w:p w:rsidR="00347A05" w:rsidRDefault="00347A05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D60412">
        <w:rPr>
          <w:rFonts w:ascii="Arial" w:eastAsia="Cambria" w:hAnsi="Arial" w:cs="Arial"/>
          <w:sz w:val="28"/>
          <w:szCs w:val="28"/>
        </w:rPr>
        <w:t xml:space="preserve">South Africa wishes </w:t>
      </w:r>
      <w:r>
        <w:rPr>
          <w:rFonts w:ascii="Arial" w:eastAsia="Cambria" w:hAnsi="Arial" w:cs="Arial"/>
          <w:sz w:val="28"/>
          <w:szCs w:val="28"/>
        </w:rPr>
        <w:t>Jamaica</w:t>
      </w:r>
      <w:r w:rsidRPr="00D60412">
        <w:rPr>
          <w:rFonts w:ascii="Arial" w:eastAsia="Cambria" w:hAnsi="Arial" w:cs="Arial"/>
          <w:sz w:val="28"/>
          <w:szCs w:val="28"/>
        </w:rPr>
        <w:t xml:space="preserve"> a successful review. </w:t>
      </w:r>
    </w:p>
    <w:p w:rsidR="002221F4" w:rsidRPr="00D60412" w:rsidRDefault="002221F4" w:rsidP="002221F4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2221F4" w:rsidRPr="00D60412" w:rsidRDefault="002221F4" w:rsidP="002221F4">
      <w:pPr>
        <w:spacing w:after="0" w:line="240" w:lineRule="auto"/>
        <w:jc w:val="both"/>
      </w:pPr>
      <w:r w:rsidRPr="00D60412">
        <w:rPr>
          <w:rFonts w:ascii="Arial" w:eastAsia="Cambria" w:hAnsi="Arial" w:cs="Arial"/>
          <w:sz w:val="28"/>
          <w:szCs w:val="28"/>
        </w:rPr>
        <w:t>I thank you.</w:t>
      </w:r>
    </w:p>
    <w:p w:rsidR="00DB25C3" w:rsidRDefault="00DB25C3" w:rsidP="00DB25C3">
      <w:pPr>
        <w:spacing w:line="240" w:lineRule="auto"/>
        <w:jc w:val="both"/>
      </w:pPr>
    </w:p>
    <w:sectPr w:rsidR="00DB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42F"/>
    <w:multiLevelType w:val="multilevel"/>
    <w:tmpl w:val="521ED6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77204F"/>
    <w:multiLevelType w:val="hybridMultilevel"/>
    <w:tmpl w:val="FC525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BE2D0B"/>
    <w:multiLevelType w:val="hybridMultilevel"/>
    <w:tmpl w:val="67188F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F4"/>
    <w:rsid w:val="00086D69"/>
    <w:rsid w:val="001B4557"/>
    <w:rsid w:val="002221F4"/>
    <w:rsid w:val="002C2CA7"/>
    <w:rsid w:val="00324084"/>
    <w:rsid w:val="00347A05"/>
    <w:rsid w:val="00BA0F7F"/>
    <w:rsid w:val="00DB25C3"/>
    <w:rsid w:val="00EB384A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2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2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79BA7-F868-4340-885E-9ABE93C80622}"/>
</file>

<file path=customXml/itemProps2.xml><?xml version="1.0" encoding="utf-8"?>
<ds:datastoreItem xmlns:ds="http://schemas.openxmlformats.org/officeDocument/2006/customXml" ds:itemID="{769438E7-1B27-4EE7-A58D-152A523F26C3}"/>
</file>

<file path=customXml/itemProps3.xml><?xml version="1.0" encoding="utf-8"?>
<ds:datastoreItem xmlns:ds="http://schemas.openxmlformats.org/officeDocument/2006/customXml" ds:itemID="{AD3CE521-F95F-4AEC-B4A1-768ED6DC3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Vosloo, I Mr : Horn of Africa, DIRCO</cp:lastModifiedBy>
  <cp:revision>2</cp:revision>
  <cp:lastPrinted>2020-11-11T10:30:00Z</cp:lastPrinted>
  <dcterms:created xsi:type="dcterms:W3CDTF">2020-11-27T16:23:00Z</dcterms:created>
  <dcterms:modified xsi:type="dcterms:W3CDTF">2020-11-27T16:23:00Z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