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17" w:rsidRDefault="00AC1417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36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AC1417" w:rsidRDefault="00AC1417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(2-13 novembre 2020)</w:t>
      </w:r>
    </w:p>
    <w:p w:rsidR="00AC1417" w:rsidRDefault="00AC1417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AC1417" w:rsidRDefault="00E07F70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</w:t>
      </w:r>
      <w:r w:rsidR="00AC1417">
        <w:rPr>
          <w:b/>
          <w:bCs/>
          <w:sz w:val="28"/>
          <w:szCs w:val="28"/>
          <w:u w:val="single"/>
        </w:rPr>
        <w:t>ibye</w:t>
      </w:r>
    </w:p>
    <w:p w:rsidR="00AC1417" w:rsidRDefault="00AC1417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AC1417" w:rsidRDefault="00AC1417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AC1417" w:rsidRDefault="00AC1417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mercredi 11 novembre 2020  (matin)</w:t>
      </w:r>
    </w:p>
    <w:p w:rsidR="00AC1417" w:rsidRDefault="00AC1417" w:rsidP="00573C38">
      <w:pPr>
        <w:spacing w:line="240" w:lineRule="auto"/>
        <w:jc w:val="center"/>
        <w:rPr>
          <w:sz w:val="28"/>
          <w:szCs w:val="28"/>
        </w:rPr>
      </w:pPr>
    </w:p>
    <w:p w:rsidR="00AC1417" w:rsidRDefault="00AC1417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Madame la Présidente. </w:t>
      </w:r>
    </w:p>
    <w:p w:rsidR="00AC1417" w:rsidRDefault="00AC1417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voudrais </w:t>
      </w:r>
      <w:r w:rsidR="003C456B">
        <w:rPr>
          <w:sz w:val="28"/>
          <w:szCs w:val="28"/>
        </w:rPr>
        <w:t>remercier</w:t>
      </w:r>
      <w:r>
        <w:rPr>
          <w:sz w:val="28"/>
          <w:szCs w:val="28"/>
        </w:rPr>
        <w:t xml:space="preserve"> la délégation de la Libye pour la présentation de son rapport.</w:t>
      </w:r>
    </w:p>
    <w:p w:rsidR="003C456B" w:rsidRPr="003C456B" w:rsidRDefault="00CC50DB" w:rsidP="003C45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France</w:t>
      </w:r>
      <w:bookmarkStart w:id="0" w:name="_GoBack"/>
      <w:bookmarkEnd w:id="0"/>
      <w:r w:rsidR="006F3FF1">
        <w:rPr>
          <w:sz w:val="28"/>
          <w:szCs w:val="28"/>
        </w:rPr>
        <w:t xml:space="preserve"> formule </w:t>
      </w:r>
      <w:r w:rsidR="003C456B" w:rsidRPr="003C456B">
        <w:rPr>
          <w:sz w:val="28"/>
          <w:szCs w:val="28"/>
        </w:rPr>
        <w:t>les recommandations suivantes :</w:t>
      </w:r>
    </w:p>
    <w:p w:rsidR="003C456B" w:rsidRPr="003C456B" w:rsidRDefault="003C456B" w:rsidP="003C456B">
      <w:pPr>
        <w:spacing w:line="360" w:lineRule="auto"/>
        <w:jc w:val="both"/>
        <w:rPr>
          <w:sz w:val="28"/>
          <w:szCs w:val="28"/>
        </w:rPr>
      </w:pPr>
      <w:r w:rsidRPr="003C456B">
        <w:rPr>
          <w:sz w:val="28"/>
          <w:szCs w:val="28"/>
        </w:rPr>
        <w:t>1.</w:t>
      </w:r>
      <w:r w:rsidRPr="003C456B">
        <w:rPr>
          <w:sz w:val="28"/>
          <w:szCs w:val="28"/>
        </w:rPr>
        <w:tab/>
        <w:t xml:space="preserve">Déclarer un moratoire sur les exécutions en vue de l’abolition définitive de la peine de mort pour tous les crimes et ratifier le protocole facultatif au </w:t>
      </w:r>
      <w:proofErr w:type="gramStart"/>
      <w:r w:rsidRPr="003C456B">
        <w:rPr>
          <w:sz w:val="28"/>
          <w:szCs w:val="28"/>
        </w:rPr>
        <w:t>P</w:t>
      </w:r>
      <w:r w:rsidR="003A0455">
        <w:rPr>
          <w:sz w:val="28"/>
          <w:szCs w:val="28"/>
        </w:rPr>
        <w:t>IDCP</w:t>
      </w:r>
      <w:r w:rsidRPr="003C456B">
        <w:rPr>
          <w:sz w:val="28"/>
          <w:szCs w:val="28"/>
        </w:rPr>
        <w:t>;</w:t>
      </w:r>
      <w:proofErr w:type="gramEnd"/>
    </w:p>
    <w:p w:rsidR="003C456B" w:rsidRPr="003C456B" w:rsidRDefault="003C456B" w:rsidP="003C456B">
      <w:pPr>
        <w:spacing w:line="360" w:lineRule="auto"/>
        <w:jc w:val="both"/>
        <w:rPr>
          <w:sz w:val="28"/>
          <w:szCs w:val="28"/>
        </w:rPr>
      </w:pPr>
      <w:r w:rsidRPr="003C456B">
        <w:rPr>
          <w:sz w:val="28"/>
          <w:szCs w:val="28"/>
        </w:rPr>
        <w:t>2.</w:t>
      </w:r>
      <w:r w:rsidRPr="003C456B">
        <w:rPr>
          <w:sz w:val="28"/>
          <w:szCs w:val="28"/>
        </w:rPr>
        <w:tab/>
        <w:t xml:space="preserve">Ratifier la Convention internationale </w:t>
      </w:r>
      <w:r w:rsidR="009C05A8">
        <w:rPr>
          <w:sz w:val="28"/>
          <w:szCs w:val="28"/>
        </w:rPr>
        <w:t>sur</w:t>
      </w:r>
      <w:r w:rsidRPr="003C456B">
        <w:rPr>
          <w:sz w:val="28"/>
          <w:szCs w:val="28"/>
        </w:rPr>
        <w:t xml:space="preserve"> les disparitions forcées, le protocole facultatif à la Convention contre la Torture et le Protocole facultatif au </w:t>
      </w:r>
      <w:r w:rsidR="003A0455">
        <w:rPr>
          <w:sz w:val="28"/>
          <w:szCs w:val="28"/>
        </w:rPr>
        <w:t>PIDESC</w:t>
      </w:r>
      <w:r w:rsidRPr="003C456B">
        <w:rPr>
          <w:sz w:val="28"/>
          <w:szCs w:val="28"/>
        </w:rPr>
        <w:t xml:space="preserve"> ;</w:t>
      </w:r>
    </w:p>
    <w:p w:rsidR="003C456B" w:rsidRPr="003C456B" w:rsidRDefault="003C456B" w:rsidP="003C456B">
      <w:pPr>
        <w:spacing w:line="360" w:lineRule="auto"/>
        <w:jc w:val="both"/>
        <w:rPr>
          <w:sz w:val="28"/>
          <w:szCs w:val="28"/>
        </w:rPr>
      </w:pPr>
      <w:r w:rsidRPr="003C456B">
        <w:rPr>
          <w:sz w:val="28"/>
          <w:szCs w:val="28"/>
        </w:rPr>
        <w:t>3.</w:t>
      </w:r>
      <w:r w:rsidRPr="003C456B">
        <w:rPr>
          <w:sz w:val="28"/>
          <w:szCs w:val="28"/>
        </w:rPr>
        <w:tab/>
        <w:t xml:space="preserve">Conclure un protocole d’entente avec le </w:t>
      </w:r>
      <w:r w:rsidR="009C05A8">
        <w:rPr>
          <w:sz w:val="28"/>
          <w:szCs w:val="28"/>
        </w:rPr>
        <w:t>HCR e</w:t>
      </w:r>
      <w:r w:rsidRPr="003C456B">
        <w:rPr>
          <w:sz w:val="28"/>
          <w:szCs w:val="28"/>
        </w:rPr>
        <w:t xml:space="preserve">t abroger les restrictions légales en termes de nationalités potentiellement éligibles au statut de réfugié ; </w:t>
      </w:r>
    </w:p>
    <w:p w:rsidR="003C456B" w:rsidRPr="003C456B" w:rsidRDefault="003C456B" w:rsidP="003C456B">
      <w:pPr>
        <w:spacing w:line="360" w:lineRule="auto"/>
        <w:jc w:val="both"/>
        <w:rPr>
          <w:sz w:val="28"/>
          <w:szCs w:val="28"/>
        </w:rPr>
      </w:pPr>
      <w:r w:rsidRPr="003C456B">
        <w:rPr>
          <w:sz w:val="28"/>
          <w:szCs w:val="28"/>
        </w:rPr>
        <w:t>4.</w:t>
      </w:r>
      <w:r w:rsidRPr="003C456B">
        <w:rPr>
          <w:sz w:val="28"/>
          <w:szCs w:val="28"/>
        </w:rPr>
        <w:tab/>
      </w:r>
      <w:r w:rsidR="009C05A8">
        <w:rPr>
          <w:sz w:val="28"/>
          <w:szCs w:val="28"/>
        </w:rPr>
        <w:t xml:space="preserve">Protéger </w:t>
      </w:r>
      <w:r w:rsidR="000B346B">
        <w:rPr>
          <w:sz w:val="28"/>
          <w:szCs w:val="28"/>
        </w:rPr>
        <w:t>et lutter contre les violences et les discriminations à l’égard</w:t>
      </w:r>
      <w:r w:rsidR="00CC50DB">
        <w:rPr>
          <w:sz w:val="28"/>
          <w:szCs w:val="28"/>
        </w:rPr>
        <w:t xml:space="preserve"> </w:t>
      </w:r>
      <w:r w:rsidRPr="003C456B">
        <w:rPr>
          <w:sz w:val="28"/>
          <w:szCs w:val="28"/>
        </w:rPr>
        <w:t>des femmes</w:t>
      </w:r>
      <w:r w:rsidR="00CC50DB">
        <w:rPr>
          <w:sz w:val="28"/>
          <w:szCs w:val="28"/>
        </w:rPr>
        <w:t xml:space="preserve"> </w:t>
      </w:r>
      <w:r w:rsidRPr="003C456B">
        <w:rPr>
          <w:sz w:val="28"/>
          <w:szCs w:val="28"/>
        </w:rPr>
        <w:t xml:space="preserve">; </w:t>
      </w:r>
    </w:p>
    <w:p w:rsidR="003C456B" w:rsidRPr="003C456B" w:rsidRDefault="003C456B" w:rsidP="003C456B">
      <w:pPr>
        <w:spacing w:line="360" w:lineRule="auto"/>
        <w:jc w:val="both"/>
        <w:rPr>
          <w:sz w:val="28"/>
          <w:szCs w:val="28"/>
        </w:rPr>
      </w:pPr>
      <w:r w:rsidRPr="003C456B">
        <w:rPr>
          <w:sz w:val="28"/>
          <w:szCs w:val="28"/>
        </w:rPr>
        <w:t>5.</w:t>
      </w:r>
      <w:r w:rsidRPr="003C456B">
        <w:rPr>
          <w:sz w:val="28"/>
          <w:szCs w:val="28"/>
        </w:rPr>
        <w:tab/>
      </w:r>
      <w:r w:rsidR="000B346B">
        <w:rPr>
          <w:sz w:val="28"/>
          <w:szCs w:val="28"/>
        </w:rPr>
        <w:t>Protéger l</w:t>
      </w:r>
      <w:r w:rsidRPr="003C456B">
        <w:rPr>
          <w:sz w:val="28"/>
          <w:szCs w:val="28"/>
        </w:rPr>
        <w:t xml:space="preserve">es journalistes et </w:t>
      </w:r>
      <w:r w:rsidR="000B346B">
        <w:rPr>
          <w:sz w:val="28"/>
          <w:szCs w:val="28"/>
        </w:rPr>
        <w:t>l</w:t>
      </w:r>
      <w:r w:rsidRPr="003C456B">
        <w:rPr>
          <w:sz w:val="28"/>
          <w:szCs w:val="28"/>
        </w:rPr>
        <w:t>es défenseurs des droits de l’Homme ;</w:t>
      </w:r>
    </w:p>
    <w:p w:rsidR="00AC1417" w:rsidRDefault="003C456B" w:rsidP="003C456B">
      <w:pPr>
        <w:spacing w:line="360" w:lineRule="auto"/>
        <w:jc w:val="both"/>
        <w:rPr>
          <w:sz w:val="28"/>
          <w:szCs w:val="28"/>
        </w:rPr>
      </w:pPr>
      <w:r w:rsidRPr="003C456B">
        <w:rPr>
          <w:sz w:val="28"/>
          <w:szCs w:val="28"/>
        </w:rPr>
        <w:t>6.</w:t>
      </w:r>
      <w:r w:rsidRPr="003C456B">
        <w:rPr>
          <w:sz w:val="28"/>
          <w:szCs w:val="28"/>
        </w:rPr>
        <w:tab/>
        <w:t>Ratifier le Statut de Rome</w:t>
      </w:r>
      <w:r w:rsidR="003A0455">
        <w:rPr>
          <w:sz w:val="28"/>
          <w:szCs w:val="28"/>
        </w:rPr>
        <w:t xml:space="preserve">, coopérer </w:t>
      </w:r>
      <w:r w:rsidR="006F3FF1">
        <w:rPr>
          <w:sz w:val="28"/>
          <w:szCs w:val="28"/>
        </w:rPr>
        <w:t xml:space="preserve">pleinement </w:t>
      </w:r>
      <w:r w:rsidR="003A0455">
        <w:rPr>
          <w:sz w:val="28"/>
          <w:szCs w:val="28"/>
        </w:rPr>
        <w:t>avec la Cour</w:t>
      </w:r>
      <w:r w:rsidR="008A378D">
        <w:rPr>
          <w:sz w:val="28"/>
          <w:szCs w:val="28"/>
        </w:rPr>
        <w:t xml:space="preserve"> Pénale Internationale</w:t>
      </w:r>
      <w:r w:rsidR="00C3555B">
        <w:rPr>
          <w:sz w:val="28"/>
          <w:szCs w:val="28"/>
        </w:rPr>
        <w:t>,</w:t>
      </w:r>
      <w:r w:rsidR="008A378D">
        <w:rPr>
          <w:sz w:val="28"/>
          <w:szCs w:val="28"/>
        </w:rPr>
        <w:t xml:space="preserve"> et </w:t>
      </w:r>
      <w:r w:rsidR="000B346B">
        <w:rPr>
          <w:sz w:val="28"/>
          <w:szCs w:val="28"/>
        </w:rPr>
        <w:t>respecter</w:t>
      </w:r>
      <w:r w:rsidRPr="003C456B">
        <w:rPr>
          <w:sz w:val="28"/>
          <w:szCs w:val="28"/>
        </w:rPr>
        <w:t xml:space="preserve"> ses décisions.</w:t>
      </w:r>
    </w:p>
    <w:p w:rsidR="00E71828" w:rsidRPr="00CC50DB" w:rsidRDefault="00AC1417" w:rsidP="00CC50DB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sectPr w:rsidR="00E71828" w:rsidRPr="00CC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17"/>
    <w:rsid w:val="000B346B"/>
    <w:rsid w:val="003A0455"/>
    <w:rsid w:val="003C456B"/>
    <w:rsid w:val="006F3FF1"/>
    <w:rsid w:val="008A378D"/>
    <w:rsid w:val="009C05A8"/>
    <w:rsid w:val="00AC1417"/>
    <w:rsid w:val="00C3555B"/>
    <w:rsid w:val="00CC50DB"/>
    <w:rsid w:val="00E07F70"/>
    <w:rsid w:val="00E71828"/>
    <w:rsid w:val="00F6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A920F-E32B-4A7E-A248-9068351F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DB760-F43C-4EF5-8695-C933684B93C3}"/>
</file>

<file path=customXml/itemProps2.xml><?xml version="1.0" encoding="utf-8"?>
<ds:datastoreItem xmlns:ds="http://schemas.openxmlformats.org/officeDocument/2006/customXml" ds:itemID="{760E1EFE-1855-4EB6-97FC-CBBD67B370AA}"/>
</file>

<file path=customXml/itemProps3.xml><?xml version="1.0" encoding="utf-8"?>
<ds:datastoreItem xmlns:ds="http://schemas.openxmlformats.org/officeDocument/2006/customXml" ds:itemID="{2C4D83E7-51D5-4F85-89D3-1E7B993397D4}"/>
</file>

<file path=customXml/itemProps4.xml><?xml version="1.0" encoding="utf-8"?>
<ds:datastoreItem xmlns:ds="http://schemas.openxmlformats.org/officeDocument/2006/customXml" ds:itemID="{074A2E2D-6C44-4665-8EF3-A88F5FAA9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BIALLAIS Alexandra</cp:lastModifiedBy>
  <cp:revision>3</cp:revision>
  <dcterms:created xsi:type="dcterms:W3CDTF">2020-11-03T11:29:00Z</dcterms:created>
  <dcterms:modified xsi:type="dcterms:W3CDTF">2020-11-03T14:28:00Z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