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241" w:rsidRDefault="00BD0241" w:rsidP="00573C38">
      <w:pPr>
        <w:spacing w:line="240" w:lineRule="auto"/>
        <w:jc w:val="center"/>
        <w:rPr>
          <w:b/>
          <w:bCs/>
          <w:sz w:val="28"/>
          <w:szCs w:val="28"/>
          <w:u w:val="single"/>
        </w:rPr>
      </w:pPr>
      <w:r>
        <w:rPr>
          <w:b/>
          <w:bCs/>
          <w:sz w:val="28"/>
          <w:szCs w:val="28"/>
          <w:u w:val="single"/>
        </w:rPr>
        <w:t>36</w:t>
      </w:r>
      <w:r>
        <w:rPr>
          <w:b/>
          <w:bCs/>
          <w:sz w:val="28"/>
          <w:szCs w:val="28"/>
          <w:u w:val="single"/>
          <w:vertAlign w:val="superscript"/>
        </w:rPr>
        <w:t>ème</w:t>
      </w:r>
      <w:r>
        <w:rPr>
          <w:b/>
          <w:bCs/>
          <w:sz w:val="28"/>
          <w:szCs w:val="28"/>
          <w:u w:val="single"/>
        </w:rPr>
        <w:t xml:space="preserve"> session du Groupe de travail de l’Examen périodique universel</w:t>
      </w:r>
    </w:p>
    <w:p w:rsidR="00BD0241" w:rsidRDefault="00BD0241" w:rsidP="00573C38">
      <w:pPr>
        <w:spacing w:line="240" w:lineRule="auto"/>
        <w:jc w:val="center"/>
        <w:rPr>
          <w:b/>
          <w:bCs/>
          <w:sz w:val="28"/>
          <w:szCs w:val="28"/>
        </w:rPr>
      </w:pPr>
      <w:r>
        <w:rPr>
          <w:b/>
          <w:bCs/>
          <w:sz w:val="28"/>
          <w:szCs w:val="28"/>
        </w:rPr>
        <w:t>(2-13 novembre 2020)</w:t>
      </w:r>
    </w:p>
    <w:p w:rsidR="00BD0241" w:rsidRDefault="00BD0241" w:rsidP="00573C38">
      <w:pPr>
        <w:spacing w:line="240" w:lineRule="auto"/>
        <w:jc w:val="center"/>
        <w:rPr>
          <w:b/>
          <w:bCs/>
          <w:sz w:val="28"/>
          <w:szCs w:val="28"/>
        </w:rPr>
      </w:pPr>
    </w:p>
    <w:p w:rsidR="00BD0241" w:rsidRDefault="00BD0241" w:rsidP="00573C38">
      <w:pPr>
        <w:spacing w:line="240" w:lineRule="auto"/>
        <w:jc w:val="center"/>
        <w:rPr>
          <w:b/>
          <w:bCs/>
          <w:sz w:val="28"/>
          <w:szCs w:val="28"/>
          <w:u w:val="single"/>
        </w:rPr>
      </w:pPr>
      <w:r>
        <w:rPr>
          <w:b/>
          <w:bCs/>
          <w:sz w:val="28"/>
          <w:szCs w:val="28"/>
          <w:u w:val="single"/>
        </w:rPr>
        <w:t>Jamaïque</w:t>
      </w:r>
    </w:p>
    <w:p w:rsidR="00BD0241" w:rsidRDefault="00BD0241" w:rsidP="00573C38">
      <w:pPr>
        <w:spacing w:line="240" w:lineRule="auto"/>
        <w:jc w:val="center"/>
        <w:rPr>
          <w:b/>
          <w:bCs/>
          <w:sz w:val="28"/>
          <w:szCs w:val="28"/>
        </w:rPr>
      </w:pPr>
    </w:p>
    <w:p w:rsidR="00BD0241" w:rsidRDefault="00BD0241" w:rsidP="00573C38">
      <w:pPr>
        <w:spacing w:line="240" w:lineRule="auto"/>
        <w:jc w:val="center"/>
        <w:rPr>
          <w:b/>
          <w:bCs/>
          <w:sz w:val="28"/>
          <w:szCs w:val="28"/>
        </w:rPr>
      </w:pPr>
      <w:r>
        <w:rPr>
          <w:b/>
          <w:bCs/>
          <w:sz w:val="28"/>
          <w:szCs w:val="28"/>
        </w:rPr>
        <w:t>Intervention du Représentant Permanent de la France</w:t>
      </w:r>
    </w:p>
    <w:p w:rsidR="00BD0241" w:rsidRDefault="00BD0241" w:rsidP="00573C38">
      <w:pPr>
        <w:spacing w:line="240" w:lineRule="auto"/>
        <w:jc w:val="center"/>
        <w:rPr>
          <w:sz w:val="28"/>
          <w:szCs w:val="28"/>
        </w:rPr>
      </w:pPr>
      <w:r>
        <w:rPr>
          <w:sz w:val="28"/>
          <w:szCs w:val="28"/>
        </w:rPr>
        <w:t>Genève, le mercredi 11 novembre 2020  (après-midi)</w:t>
      </w:r>
    </w:p>
    <w:p w:rsidR="00BD0241" w:rsidRDefault="00BD0241" w:rsidP="00573C38">
      <w:pPr>
        <w:spacing w:line="240" w:lineRule="auto"/>
        <w:jc w:val="center"/>
        <w:rPr>
          <w:sz w:val="28"/>
          <w:szCs w:val="28"/>
        </w:rPr>
      </w:pPr>
    </w:p>
    <w:p w:rsidR="00BD0241" w:rsidRDefault="00BD0241" w:rsidP="00573C38">
      <w:pPr>
        <w:spacing w:line="360" w:lineRule="auto"/>
        <w:jc w:val="both"/>
        <w:rPr>
          <w:sz w:val="28"/>
          <w:szCs w:val="28"/>
        </w:rPr>
      </w:pPr>
      <w:r>
        <w:rPr>
          <w:sz w:val="28"/>
          <w:szCs w:val="28"/>
        </w:rPr>
        <w:t xml:space="preserve">Merci, Madame la Présidente. </w:t>
      </w:r>
    </w:p>
    <w:p w:rsidR="00BD0241" w:rsidRDefault="00BD0241" w:rsidP="00573C38">
      <w:pPr>
        <w:spacing w:line="360" w:lineRule="auto"/>
        <w:jc w:val="both"/>
        <w:rPr>
          <w:sz w:val="28"/>
          <w:szCs w:val="28"/>
        </w:rPr>
      </w:pPr>
      <w:r>
        <w:rPr>
          <w:sz w:val="28"/>
          <w:szCs w:val="28"/>
        </w:rPr>
        <w:t>Je voudrais tout d'abord saluer la délégation de la Jamaïque pour la présentation de son rapport.</w:t>
      </w:r>
    </w:p>
    <w:p w:rsidR="001C4336" w:rsidRPr="001C4336" w:rsidRDefault="001C4336" w:rsidP="001C4336">
      <w:pPr>
        <w:spacing w:line="360" w:lineRule="auto"/>
        <w:jc w:val="both"/>
        <w:rPr>
          <w:sz w:val="28"/>
          <w:szCs w:val="28"/>
        </w:rPr>
      </w:pPr>
      <w:r w:rsidRPr="001C4336">
        <w:rPr>
          <w:sz w:val="28"/>
          <w:szCs w:val="28"/>
        </w:rPr>
        <w:t>La France invite les autorités jamaïcaines à poursuivre les efforts engagés en matière de droits de l’Homme et à mettre en œuvre les recommandations suivantes :</w:t>
      </w:r>
    </w:p>
    <w:p w:rsidR="001C4336" w:rsidRPr="001C4336" w:rsidRDefault="001C4336" w:rsidP="001C4336">
      <w:pPr>
        <w:spacing w:line="360" w:lineRule="auto"/>
        <w:jc w:val="both"/>
        <w:rPr>
          <w:sz w:val="28"/>
          <w:szCs w:val="28"/>
        </w:rPr>
      </w:pPr>
      <w:r w:rsidRPr="001C4336">
        <w:rPr>
          <w:sz w:val="28"/>
          <w:szCs w:val="28"/>
        </w:rPr>
        <w:t>1.</w:t>
      </w:r>
      <w:r w:rsidRPr="001C4336">
        <w:rPr>
          <w:sz w:val="28"/>
          <w:szCs w:val="28"/>
        </w:rPr>
        <w:tab/>
        <w:t>Déclarer un moratoire sur les exécutions en vue de l’abolition définitive de la peine de mort pour tous les crimes ;</w:t>
      </w:r>
    </w:p>
    <w:p w:rsidR="001C4336" w:rsidRPr="001C4336" w:rsidRDefault="001C4336" w:rsidP="001C4336">
      <w:pPr>
        <w:spacing w:line="360" w:lineRule="auto"/>
        <w:jc w:val="both"/>
        <w:rPr>
          <w:sz w:val="28"/>
          <w:szCs w:val="28"/>
        </w:rPr>
      </w:pPr>
      <w:r w:rsidRPr="001C4336">
        <w:rPr>
          <w:sz w:val="28"/>
          <w:szCs w:val="28"/>
        </w:rPr>
        <w:t>2.</w:t>
      </w:r>
      <w:r w:rsidRPr="001C4336">
        <w:rPr>
          <w:sz w:val="28"/>
          <w:szCs w:val="28"/>
        </w:rPr>
        <w:tab/>
        <w:t xml:space="preserve">Ratifier le Statut de Rome de la Cour Pénale Internationale, la Convention contre la torture et autres peines ou traitements cruels, inhumains ou dégradants et la Convention internationale pour la protection de toutes les personnes contre les disparitions forcées ; </w:t>
      </w:r>
    </w:p>
    <w:p w:rsidR="001C4336" w:rsidRPr="001C4336" w:rsidRDefault="001C4336" w:rsidP="001C4336">
      <w:pPr>
        <w:spacing w:line="360" w:lineRule="auto"/>
        <w:jc w:val="both"/>
        <w:rPr>
          <w:sz w:val="28"/>
          <w:szCs w:val="28"/>
        </w:rPr>
      </w:pPr>
      <w:r w:rsidRPr="001C4336">
        <w:rPr>
          <w:sz w:val="28"/>
          <w:szCs w:val="28"/>
        </w:rPr>
        <w:t>3.</w:t>
      </w:r>
      <w:r w:rsidRPr="001C4336">
        <w:rPr>
          <w:sz w:val="28"/>
          <w:szCs w:val="28"/>
        </w:rPr>
        <w:tab/>
        <w:t>Lutter contre l’impunité en soutenant toute initiative en vue d’améliorer le taux d’élucidation des crimes et l’accès des victimes et de leurs familles à la justice, et améliorer les délais de traitement des affaires pénales ;</w:t>
      </w:r>
    </w:p>
    <w:p w:rsidR="001C4336" w:rsidRPr="001C4336" w:rsidRDefault="001C4336" w:rsidP="001C4336">
      <w:pPr>
        <w:spacing w:line="360" w:lineRule="auto"/>
        <w:jc w:val="both"/>
        <w:rPr>
          <w:sz w:val="28"/>
          <w:szCs w:val="28"/>
        </w:rPr>
      </w:pPr>
      <w:r w:rsidRPr="001C4336">
        <w:rPr>
          <w:sz w:val="28"/>
          <w:szCs w:val="28"/>
        </w:rPr>
        <w:t>4.</w:t>
      </w:r>
      <w:r w:rsidRPr="001C4336">
        <w:rPr>
          <w:sz w:val="28"/>
          <w:szCs w:val="28"/>
        </w:rPr>
        <w:tab/>
        <w:t>Lutter contre l’extrême pauvreté et garantir l’accès aux soins de santé et à l’éducation ;</w:t>
      </w:r>
    </w:p>
    <w:p w:rsidR="00BD0241" w:rsidRDefault="001C4336" w:rsidP="001C4336">
      <w:pPr>
        <w:spacing w:line="360" w:lineRule="auto"/>
        <w:jc w:val="both"/>
        <w:rPr>
          <w:sz w:val="28"/>
          <w:szCs w:val="28"/>
        </w:rPr>
      </w:pPr>
      <w:r w:rsidRPr="001C4336">
        <w:rPr>
          <w:sz w:val="28"/>
          <w:szCs w:val="28"/>
        </w:rPr>
        <w:lastRenderedPageBreak/>
        <w:t>5.</w:t>
      </w:r>
      <w:r w:rsidRPr="001C4336">
        <w:rPr>
          <w:sz w:val="28"/>
          <w:szCs w:val="28"/>
        </w:rPr>
        <w:tab/>
        <w:t>Prendre toutes les mesures pour garantir la protection des personnes LGBTI et mettre un terme aux discriminations qu’elles subissent.</w:t>
      </w:r>
      <w:bookmarkStart w:id="0" w:name="_GoBack"/>
      <w:bookmarkEnd w:id="0"/>
    </w:p>
    <w:p w:rsidR="00BD0241" w:rsidRDefault="00BD0241" w:rsidP="00573C38">
      <w:pPr>
        <w:spacing w:line="360" w:lineRule="auto"/>
        <w:jc w:val="both"/>
        <w:rPr>
          <w:rFonts w:eastAsia="Times New Roman"/>
          <w:sz w:val="28"/>
          <w:szCs w:val="28"/>
        </w:rPr>
      </w:pPr>
      <w:r>
        <w:rPr>
          <w:sz w:val="28"/>
          <w:szCs w:val="28"/>
        </w:rPr>
        <w:t>Je vous remercie</w:t>
      </w:r>
      <w:proofErr w:type="gramStart"/>
      <w:r>
        <w:rPr>
          <w:sz w:val="28"/>
          <w:szCs w:val="28"/>
        </w:rPr>
        <w:t>./</w:t>
      </w:r>
      <w:proofErr w:type="gramEnd"/>
      <w:r>
        <w:rPr>
          <w:sz w:val="28"/>
          <w:szCs w:val="28"/>
        </w:rPr>
        <w:t>.</w:t>
      </w:r>
    </w:p>
    <w:p w:rsidR="00BD0241" w:rsidRDefault="00BD0241" w:rsidP="00573C38">
      <w:pPr>
        <w:rPr>
          <w:sz w:val="28"/>
          <w:szCs w:val="28"/>
        </w:rPr>
      </w:pPr>
    </w:p>
    <w:p w:rsidR="00BD0241" w:rsidRDefault="00BD0241" w:rsidP="00573C38">
      <w:pPr>
        <w:rPr>
          <w:sz w:val="28"/>
          <w:szCs w:val="28"/>
        </w:rPr>
      </w:pPr>
    </w:p>
    <w:p w:rsidR="00BD0241" w:rsidRDefault="00BD0241" w:rsidP="00573C38">
      <w:pPr>
        <w:rPr>
          <w:sz w:val="28"/>
          <w:szCs w:val="28"/>
        </w:rPr>
      </w:pPr>
    </w:p>
    <w:p w:rsidR="00BD0241" w:rsidRDefault="00BD0241" w:rsidP="00573C38">
      <w:pPr>
        <w:rPr>
          <w:sz w:val="28"/>
          <w:szCs w:val="28"/>
        </w:rPr>
      </w:pPr>
    </w:p>
    <w:p w:rsidR="00BD0241" w:rsidRDefault="00BD0241" w:rsidP="00573C38">
      <w:pPr>
        <w:rPr>
          <w:sz w:val="28"/>
          <w:szCs w:val="28"/>
        </w:rPr>
      </w:pPr>
    </w:p>
    <w:p w:rsidR="00BD0241" w:rsidRDefault="00BD0241" w:rsidP="00573C38">
      <w:pPr>
        <w:rPr>
          <w:sz w:val="28"/>
          <w:szCs w:val="28"/>
        </w:rPr>
      </w:pPr>
    </w:p>
    <w:p w:rsidR="00BD0241" w:rsidRDefault="00BD0241" w:rsidP="00573C38">
      <w:pPr>
        <w:rPr>
          <w:sz w:val="28"/>
          <w:szCs w:val="28"/>
        </w:rPr>
      </w:pPr>
    </w:p>
    <w:p w:rsidR="00BD0241" w:rsidRDefault="00BD0241" w:rsidP="00573C38">
      <w:pPr>
        <w:rPr>
          <w:sz w:val="28"/>
          <w:szCs w:val="28"/>
        </w:rPr>
      </w:pPr>
    </w:p>
    <w:p w:rsidR="00BD0241" w:rsidRDefault="00BD0241" w:rsidP="00573C38"/>
    <w:p w:rsidR="00BD0241" w:rsidRDefault="00BD0241"/>
    <w:p w:rsidR="00E71828" w:rsidRDefault="00E71828"/>
    <w:sectPr w:rsidR="00E718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41"/>
    <w:rsid w:val="001C4336"/>
    <w:rsid w:val="00BD0241"/>
    <w:rsid w:val="00E718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72FC0-D555-4796-A74B-4844332A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8A1CB3-CCF7-445A-AD1F-6B3C360AC411}"/>
</file>

<file path=customXml/itemProps2.xml><?xml version="1.0" encoding="utf-8"?>
<ds:datastoreItem xmlns:ds="http://schemas.openxmlformats.org/officeDocument/2006/customXml" ds:itemID="{8D68D047-5C04-4CF4-A7EC-A44CB1108A90}"/>
</file>

<file path=customXml/itemProps3.xml><?xml version="1.0" encoding="utf-8"?>
<ds:datastoreItem xmlns:ds="http://schemas.openxmlformats.org/officeDocument/2006/customXml" ds:itemID="{F41830AE-D01B-445C-8EF1-686059132197}"/>
</file>

<file path=docProps/app.xml><?xml version="1.0" encoding="utf-8"?>
<Properties xmlns="http://schemas.openxmlformats.org/officeDocument/2006/extended-properties" xmlns:vt="http://schemas.openxmlformats.org/officeDocument/2006/docPropsVTypes">
  <Template>Normal</Template>
  <TotalTime>3</TotalTime>
  <Pages>2</Pages>
  <Words>211</Words>
  <Characters>1164</Characters>
  <Application>Microsoft Office Word</Application>
  <DocSecurity>0</DocSecurity>
  <Lines>9</Lines>
  <Paragraphs>2</Paragraphs>
  <ScaleCrop>false</ScaleCrop>
  <Company>M.E.A.E.</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Christelle</dc:creator>
  <cp:keywords/>
  <dc:description/>
  <cp:lastModifiedBy>BIALLAIS Alexandra</cp:lastModifiedBy>
  <cp:revision>2</cp:revision>
  <dcterms:created xsi:type="dcterms:W3CDTF">2020-10-19T09:55:00Z</dcterms:created>
  <dcterms:modified xsi:type="dcterms:W3CDTF">2020-11-02T10:10:00Z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