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8B" w:rsidRDefault="00743F8B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36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743F8B" w:rsidRDefault="00743F8B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(2-13 novembre 2020)</w:t>
      </w:r>
    </w:p>
    <w:p w:rsidR="00743F8B" w:rsidRDefault="00743F8B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743F8B" w:rsidRDefault="00743F8B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Croatie</w:t>
      </w:r>
    </w:p>
    <w:p w:rsidR="00743F8B" w:rsidRDefault="00743F8B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743F8B" w:rsidRDefault="00743F8B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743F8B" w:rsidRDefault="00C51474" w:rsidP="00573C3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mardi 10 novembre 2020  (matin</w:t>
      </w:r>
      <w:r w:rsidR="00743F8B">
        <w:rPr>
          <w:sz w:val="28"/>
          <w:szCs w:val="28"/>
        </w:rPr>
        <w:t>)</w:t>
      </w:r>
    </w:p>
    <w:p w:rsidR="00743F8B" w:rsidRDefault="00743F8B" w:rsidP="00573C38">
      <w:pPr>
        <w:spacing w:line="240" w:lineRule="auto"/>
        <w:jc w:val="center"/>
        <w:rPr>
          <w:sz w:val="28"/>
          <w:szCs w:val="28"/>
        </w:rPr>
      </w:pPr>
    </w:p>
    <w:p w:rsidR="00743F8B" w:rsidRDefault="00743F8B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Madame la Présidente. </w:t>
      </w:r>
    </w:p>
    <w:p w:rsidR="00F4440C" w:rsidRPr="00F4440C" w:rsidRDefault="00743F8B" w:rsidP="00F444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r w:rsidR="00F4440C">
        <w:rPr>
          <w:sz w:val="28"/>
          <w:szCs w:val="28"/>
        </w:rPr>
        <w:t>remercie</w:t>
      </w:r>
      <w:r w:rsidR="00C51474">
        <w:rPr>
          <w:sz w:val="28"/>
          <w:szCs w:val="28"/>
        </w:rPr>
        <w:t xml:space="preserve"> la Croatie</w:t>
      </w:r>
      <w:r>
        <w:rPr>
          <w:sz w:val="28"/>
          <w:szCs w:val="28"/>
        </w:rPr>
        <w:t xml:space="preserve"> pour son rapport</w:t>
      </w:r>
      <w:r w:rsidR="001B42DA">
        <w:rPr>
          <w:sz w:val="28"/>
          <w:szCs w:val="28"/>
        </w:rPr>
        <w:t xml:space="preserve">. La France </w:t>
      </w:r>
      <w:r w:rsidR="00046B65">
        <w:rPr>
          <w:sz w:val="28"/>
          <w:szCs w:val="28"/>
        </w:rPr>
        <w:t>salue les récentes avancées</w:t>
      </w:r>
      <w:r w:rsidR="00ED22F8">
        <w:rPr>
          <w:sz w:val="28"/>
          <w:szCs w:val="28"/>
        </w:rPr>
        <w:t xml:space="preserve"> en matière de droits de l’Homme dans ce pays</w:t>
      </w:r>
      <w:r w:rsidR="00046B65">
        <w:rPr>
          <w:sz w:val="28"/>
          <w:szCs w:val="28"/>
        </w:rPr>
        <w:t xml:space="preserve">, </w:t>
      </w:r>
      <w:r w:rsidR="00F4440C" w:rsidRPr="00F4440C">
        <w:rPr>
          <w:sz w:val="28"/>
          <w:szCs w:val="28"/>
        </w:rPr>
        <w:t xml:space="preserve">notamment l’adoption d’une loi sur les personnes disparues, </w:t>
      </w:r>
      <w:r w:rsidR="00ED22F8">
        <w:rPr>
          <w:sz w:val="28"/>
          <w:szCs w:val="28"/>
        </w:rPr>
        <w:t>le</w:t>
      </w:r>
      <w:r w:rsidR="00F4440C" w:rsidRPr="00F4440C">
        <w:rPr>
          <w:sz w:val="28"/>
          <w:szCs w:val="28"/>
        </w:rPr>
        <w:t xml:space="preserve"> soutien au Pacte mondial sur les migrations et </w:t>
      </w:r>
      <w:r w:rsidR="00ED22F8">
        <w:rPr>
          <w:sz w:val="28"/>
          <w:szCs w:val="28"/>
        </w:rPr>
        <w:t>l</w:t>
      </w:r>
      <w:r w:rsidR="00F4440C" w:rsidRPr="00F4440C">
        <w:rPr>
          <w:sz w:val="28"/>
          <w:szCs w:val="28"/>
        </w:rPr>
        <w:t xml:space="preserve">a ratification de la Convention </w:t>
      </w:r>
      <w:r w:rsidR="00046B65">
        <w:rPr>
          <w:sz w:val="28"/>
          <w:szCs w:val="28"/>
        </w:rPr>
        <w:t xml:space="preserve">d’Istanbul. </w:t>
      </w:r>
      <w:r w:rsidR="001B42DA">
        <w:rPr>
          <w:sz w:val="28"/>
          <w:szCs w:val="28"/>
        </w:rPr>
        <w:t>Elle</w:t>
      </w:r>
      <w:r w:rsidR="00F4440C" w:rsidRPr="00F4440C">
        <w:rPr>
          <w:sz w:val="28"/>
          <w:szCs w:val="28"/>
        </w:rPr>
        <w:t xml:space="preserve"> souhaite connaître les mesures envisagées par la Croatie pour renforcer</w:t>
      </w:r>
      <w:r w:rsidR="00ED22F8">
        <w:rPr>
          <w:sz w:val="28"/>
          <w:szCs w:val="28"/>
        </w:rPr>
        <w:t xml:space="preserve"> </w:t>
      </w:r>
      <w:r w:rsidR="00A96011">
        <w:rPr>
          <w:sz w:val="28"/>
          <w:szCs w:val="28"/>
        </w:rPr>
        <w:t>l</w:t>
      </w:r>
      <w:r w:rsidR="00ED22F8">
        <w:rPr>
          <w:sz w:val="28"/>
          <w:szCs w:val="28"/>
        </w:rPr>
        <w:t>’efficacité du</w:t>
      </w:r>
      <w:r w:rsidR="00A96011">
        <w:rPr>
          <w:sz w:val="28"/>
          <w:szCs w:val="28"/>
        </w:rPr>
        <w:t xml:space="preserve"> </w:t>
      </w:r>
      <w:r w:rsidR="00F4440C" w:rsidRPr="00F4440C">
        <w:rPr>
          <w:sz w:val="28"/>
          <w:szCs w:val="28"/>
        </w:rPr>
        <w:t>système judiciaire et pour faciliter le financement et le travail des ONG.</w:t>
      </w:r>
    </w:p>
    <w:p w:rsidR="00F4440C" w:rsidRPr="00F4440C" w:rsidRDefault="00F4440C" w:rsidP="00F4440C">
      <w:pPr>
        <w:spacing w:line="360" w:lineRule="auto"/>
        <w:jc w:val="both"/>
        <w:rPr>
          <w:sz w:val="28"/>
          <w:szCs w:val="28"/>
        </w:rPr>
      </w:pPr>
      <w:r w:rsidRPr="00F4440C">
        <w:rPr>
          <w:sz w:val="28"/>
          <w:szCs w:val="28"/>
        </w:rPr>
        <w:t xml:space="preserve">La France </w:t>
      </w:r>
      <w:r w:rsidR="00ED22F8">
        <w:rPr>
          <w:sz w:val="28"/>
          <w:szCs w:val="28"/>
        </w:rPr>
        <w:t xml:space="preserve">fait les </w:t>
      </w:r>
      <w:r w:rsidRPr="00F4440C">
        <w:rPr>
          <w:sz w:val="28"/>
          <w:szCs w:val="28"/>
        </w:rPr>
        <w:t>recommandations suivantes</w:t>
      </w:r>
      <w:r w:rsidR="00ED22F8">
        <w:rPr>
          <w:sz w:val="28"/>
          <w:szCs w:val="28"/>
        </w:rPr>
        <w:t> :</w:t>
      </w:r>
    </w:p>
    <w:p w:rsidR="00F4440C" w:rsidRPr="00F4440C" w:rsidRDefault="00F4440C" w:rsidP="00F4440C">
      <w:pPr>
        <w:spacing w:line="360" w:lineRule="auto"/>
        <w:jc w:val="both"/>
        <w:rPr>
          <w:sz w:val="28"/>
          <w:szCs w:val="28"/>
        </w:rPr>
      </w:pPr>
      <w:r w:rsidRPr="00F4440C">
        <w:rPr>
          <w:sz w:val="28"/>
          <w:szCs w:val="28"/>
        </w:rPr>
        <w:t>1.</w:t>
      </w:r>
      <w:r w:rsidRPr="00F4440C">
        <w:rPr>
          <w:sz w:val="28"/>
          <w:szCs w:val="28"/>
        </w:rPr>
        <w:tab/>
        <w:t xml:space="preserve">Ratifier la Convention internationale pour la protection de toutes les personnes contre les disparitions forcées. </w:t>
      </w:r>
    </w:p>
    <w:p w:rsidR="00F4440C" w:rsidRPr="00F4440C" w:rsidRDefault="00F4440C" w:rsidP="00F4440C">
      <w:pPr>
        <w:spacing w:line="360" w:lineRule="auto"/>
        <w:jc w:val="both"/>
        <w:rPr>
          <w:sz w:val="28"/>
          <w:szCs w:val="28"/>
        </w:rPr>
      </w:pPr>
      <w:r w:rsidRPr="00F4440C">
        <w:rPr>
          <w:sz w:val="28"/>
          <w:szCs w:val="28"/>
        </w:rPr>
        <w:lastRenderedPageBreak/>
        <w:t>2.</w:t>
      </w:r>
      <w:r w:rsidRPr="00F4440C">
        <w:rPr>
          <w:sz w:val="28"/>
          <w:szCs w:val="28"/>
        </w:rPr>
        <w:tab/>
        <w:t>S’efforcer de réduire les délais de jugement et s'assurer d</w:t>
      </w:r>
      <w:r w:rsidR="00A96011">
        <w:rPr>
          <w:sz w:val="28"/>
          <w:szCs w:val="28"/>
        </w:rPr>
        <w:t>e</w:t>
      </w:r>
      <w:r w:rsidR="00ED22F8">
        <w:rPr>
          <w:sz w:val="28"/>
          <w:szCs w:val="28"/>
        </w:rPr>
        <w:t xml:space="preserve"> </w:t>
      </w:r>
      <w:r w:rsidR="00A96011">
        <w:rPr>
          <w:sz w:val="28"/>
          <w:szCs w:val="28"/>
        </w:rPr>
        <w:t>l</w:t>
      </w:r>
      <w:r w:rsidRPr="00F4440C">
        <w:rPr>
          <w:sz w:val="28"/>
          <w:szCs w:val="28"/>
        </w:rPr>
        <w:t xml:space="preserve">'indépendance des </w:t>
      </w:r>
      <w:r w:rsidR="00A96011" w:rsidRPr="00F4440C">
        <w:rPr>
          <w:sz w:val="28"/>
          <w:szCs w:val="28"/>
        </w:rPr>
        <w:t>magistrats </w:t>
      </w:r>
      <w:r w:rsidR="00ED22F8">
        <w:rPr>
          <w:sz w:val="28"/>
          <w:szCs w:val="28"/>
        </w:rPr>
        <w:t xml:space="preserve">pour respecter le droit à un procès équitable </w:t>
      </w:r>
      <w:r w:rsidRPr="00F4440C">
        <w:rPr>
          <w:sz w:val="28"/>
          <w:szCs w:val="28"/>
        </w:rPr>
        <w:t>;</w:t>
      </w:r>
    </w:p>
    <w:p w:rsidR="00F4440C" w:rsidRPr="00F4440C" w:rsidRDefault="00F4440C" w:rsidP="00F4440C">
      <w:pPr>
        <w:spacing w:line="360" w:lineRule="auto"/>
        <w:jc w:val="both"/>
        <w:rPr>
          <w:sz w:val="28"/>
          <w:szCs w:val="28"/>
        </w:rPr>
      </w:pPr>
      <w:r w:rsidRPr="00F4440C">
        <w:rPr>
          <w:sz w:val="28"/>
          <w:szCs w:val="28"/>
        </w:rPr>
        <w:t>3.</w:t>
      </w:r>
      <w:r w:rsidRPr="00F4440C">
        <w:rPr>
          <w:sz w:val="28"/>
          <w:szCs w:val="28"/>
        </w:rPr>
        <w:tab/>
        <w:t xml:space="preserve">Garantir la liberté d’expression et </w:t>
      </w:r>
      <w:r w:rsidR="00ED22F8">
        <w:rPr>
          <w:sz w:val="28"/>
          <w:szCs w:val="28"/>
        </w:rPr>
        <w:t xml:space="preserve">la liberté </w:t>
      </w:r>
      <w:r w:rsidR="00A96011">
        <w:rPr>
          <w:sz w:val="28"/>
          <w:szCs w:val="28"/>
        </w:rPr>
        <w:t>de</w:t>
      </w:r>
      <w:r w:rsidRPr="00F4440C">
        <w:rPr>
          <w:sz w:val="28"/>
          <w:szCs w:val="28"/>
        </w:rPr>
        <w:t xml:space="preserve"> </w:t>
      </w:r>
      <w:r w:rsidR="00ED22F8">
        <w:rPr>
          <w:sz w:val="28"/>
          <w:szCs w:val="28"/>
        </w:rPr>
        <w:t xml:space="preserve">la </w:t>
      </w:r>
      <w:r w:rsidRPr="00F4440C">
        <w:rPr>
          <w:sz w:val="28"/>
          <w:szCs w:val="28"/>
        </w:rPr>
        <w:t>presse et assurer une meilleure protection des journalistes</w:t>
      </w:r>
      <w:r w:rsidR="00ED22F8">
        <w:rPr>
          <w:sz w:val="28"/>
          <w:szCs w:val="28"/>
        </w:rPr>
        <w:t>, en particulier</w:t>
      </w:r>
      <w:bookmarkStart w:id="0" w:name="_GoBack"/>
      <w:bookmarkEnd w:id="0"/>
      <w:r w:rsidRPr="00F4440C">
        <w:rPr>
          <w:sz w:val="28"/>
          <w:szCs w:val="28"/>
        </w:rPr>
        <w:t xml:space="preserve"> en révisant la législation sur la diffamation ;</w:t>
      </w:r>
    </w:p>
    <w:p w:rsidR="00F4440C" w:rsidRPr="00F4440C" w:rsidRDefault="00F4440C" w:rsidP="00F4440C">
      <w:pPr>
        <w:spacing w:line="360" w:lineRule="auto"/>
        <w:jc w:val="both"/>
        <w:rPr>
          <w:sz w:val="28"/>
          <w:szCs w:val="28"/>
        </w:rPr>
      </w:pPr>
      <w:r w:rsidRPr="00F4440C">
        <w:rPr>
          <w:sz w:val="28"/>
          <w:szCs w:val="28"/>
        </w:rPr>
        <w:t>4.</w:t>
      </w:r>
      <w:r w:rsidRPr="00F4440C">
        <w:rPr>
          <w:sz w:val="28"/>
          <w:szCs w:val="28"/>
        </w:rPr>
        <w:tab/>
      </w:r>
      <w:r w:rsidR="00046B65">
        <w:rPr>
          <w:sz w:val="28"/>
          <w:szCs w:val="28"/>
        </w:rPr>
        <w:t>Lutter</w:t>
      </w:r>
      <w:r w:rsidR="00ED22F8">
        <w:rPr>
          <w:sz w:val="28"/>
          <w:szCs w:val="28"/>
        </w:rPr>
        <w:t xml:space="preserve"> </w:t>
      </w:r>
      <w:r w:rsidRPr="00F4440C">
        <w:rPr>
          <w:sz w:val="28"/>
          <w:szCs w:val="28"/>
        </w:rPr>
        <w:t>contre l</w:t>
      </w:r>
      <w:r w:rsidR="00046B65">
        <w:rPr>
          <w:sz w:val="28"/>
          <w:szCs w:val="28"/>
        </w:rPr>
        <w:t>es</w:t>
      </w:r>
      <w:r w:rsidRPr="00F4440C">
        <w:rPr>
          <w:sz w:val="28"/>
          <w:szCs w:val="28"/>
        </w:rPr>
        <w:t xml:space="preserve"> violence</w:t>
      </w:r>
      <w:r w:rsidR="00046B65">
        <w:rPr>
          <w:sz w:val="28"/>
          <w:szCs w:val="28"/>
        </w:rPr>
        <w:t>s faites</w:t>
      </w:r>
      <w:r w:rsidRPr="00F4440C">
        <w:rPr>
          <w:sz w:val="28"/>
          <w:szCs w:val="28"/>
        </w:rPr>
        <w:t xml:space="preserve"> </w:t>
      </w:r>
      <w:r w:rsidR="00046B65">
        <w:rPr>
          <w:sz w:val="28"/>
          <w:szCs w:val="28"/>
        </w:rPr>
        <w:t>aux</w:t>
      </w:r>
      <w:r w:rsidRPr="00F4440C">
        <w:rPr>
          <w:sz w:val="28"/>
          <w:szCs w:val="28"/>
        </w:rPr>
        <w:t xml:space="preserve"> femmes, notamment en renforçant la pénalisation des violences conjugales ;</w:t>
      </w:r>
    </w:p>
    <w:p w:rsidR="00F4440C" w:rsidRDefault="00F4440C" w:rsidP="00F4440C">
      <w:pPr>
        <w:spacing w:line="360" w:lineRule="auto"/>
        <w:jc w:val="both"/>
        <w:rPr>
          <w:sz w:val="28"/>
          <w:szCs w:val="28"/>
        </w:rPr>
      </w:pPr>
      <w:r w:rsidRPr="00F4440C">
        <w:rPr>
          <w:sz w:val="28"/>
          <w:szCs w:val="28"/>
        </w:rPr>
        <w:t>5.</w:t>
      </w:r>
      <w:r w:rsidRPr="00F4440C">
        <w:rPr>
          <w:sz w:val="28"/>
          <w:szCs w:val="28"/>
        </w:rPr>
        <w:tab/>
      </w:r>
      <w:r w:rsidR="000B2868">
        <w:rPr>
          <w:sz w:val="28"/>
          <w:szCs w:val="28"/>
        </w:rPr>
        <w:t>L</w:t>
      </w:r>
      <w:r w:rsidRPr="00F4440C">
        <w:rPr>
          <w:sz w:val="28"/>
          <w:szCs w:val="28"/>
        </w:rPr>
        <w:t xml:space="preserve">utter contre les discriminations et les discours de haine visant des personnes du fait de leur appartenance ethnique, religieuse ou sexuelles, notamment les personnes LGBTI, les </w:t>
      </w:r>
      <w:proofErr w:type="spellStart"/>
      <w:r w:rsidRPr="00F4440C">
        <w:rPr>
          <w:sz w:val="28"/>
          <w:szCs w:val="28"/>
        </w:rPr>
        <w:t>Roms</w:t>
      </w:r>
      <w:proofErr w:type="spellEnd"/>
      <w:r w:rsidRPr="00F4440C">
        <w:rPr>
          <w:sz w:val="28"/>
          <w:szCs w:val="28"/>
        </w:rPr>
        <w:t>, les réfugiés et les migrants</w:t>
      </w:r>
      <w:r w:rsidR="00A96011">
        <w:rPr>
          <w:sz w:val="28"/>
          <w:szCs w:val="28"/>
        </w:rPr>
        <w:t>.</w:t>
      </w:r>
    </w:p>
    <w:p w:rsidR="00743F8B" w:rsidRDefault="00743F8B" w:rsidP="00573C38">
      <w:pPr>
        <w:spacing w:line="360" w:lineRule="auto"/>
        <w:jc w:val="both"/>
        <w:rPr>
          <w:sz w:val="28"/>
          <w:szCs w:val="28"/>
        </w:rPr>
      </w:pPr>
    </w:p>
    <w:p w:rsidR="00743F8B" w:rsidRDefault="00743F8B" w:rsidP="00573C3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Je vous remercie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743F8B" w:rsidRDefault="00743F8B" w:rsidP="00573C38">
      <w:pPr>
        <w:rPr>
          <w:sz w:val="28"/>
          <w:szCs w:val="28"/>
        </w:rPr>
      </w:pPr>
    </w:p>
    <w:p w:rsidR="00743F8B" w:rsidRDefault="00743F8B" w:rsidP="00573C38">
      <w:pPr>
        <w:rPr>
          <w:sz w:val="28"/>
          <w:szCs w:val="28"/>
        </w:rPr>
      </w:pPr>
    </w:p>
    <w:p w:rsidR="00743F8B" w:rsidRDefault="00743F8B" w:rsidP="00573C38">
      <w:pPr>
        <w:rPr>
          <w:sz w:val="28"/>
          <w:szCs w:val="28"/>
        </w:rPr>
      </w:pPr>
    </w:p>
    <w:p w:rsidR="00743F8B" w:rsidRDefault="00743F8B" w:rsidP="00573C38">
      <w:pPr>
        <w:rPr>
          <w:sz w:val="28"/>
          <w:szCs w:val="28"/>
        </w:rPr>
      </w:pPr>
    </w:p>
    <w:p w:rsidR="00743F8B" w:rsidRDefault="00743F8B" w:rsidP="00573C38">
      <w:pPr>
        <w:rPr>
          <w:sz w:val="28"/>
          <w:szCs w:val="28"/>
        </w:rPr>
      </w:pPr>
    </w:p>
    <w:p w:rsidR="00743F8B" w:rsidRDefault="00743F8B" w:rsidP="00573C38">
      <w:pPr>
        <w:rPr>
          <w:sz w:val="28"/>
          <w:szCs w:val="28"/>
        </w:rPr>
      </w:pPr>
    </w:p>
    <w:p w:rsidR="00743F8B" w:rsidRDefault="00743F8B" w:rsidP="00573C38">
      <w:pPr>
        <w:rPr>
          <w:sz w:val="28"/>
          <w:szCs w:val="28"/>
        </w:rPr>
      </w:pPr>
    </w:p>
    <w:p w:rsidR="00743F8B" w:rsidRDefault="00743F8B" w:rsidP="00573C38">
      <w:pPr>
        <w:rPr>
          <w:sz w:val="28"/>
          <w:szCs w:val="28"/>
        </w:rPr>
      </w:pPr>
    </w:p>
    <w:p w:rsidR="00743F8B" w:rsidRDefault="00743F8B" w:rsidP="00573C38"/>
    <w:p w:rsidR="00743F8B" w:rsidRDefault="00743F8B"/>
    <w:p w:rsidR="00E71828" w:rsidRDefault="00E71828"/>
    <w:sectPr w:rsidR="00E71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8B"/>
    <w:rsid w:val="00046B65"/>
    <w:rsid w:val="000B2868"/>
    <w:rsid w:val="001B42DA"/>
    <w:rsid w:val="00743F8B"/>
    <w:rsid w:val="00A613CE"/>
    <w:rsid w:val="00A96011"/>
    <w:rsid w:val="00B11964"/>
    <w:rsid w:val="00C51474"/>
    <w:rsid w:val="00E151B3"/>
    <w:rsid w:val="00E71828"/>
    <w:rsid w:val="00ED22F8"/>
    <w:rsid w:val="00F4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5A819-45A6-4126-80DE-C8DCFF8F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B4C939-5DAC-402A-A417-82B41EAF9DDE}"/>
</file>

<file path=customXml/itemProps2.xml><?xml version="1.0" encoding="utf-8"?>
<ds:datastoreItem xmlns:ds="http://schemas.openxmlformats.org/officeDocument/2006/customXml" ds:itemID="{CA6B3365-B58C-4F8B-A53C-149A1401A79A}"/>
</file>

<file path=customXml/itemProps3.xml><?xml version="1.0" encoding="utf-8"?>
<ds:datastoreItem xmlns:ds="http://schemas.openxmlformats.org/officeDocument/2006/customXml" ds:itemID="{42DF90E0-4F0A-44F4-BC6D-16AB33FC9464}"/>
</file>

<file path=customXml/itemProps4.xml><?xml version="1.0" encoding="utf-8"?>
<ds:datastoreItem xmlns:ds="http://schemas.openxmlformats.org/officeDocument/2006/customXml" ds:itemID="{817E85C0-2F1E-4E5E-A533-A7FB869658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D-ANGELO Christelle</dc:creator>
  <cp:keywords/>
  <dc:description/>
  <cp:lastModifiedBy>LACHAUSSEE Emmanuelle</cp:lastModifiedBy>
  <cp:revision>2</cp:revision>
  <dcterms:created xsi:type="dcterms:W3CDTF">2020-11-05T10:15:00Z</dcterms:created>
  <dcterms:modified xsi:type="dcterms:W3CDTF">2020-11-05T10:15:00Z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