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2F" w:rsidRPr="00F1256F" w:rsidRDefault="00CF642F" w:rsidP="004C4266">
      <w:pPr>
        <w:pStyle w:val="Ttulo5"/>
        <w:ind w:left="0" w:right="0" w:firstLine="0"/>
        <w:jc w:val="both"/>
        <w:rPr>
          <w:rFonts w:ascii="Bookman Old Style" w:hAnsi="Bookman Old Style"/>
          <w:szCs w:val="28"/>
        </w:rPr>
      </w:pPr>
      <w:r w:rsidRPr="00F1256F">
        <w:rPr>
          <w:rFonts w:ascii="Bookman Old Style" w:hAnsi="Bookman Old Style"/>
          <w:szCs w:val="28"/>
        </w:rPr>
        <w:t xml:space="preserve">INTERVENCIÓN DE LA DELEGACIÓN DE LA REPÚBLICA BOLIVARIANA DE VENEZUELA EN LA </w:t>
      </w:r>
      <w:r w:rsidR="00EE428D">
        <w:rPr>
          <w:rFonts w:ascii="Bookman Old Style" w:hAnsi="Bookman Old Style"/>
          <w:szCs w:val="28"/>
        </w:rPr>
        <w:t>36</w:t>
      </w:r>
      <w:r w:rsidRPr="00F1256F">
        <w:rPr>
          <w:rFonts w:ascii="Bookman Old Style" w:hAnsi="Bookman Old Style"/>
          <w:szCs w:val="28"/>
        </w:rPr>
        <w:t xml:space="preserve">º SESIÓN DEL </w:t>
      </w:r>
      <w:r w:rsidR="00C1045E" w:rsidRPr="00F1256F">
        <w:rPr>
          <w:rFonts w:ascii="Bookman Old Style" w:hAnsi="Bookman Old Style"/>
          <w:szCs w:val="28"/>
        </w:rPr>
        <w:t xml:space="preserve">GRUPO DE TRABAJO DEL MECANISMO DEL EXAMEN PERIÓDICO UNIVERSAL DEL </w:t>
      </w:r>
      <w:r w:rsidRPr="00F1256F">
        <w:rPr>
          <w:rFonts w:ascii="Bookman Old Style" w:hAnsi="Bookman Old Style"/>
          <w:szCs w:val="28"/>
        </w:rPr>
        <w:t>CONSEJO DE DERECHOS HUMANOS</w:t>
      </w:r>
    </w:p>
    <w:p w:rsidR="00CF642F" w:rsidRPr="00F1256F" w:rsidRDefault="00CF642F" w:rsidP="001B2753">
      <w:pPr>
        <w:spacing w:line="240" w:lineRule="exact"/>
        <w:jc w:val="both"/>
        <w:rPr>
          <w:rFonts w:ascii="Bookman Old Style" w:hAnsi="Bookman Old Style"/>
          <w:b/>
          <w:sz w:val="28"/>
          <w:szCs w:val="28"/>
          <w:lang w:val="es-ES_tradnl"/>
        </w:rPr>
      </w:pPr>
    </w:p>
    <w:p w:rsidR="00A70F3F" w:rsidRDefault="00EE428D" w:rsidP="001B2753">
      <w:pPr>
        <w:spacing w:line="240" w:lineRule="exact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República de Bulgaria</w:t>
      </w:r>
    </w:p>
    <w:p w:rsidR="00B60EE3" w:rsidRPr="00F1256F" w:rsidRDefault="00B60EE3" w:rsidP="001B2753">
      <w:pPr>
        <w:spacing w:line="240" w:lineRule="exact"/>
        <w:jc w:val="center"/>
        <w:rPr>
          <w:rFonts w:ascii="Bookman Old Style" w:hAnsi="Bookman Old Style"/>
          <w:b/>
          <w:sz w:val="28"/>
          <w:szCs w:val="28"/>
        </w:rPr>
      </w:pPr>
    </w:p>
    <w:p w:rsidR="00CF642F" w:rsidRPr="00F1256F" w:rsidRDefault="00EE428D" w:rsidP="001B2753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6</w:t>
      </w:r>
      <w:r w:rsidR="00A70F3F" w:rsidRPr="00F1256F">
        <w:rPr>
          <w:rFonts w:ascii="Bookman Old Style" w:hAnsi="Bookman Old Style"/>
          <w:b/>
          <w:sz w:val="28"/>
          <w:szCs w:val="28"/>
        </w:rPr>
        <w:t xml:space="preserve"> de </w:t>
      </w:r>
      <w:r>
        <w:rPr>
          <w:rFonts w:ascii="Bookman Old Style" w:hAnsi="Bookman Old Style"/>
          <w:b/>
          <w:sz w:val="28"/>
          <w:szCs w:val="28"/>
        </w:rPr>
        <w:t>noviembre</w:t>
      </w:r>
      <w:r w:rsidR="00887F03" w:rsidRPr="00F1256F">
        <w:rPr>
          <w:rFonts w:ascii="Bookman Old Style" w:hAnsi="Bookman Old Style"/>
          <w:b/>
          <w:sz w:val="28"/>
          <w:szCs w:val="28"/>
        </w:rPr>
        <w:t xml:space="preserve"> </w:t>
      </w:r>
      <w:r w:rsidR="00A70F3F" w:rsidRPr="00F1256F">
        <w:rPr>
          <w:rFonts w:ascii="Bookman Old Style" w:hAnsi="Bookman Old Style"/>
          <w:b/>
          <w:sz w:val="28"/>
          <w:szCs w:val="28"/>
        </w:rPr>
        <w:t>de 20</w:t>
      </w:r>
      <w:r>
        <w:rPr>
          <w:rFonts w:ascii="Bookman Old Style" w:hAnsi="Bookman Old Style"/>
          <w:b/>
          <w:sz w:val="28"/>
          <w:szCs w:val="28"/>
        </w:rPr>
        <w:t>20</w:t>
      </w:r>
      <w:r w:rsidR="00CF642F" w:rsidRPr="00F1256F">
        <w:rPr>
          <w:rFonts w:ascii="Bookman Old Style" w:hAnsi="Bookman Old Style"/>
          <w:b/>
          <w:sz w:val="28"/>
          <w:szCs w:val="28"/>
        </w:rPr>
        <w:t xml:space="preserve"> </w:t>
      </w:r>
    </w:p>
    <w:p w:rsidR="00674717" w:rsidRPr="00E246E9" w:rsidRDefault="00674717" w:rsidP="005F40B0">
      <w:pPr>
        <w:jc w:val="both"/>
        <w:rPr>
          <w:sz w:val="29"/>
          <w:szCs w:val="29"/>
        </w:rPr>
      </w:pPr>
      <w:r w:rsidRPr="00E246E9">
        <w:rPr>
          <w:sz w:val="29"/>
          <w:szCs w:val="29"/>
        </w:rPr>
        <w:t>Gracias, President</w:t>
      </w:r>
      <w:r w:rsidR="00EE1CFB" w:rsidRPr="00E246E9">
        <w:rPr>
          <w:sz w:val="29"/>
          <w:szCs w:val="29"/>
        </w:rPr>
        <w:t>a</w:t>
      </w:r>
      <w:r w:rsidRPr="00E246E9">
        <w:rPr>
          <w:sz w:val="29"/>
          <w:szCs w:val="29"/>
        </w:rPr>
        <w:t>.</w:t>
      </w:r>
    </w:p>
    <w:p w:rsidR="00674717" w:rsidRPr="00E246E9" w:rsidRDefault="00674717" w:rsidP="005F40B0">
      <w:pPr>
        <w:jc w:val="both"/>
        <w:rPr>
          <w:sz w:val="29"/>
          <w:szCs w:val="29"/>
        </w:rPr>
      </w:pPr>
    </w:p>
    <w:p w:rsidR="000E5778" w:rsidRPr="00E246E9" w:rsidRDefault="00EE428D" w:rsidP="005F40B0">
      <w:pPr>
        <w:jc w:val="both"/>
        <w:rPr>
          <w:sz w:val="29"/>
          <w:szCs w:val="29"/>
        </w:rPr>
      </w:pPr>
      <w:r w:rsidRPr="00E246E9">
        <w:rPr>
          <w:sz w:val="29"/>
          <w:szCs w:val="29"/>
        </w:rPr>
        <w:t>Agradecemos</w:t>
      </w:r>
      <w:r w:rsidR="000D38AA" w:rsidRPr="00E246E9">
        <w:rPr>
          <w:sz w:val="29"/>
          <w:szCs w:val="29"/>
        </w:rPr>
        <w:t xml:space="preserve"> </w:t>
      </w:r>
      <w:r w:rsidR="002420B6" w:rsidRPr="00E246E9">
        <w:rPr>
          <w:sz w:val="29"/>
          <w:szCs w:val="29"/>
        </w:rPr>
        <w:t>l</w:t>
      </w:r>
      <w:r w:rsidRPr="00E246E9">
        <w:rPr>
          <w:sz w:val="29"/>
          <w:szCs w:val="29"/>
        </w:rPr>
        <w:t xml:space="preserve">a presentación de la </w:t>
      </w:r>
      <w:r w:rsidR="005C55C5" w:rsidRPr="00E246E9">
        <w:rPr>
          <w:sz w:val="29"/>
          <w:szCs w:val="29"/>
        </w:rPr>
        <w:t xml:space="preserve">Delegación de </w:t>
      </w:r>
      <w:r w:rsidR="00C13EB7">
        <w:rPr>
          <w:sz w:val="29"/>
          <w:szCs w:val="29"/>
        </w:rPr>
        <w:t>Bu</w:t>
      </w:r>
      <w:r w:rsidRPr="00E246E9">
        <w:rPr>
          <w:sz w:val="29"/>
          <w:szCs w:val="29"/>
        </w:rPr>
        <w:t>lgaria</w:t>
      </w:r>
      <w:r w:rsidR="00633E2F" w:rsidRPr="00E246E9">
        <w:rPr>
          <w:sz w:val="29"/>
          <w:szCs w:val="29"/>
        </w:rPr>
        <w:t>.</w:t>
      </w:r>
      <w:r w:rsidR="004062F2" w:rsidRPr="00E246E9">
        <w:rPr>
          <w:sz w:val="29"/>
          <w:szCs w:val="29"/>
        </w:rPr>
        <w:t xml:space="preserve"> </w:t>
      </w:r>
      <w:r w:rsidR="008811B6" w:rsidRPr="00E246E9">
        <w:rPr>
          <w:sz w:val="29"/>
          <w:szCs w:val="29"/>
        </w:rPr>
        <w:t>Destacamos</w:t>
      </w:r>
      <w:r w:rsidR="000E5778" w:rsidRPr="00E246E9">
        <w:rPr>
          <w:sz w:val="29"/>
          <w:szCs w:val="29"/>
        </w:rPr>
        <w:t xml:space="preserve"> </w:t>
      </w:r>
      <w:r w:rsidR="008811B6" w:rsidRPr="00E246E9">
        <w:rPr>
          <w:sz w:val="29"/>
          <w:szCs w:val="29"/>
        </w:rPr>
        <w:t xml:space="preserve">la adecuación de </w:t>
      </w:r>
      <w:r w:rsidR="0034465C" w:rsidRPr="00E246E9">
        <w:rPr>
          <w:sz w:val="29"/>
          <w:szCs w:val="29"/>
        </w:rPr>
        <w:t>la i</w:t>
      </w:r>
      <w:r w:rsidR="008811B6" w:rsidRPr="00E246E9">
        <w:rPr>
          <w:sz w:val="29"/>
          <w:szCs w:val="29"/>
        </w:rPr>
        <w:t>nstitución nacional de derechos humanos</w:t>
      </w:r>
      <w:r w:rsidR="000E5778" w:rsidRPr="00E246E9">
        <w:rPr>
          <w:sz w:val="29"/>
          <w:szCs w:val="29"/>
        </w:rPr>
        <w:t xml:space="preserve"> </w:t>
      </w:r>
      <w:r w:rsidR="004330DB" w:rsidRPr="00E246E9">
        <w:rPr>
          <w:sz w:val="29"/>
          <w:szCs w:val="29"/>
        </w:rPr>
        <w:t>a</w:t>
      </w:r>
      <w:r w:rsidR="008811B6" w:rsidRPr="00E246E9">
        <w:rPr>
          <w:sz w:val="29"/>
          <w:szCs w:val="29"/>
        </w:rPr>
        <w:t xml:space="preserve"> los Principios de París</w:t>
      </w:r>
      <w:r w:rsidR="000E5778" w:rsidRPr="00E246E9">
        <w:rPr>
          <w:sz w:val="29"/>
          <w:szCs w:val="29"/>
        </w:rPr>
        <w:t>.</w:t>
      </w:r>
    </w:p>
    <w:p w:rsidR="00EE1CFB" w:rsidRPr="00E246E9" w:rsidRDefault="00EE1CFB" w:rsidP="005F40B0">
      <w:pPr>
        <w:jc w:val="both"/>
        <w:rPr>
          <w:sz w:val="29"/>
          <w:szCs w:val="29"/>
        </w:rPr>
      </w:pPr>
    </w:p>
    <w:p w:rsidR="00EE1CFB" w:rsidRPr="00E246E9" w:rsidRDefault="00703434" w:rsidP="00EE1CFB">
      <w:pPr>
        <w:jc w:val="both"/>
        <w:rPr>
          <w:sz w:val="29"/>
          <w:szCs w:val="29"/>
        </w:rPr>
      </w:pPr>
      <w:r>
        <w:rPr>
          <w:sz w:val="29"/>
          <w:szCs w:val="29"/>
        </w:rPr>
        <w:t>El país enfrenta e</w:t>
      </w:r>
      <w:r w:rsidR="00EE1CFB" w:rsidRPr="00E246E9">
        <w:rPr>
          <w:sz w:val="29"/>
          <w:szCs w:val="29"/>
        </w:rPr>
        <w:t xml:space="preserve">l aumento </w:t>
      </w:r>
      <w:r w:rsidR="00A34205" w:rsidRPr="00E246E9">
        <w:rPr>
          <w:sz w:val="29"/>
          <w:szCs w:val="29"/>
        </w:rPr>
        <w:t>de la violencia de género</w:t>
      </w:r>
      <w:r w:rsidR="00B61DD4">
        <w:rPr>
          <w:sz w:val="29"/>
          <w:szCs w:val="29"/>
        </w:rPr>
        <w:t>,</w:t>
      </w:r>
      <w:r w:rsidR="00A34205" w:rsidRPr="00E246E9">
        <w:rPr>
          <w:sz w:val="29"/>
          <w:szCs w:val="29"/>
        </w:rPr>
        <w:t xml:space="preserve"> </w:t>
      </w:r>
      <w:r w:rsidR="00EE1CFB" w:rsidRPr="00E246E9">
        <w:rPr>
          <w:sz w:val="29"/>
          <w:szCs w:val="29"/>
        </w:rPr>
        <w:t xml:space="preserve">el racismo, </w:t>
      </w:r>
      <w:r w:rsidR="0064768E" w:rsidRPr="00E246E9">
        <w:rPr>
          <w:sz w:val="29"/>
          <w:szCs w:val="29"/>
        </w:rPr>
        <w:t xml:space="preserve">y </w:t>
      </w:r>
      <w:r w:rsidR="008C6347">
        <w:rPr>
          <w:sz w:val="29"/>
          <w:szCs w:val="29"/>
        </w:rPr>
        <w:t xml:space="preserve">el discurso de odio contra </w:t>
      </w:r>
      <w:bookmarkStart w:id="0" w:name="_GoBack"/>
      <w:bookmarkEnd w:id="0"/>
      <w:r w:rsidR="00EE1CFB" w:rsidRPr="00E246E9">
        <w:rPr>
          <w:sz w:val="29"/>
          <w:szCs w:val="29"/>
        </w:rPr>
        <w:t xml:space="preserve">los migrantes y otros grupos vulnerables como </w:t>
      </w:r>
      <w:r w:rsidR="00611DCA">
        <w:rPr>
          <w:sz w:val="29"/>
          <w:szCs w:val="29"/>
        </w:rPr>
        <w:t>la</w:t>
      </w:r>
      <w:r w:rsidR="00AE2A56" w:rsidRPr="00E246E9">
        <w:rPr>
          <w:sz w:val="29"/>
          <w:szCs w:val="29"/>
        </w:rPr>
        <w:t xml:space="preserve">s </w:t>
      </w:r>
      <w:r w:rsidR="00611DCA">
        <w:rPr>
          <w:sz w:val="29"/>
          <w:szCs w:val="29"/>
        </w:rPr>
        <w:t xml:space="preserve">personas </w:t>
      </w:r>
      <w:r w:rsidR="00EE1CFB" w:rsidRPr="00E246E9">
        <w:rPr>
          <w:sz w:val="29"/>
          <w:szCs w:val="29"/>
        </w:rPr>
        <w:t>LGBTI.</w:t>
      </w:r>
    </w:p>
    <w:p w:rsidR="009A2B4A" w:rsidRPr="00E246E9" w:rsidRDefault="009A2B4A" w:rsidP="005F40B0">
      <w:pPr>
        <w:jc w:val="both"/>
        <w:rPr>
          <w:sz w:val="29"/>
          <w:szCs w:val="29"/>
        </w:rPr>
      </w:pPr>
    </w:p>
    <w:p w:rsidR="00251F96" w:rsidRPr="00E246E9" w:rsidRDefault="00AE2A56" w:rsidP="005F40B0">
      <w:pPr>
        <w:jc w:val="both"/>
        <w:rPr>
          <w:sz w:val="29"/>
          <w:szCs w:val="29"/>
        </w:rPr>
      </w:pPr>
      <w:r w:rsidRPr="00E246E9">
        <w:rPr>
          <w:sz w:val="29"/>
          <w:szCs w:val="29"/>
        </w:rPr>
        <w:t>Le r</w:t>
      </w:r>
      <w:r w:rsidR="00251F96" w:rsidRPr="00E246E9">
        <w:rPr>
          <w:sz w:val="29"/>
          <w:szCs w:val="29"/>
        </w:rPr>
        <w:t>ecomenda</w:t>
      </w:r>
      <w:r w:rsidR="00A64028" w:rsidRPr="00E246E9">
        <w:rPr>
          <w:sz w:val="29"/>
          <w:szCs w:val="29"/>
        </w:rPr>
        <w:t>mos</w:t>
      </w:r>
      <w:r w:rsidR="00455016" w:rsidRPr="00E246E9">
        <w:rPr>
          <w:sz w:val="29"/>
          <w:szCs w:val="29"/>
        </w:rPr>
        <w:t>:</w:t>
      </w:r>
    </w:p>
    <w:p w:rsidR="00251F96" w:rsidRPr="00E246E9" w:rsidRDefault="00251F96" w:rsidP="005F40B0">
      <w:pPr>
        <w:jc w:val="both"/>
        <w:rPr>
          <w:sz w:val="29"/>
          <w:szCs w:val="29"/>
        </w:rPr>
      </w:pPr>
    </w:p>
    <w:p w:rsidR="004E36F4" w:rsidRPr="00E246E9" w:rsidRDefault="00A02D41" w:rsidP="004E36F4">
      <w:pPr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E246E9">
        <w:rPr>
          <w:sz w:val="29"/>
          <w:szCs w:val="29"/>
        </w:rPr>
        <w:t>T</w:t>
      </w:r>
      <w:r w:rsidR="000561AE" w:rsidRPr="00E246E9">
        <w:rPr>
          <w:sz w:val="29"/>
          <w:szCs w:val="29"/>
        </w:rPr>
        <w:t xml:space="preserve">omar medidas </w:t>
      </w:r>
      <w:r w:rsidR="00AE2A56" w:rsidRPr="00E246E9">
        <w:rPr>
          <w:sz w:val="29"/>
          <w:szCs w:val="29"/>
        </w:rPr>
        <w:t xml:space="preserve">efectivas </w:t>
      </w:r>
      <w:r w:rsidR="000561AE" w:rsidRPr="00E246E9">
        <w:rPr>
          <w:sz w:val="29"/>
          <w:szCs w:val="29"/>
        </w:rPr>
        <w:t xml:space="preserve">para erradicar </w:t>
      </w:r>
      <w:r w:rsidR="00B67E57" w:rsidRPr="00E246E9">
        <w:rPr>
          <w:sz w:val="29"/>
          <w:szCs w:val="29"/>
        </w:rPr>
        <w:t xml:space="preserve">el </w:t>
      </w:r>
      <w:r w:rsidR="000561AE" w:rsidRPr="00E246E9">
        <w:rPr>
          <w:sz w:val="29"/>
          <w:szCs w:val="29"/>
        </w:rPr>
        <w:t>racismo, la discriminación racial, la xenofobia y otras</w:t>
      </w:r>
      <w:r w:rsidR="00A11B06" w:rsidRPr="00E246E9">
        <w:rPr>
          <w:sz w:val="29"/>
          <w:szCs w:val="29"/>
        </w:rPr>
        <w:t xml:space="preserve"> formas conexas de intolerancia,</w:t>
      </w:r>
    </w:p>
    <w:p w:rsidR="004E36F4" w:rsidRPr="00E246E9" w:rsidRDefault="004E36F4" w:rsidP="004E36F4">
      <w:pPr>
        <w:ind w:left="284"/>
        <w:jc w:val="both"/>
        <w:rPr>
          <w:sz w:val="29"/>
          <w:szCs w:val="29"/>
        </w:rPr>
      </w:pPr>
    </w:p>
    <w:p w:rsidR="000D43BD" w:rsidRPr="00E246E9" w:rsidRDefault="00F66F32" w:rsidP="004E36F4">
      <w:pPr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E246E9">
        <w:rPr>
          <w:sz w:val="29"/>
          <w:szCs w:val="29"/>
        </w:rPr>
        <w:t xml:space="preserve">Investigar, enjuiciar y sancionar </w:t>
      </w:r>
      <w:r w:rsidR="00B67E57" w:rsidRPr="00E246E9">
        <w:rPr>
          <w:sz w:val="29"/>
          <w:szCs w:val="29"/>
        </w:rPr>
        <w:t xml:space="preserve">los crímenes de odio contra los migrantes y </w:t>
      </w:r>
      <w:r w:rsidR="007E2443" w:rsidRPr="00E246E9">
        <w:rPr>
          <w:sz w:val="29"/>
          <w:szCs w:val="29"/>
        </w:rPr>
        <w:t xml:space="preserve">otros </w:t>
      </w:r>
      <w:r w:rsidR="00B67E57" w:rsidRPr="00E246E9">
        <w:rPr>
          <w:sz w:val="29"/>
          <w:szCs w:val="29"/>
        </w:rPr>
        <w:t>grupos vulnerables</w:t>
      </w:r>
      <w:r w:rsidR="00B61DD4">
        <w:rPr>
          <w:sz w:val="29"/>
          <w:szCs w:val="29"/>
        </w:rPr>
        <w:t>,</w:t>
      </w:r>
      <w:r w:rsidR="00174113">
        <w:rPr>
          <w:sz w:val="29"/>
          <w:szCs w:val="29"/>
        </w:rPr>
        <w:t xml:space="preserve"> como la</w:t>
      </w:r>
      <w:r w:rsidR="004E36F4" w:rsidRPr="00E246E9">
        <w:rPr>
          <w:sz w:val="29"/>
          <w:szCs w:val="29"/>
        </w:rPr>
        <w:t xml:space="preserve">s </w:t>
      </w:r>
      <w:r w:rsidR="00611DCA">
        <w:rPr>
          <w:sz w:val="29"/>
          <w:szCs w:val="29"/>
        </w:rPr>
        <w:t xml:space="preserve">personas </w:t>
      </w:r>
      <w:r w:rsidR="004E36F4" w:rsidRPr="00E246E9">
        <w:rPr>
          <w:sz w:val="29"/>
          <w:szCs w:val="29"/>
        </w:rPr>
        <w:t>LGBTI</w:t>
      </w:r>
      <w:r w:rsidR="00B67E57" w:rsidRPr="00E246E9">
        <w:rPr>
          <w:sz w:val="29"/>
          <w:szCs w:val="29"/>
        </w:rPr>
        <w:t>,</w:t>
      </w:r>
    </w:p>
    <w:p w:rsidR="000D43BD" w:rsidRPr="00E246E9" w:rsidRDefault="000D43BD" w:rsidP="000D43BD">
      <w:pPr>
        <w:ind w:left="284"/>
        <w:jc w:val="both"/>
        <w:rPr>
          <w:sz w:val="29"/>
          <w:szCs w:val="29"/>
        </w:rPr>
      </w:pPr>
    </w:p>
    <w:p w:rsidR="00AA3E97" w:rsidRDefault="000D43BD" w:rsidP="007A64F4">
      <w:pPr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7C5659">
        <w:rPr>
          <w:sz w:val="29"/>
          <w:szCs w:val="29"/>
        </w:rPr>
        <w:t xml:space="preserve">Aplicar estrategias y planes de acción </w:t>
      </w:r>
      <w:r w:rsidR="001252CF" w:rsidRPr="007C5659">
        <w:rPr>
          <w:sz w:val="29"/>
          <w:szCs w:val="29"/>
        </w:rPr>
        <w:t xml:space="preserve">para </w:t>
      </w:r>
      <w:r w:rsidRPr="007C5659">
        <w:rPr>
          <w:sz w:val="29"/>
          <w:szCs w:val="29"/>
        </w:rPr>
        <w:t>la integración de los romaníes</w:t>
      </w:r>
      <w:r w:rsidR="0003724E" w:rsidRPr="007C5659">
        <w:rPr>
          <w:sz w:val="29"/>
          <w:szCs w:val="29"/>
        </w:rPr>
        <w:t>, e iniciativas para abordar sus problemas socioeconómicos,</w:t>
      </w:r>
    </w:p>
    <w:p w:rsidR="007C5659" w:rsidRPr="007C5659" w:rsidRDefault="007C5659" w:rsidP="007C5659">
      <w:pPr>
        <w:ind w:left="284"/>
        <w:jc w:val="both"/>
        <w:rPr>
          <w:sz w:val="29"/>
          <w:szCs w:val="29"/>
        </w:rPr>
      </w:pPr>
    </w:p>
    <w:p w:rsidR="00A11B06" w:rsidRPr="00E246E9" w:rsidRDefault="004062F2" w:rsidP="004330DB">
      <w:pPr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E246E9">
        <w:rPr>
          <w:sz w:val="29"/>
          <w:szCs w:val="29"/>
        </w:rPr>
        <w:t xml:space="preserve">Adoptar medidas </w:t>
      </w:r>
      <w:r w:rsidR="00967BB3" w:rsidRPr="00E246E9">
        <w:rPr>
          <w:sz w:val="29"/>
          <w:szCs w:val="29"/>
        </w:rPr>
        <w:t xml:space="preserve">eficaces </w:t>
      </w:r>
      <w:r w:rsidRPr="00E246E9">
        <w:rPr>
          <w:sz w:val="29"/>
          <w:szCs w:val="29"/>
        </w:rPr>
        <w:t xml:space="preserve">para </w:t>
      </w:r>
      <w:r w:rsidR="00B17E53">
        <w:rPr>
          <w:sz w:val="29"/>
          <w:szCs w:val="29"/>
        </w:rPr>
        <w:t xml:space="preserve">combatir </w:t>
      </w:r>
      <w:r w:rsidRPr="00E246E9">
        <w:rPr>
          <w:sz w:val="29"/>
          <w:szCs w:val="29"/>
        </w:rPr>
        <w:t xml:space="preserve">la violencia </w:t>
      </w:r>
      <w:r w:rsidR="00C35EEB">
        <w:rPr>
          <w:sz w:val="29"/>
          <w:szCs w:val="29"/>
        </w:rPr>
        <w:t>de género</w:t>
      </w:r>
      <w:r w:rsidRPr="00E246E9">
        <w:rPr>
          <w:sz w:val="29"/>
          <w:szCs w:val="29"/>
        </w:rPr>
        <w:t>, el acoso sexual</w:t>
      </w:r>
      <w:r w:rsidR="00C35EEB">
        <w:rPr>
          <w:sz w:val="29"/>
          <w:szCs w:val="29"/>
        </w:rPr>
        <w:t xml:space="preserve"> y la violación</w:t>
      </w:r>
      <w:r w:rsidR="00435927">
        <w:rPr>
          <w:sz w:val="29"/>
          <w:szCs w:val="29"/>
        </w:rPr>
        <w:t>;</w:t>
      </w:r>
      <w:r w:rsidRPr="00E246E9">
        <w:rPr>
          <w:sz w:val="29"/>
          <w:szCs w:val="29"/>
        </w:rPr>
        <w:t xml:space="preserve"> </w:t>
      </w:r>
      <w:r w:rsidR="006908A7" w:rsidRPr="00E246E9">
        <w:rPr>
          <w:sz w:val="29"/>
          <w:szCs w:val="29"/>
        </w:rPr>
        <w:t>garantiza</w:t>
      </w:r>
      <w:r w:rsidR="007E2443" w:rsidRPr="00E246E9">
        <w:rPr>
          <w:sz w:val="29"/>
          <w:szCs w:val="29"/>
        </w:rPr>
        <w:t>r</w:t>
      </w:r>
      <w:r w:rsidR="006D7D9F" w:rsidRPr="00E246E9">
        <w:rPr>
          <w:sz w:val="29"/>
          <w:szCs w:val="29"/>
        </w:rPr>
        <w:t xml:space="preserve"> </w:t>
      </w:r>
      <w:r w:rsidR="00C35EEB" w:rsidRPr="00E246E9">
        <w:rPr>
          <w:sz w:val="29"/>
          <w:szCs w:val="29"/>
        </w:rPr>
        <w:t>respuesta oportuna a las denuncias</w:t>
      </w:r>
      <w:r w:rsidR="00435927">
        <w:rPr>
          <w:sz w:val="29"/>
          <w:szCs w:val="29"/>
        </w:rPr>
        <w:t xml:space="preserve">, </w:t>
      </w:r>
      <w:r w:rsidR="00B61DD4">
        <w:rPr>
          <w:sz w:val="29"/>
          <w:szCs w:val="29"/>
        </w:rPr>
        <w:t xml:space="preserve">y </w:t>
      </w:r>
      <w:r w:rsidR="00C35EEB">
        <w:rPr>
          <w:sz w:val="29"/>
          <w:szCs w:val="29"/>
        </w:rPr>
        <w:t xml:space="preserve">la  </w:t>
      </w:r>
      <w:r w:rsidR="006D7D9F" w:rsidRPr="00E246E9">
        <w:rPr>
          <w:sz w:val="29"/>
          <w:szCs w:val="29"/>
        </w:rPr>
        <w:t xml:space="preserve">seguridad </w:t>
      </w:r>
      <w:r w:rsidR="004B658C" w:rsidRPr="00E246E9">
        <w:rPr>
          <w:sz w:val="29"/>
          <w:szCs w:val="29"/>
        </w:rPr>
        <w:t>y</w:t>
      </w:r>
      <w:r w:rsidR="00B17E53">
        <w:rPr>
          <w:sz w:val="29"/>
          <w:szCs w:val="29"/>
        </w:rPr>
        <w:t xml:space="preserve"> </w:t>
      </w:r>
      <w:r w:rsidRPr="00E246E9">
        <w:rPr>
          <w:sz w:val="29"/>
          <w:szCs w:val="29"/>
        </w:rPr>
        <w:t xml:space="preserve">acceso a </w:t>
      </w:r>
      <w:r w:rsidR="007750C6" w:rsidRPr="00E246E9">
        <w:rPr>
          <w:sz w:val="29"/>
          <w:szCs w:val="29"/>
        </w:rPr>
        <w:t xml:space="preserve">la </w:t>
      </w:r>
      <w:r w:rsidR="00AA5392" w:rsidRPr="00E246E9">
        <w:rPr>
          <w:sz w:val="29"/>
          <w:szCs w:val="29"/>
        </w:rPr>
        <w:t>justicia a las víctimas,</w:t>
      </w:r>
    </w:p>
    <w:p w:rsidR="00A11B06" w:rsidRPr="00E246E9" w:rsidRDefault="00A11B06" w:rsidP="004330DB">
      <w:pPr>
        <w:pStyle w:val="Prrafodelista"/>
        <w:ind w:left="284" w:hanging="284"/>
        <w:rPr>
          <w:sz w:val="29"/>
          <w:szCs w:val="29"/>
        </w:rPr>
      </w:pPr>
    </w:p>
    <w:p w:rsidR="00A11B06" w:rsidRPr="00E246E9" w:rsidRDefault="00895F64" w:rsidP="004330DB">
      <w:pPr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E246E9">
        <w:rPr>
          <w:sz w:val="29"/>
          <w:szCs w:val="29"/>
        </w:rPr>
        <w:t xml:space="preserve">Combatir el </w:t>
      </w:r>
      <w:r w:rsidR="00AB0AE3" w:rsidRPr="00E246E9">
        <w:rPr>
          <w:sz w:val="29"/>
          <w:szCs w:val="29"/>
        </w:rPr>
        <w:t>hacinamiento</w:t>
      </w:r>
      <w:r w:rsidRPr="00E246E9">
        <w:rPr>
          <w:sz w:val="29"/>
          <w:szCs w:val="29"/>
        </w:rPr>
        <w:t xml:space="preserve"> carcelario y </w:t>
      </w:r>
      <w:r w:rsidR="006E4CE7" w:rsidRPr="00E246E9">
        <w:rPr>
          <w:sz w:val="29"/>
          <w:szCs w:val="29"/>
        </w:rPr>
        <w:t xml:space="preserve">reforzar </w:t>
      </w:r>
      <w:r w:rsidRPr="00E246E9">
        <w:rPr>
          <w:sz w:val="29"/>
          <w:szCs w:val="29"/>
        </w:rPr>
        <w:t xml:space="preserve">los servicios de </w:t>
      </w:r>
      <w:r w:rsidR="00AB0AE3" w:rsidRPr="00E246E9">
        <w:rPr>
          <w:sz w:val="29"/>
          <w:szCs w:val="29"/>
        </w:rPr>
        <w:t>salud</w:t>
      </w:r>
      <w:r w:rsidR="006E4CE7" w:rsidRPr="00E246E9">
        <w:rPr>
          <w:sz w:val="29"/>
          <w:szCs w:val="29"/>
        </w:rPr>
        <w:t xml:space="preserve"> de </w:t>
      </w:r>
      <w:r w:rsidR="00EE7454">
        <w:rPr>
          <w:sz w:val="29"/>
          <w:szCs w:val="29"/>
        </w:rPr>
        <w:t>los internos,</w:t>
      </w:r>
    </w:p>
    <w:p w:rsidR="00A11B06" w:rsidRPr="00E246E9" w:rsidRDefault="00A11B06" w:rsidP="004330DB">
      <w:pPr>
        <w:pStyle w:val="Prrafodelista"/>
        <w:ind w:left="284" w:hanging="284"/>
        <w:rPr>
          <w:sz w:val="29"/>
          <w:szCs w:val="29"/>
        </w:rPr>
      </w:pPr>
    </w:p>
    <w:p w:rsidR="00A11B06" w:rsidRPr="00E246E9" w:rsidRDefault="006E4CE7" w:rsidP="004330DB">
      <w:pPr>
        <w:numPr>
          <w:ilvl w:val="0"/>
          <w:numId w:val="17"/>
        </w:numPr>
        <w:ind w:left="284" w:hanging="284"/>
        <w:jc w:val="both"/>
        <w:rPr>
          <w:sz w:val="29"/>
          <w:szCs w:val="29"/>
        </w:rPr>
      </w:pPr>
      <w:r w:rsidRPr="00E246E9">
        <w:rPr>
          <w:sz w:val="29"/>
          <w:szCs w:val="29"/>
        </w:rPr>
        <w:t xml:space="preserve">Ratificar el </w:t>
      </w:r>
      <w:r w:rsidR="00A11B06" w:rsidRPr="00E246E9">
        <w:rPr>
          <w:sz w:val="29"/>
          <w:szCs w:val="29"/>
        </w:rPr>
        <w:t>Protocolo</w:t>
      </w:r>
      <w:r w:rsidRPr="00E246E9">
        <w:rPr>
          <w:sz w:val="29"/>
          <w:szCs w:val="29"/>
        </w:rPr>
        <w:t xml:space="preserve"> </w:t>
      </w:r>
      <w:r w:rsidR="00A11B06" w:rsidRPr="00E246E9">
        <w:rPr>
          <w:sz w:val="29"/>
          <w:szCs w:val="29"/>
        </w:rPr>
        <w:t xml:space="preserve">de la Convención </w:t>
      </w:r>
      <w:r w:rsidR="00EE7454">
        <w:rPr>
          <w:sz w:val="29"/>
          <w:szCs w:val="29"/>
        </w:rPr>
        <w:t>sobre</w:t>
      </w:r>
      <w:r w:rsidRPr="00E246E9">
        <w:rPr>
          <w:sz w:val="29"/>
          <w:szCs w:val="29"/>
        </w:rPr>
        <w:t xml:space="preserve"> </w:t>
      </w:r>
      <w:r w:rsidR="00A11B06" w:rsidRPr="00E246E9">
        <w:rPr>
          <w:sz w:val="29"/>
          <w:szCs w:val="29"/>
        </w:rPr>
        <w:t>los Derechos de las Personas con Discapacidad</w:t>
      </w:r>
      <w:r w:rsidR="000B7E08" w:rsidRPr="00E246E9">
        <w:rPr>
          <w:sz w:val="29"/>
          <w:szCs w:val="29"/>
        </w:rPr>
        <w:t>.</w:t>
      </w:r>
    </w:p>
    <w:p w:rsidR="008B00E3" w:rsidRPr="00E246E9" w:rsidRDefault="008B00E3" w:rsidP="005F40B0">
      <w:pPr>
        <w:jc w:val="both"/>
        <w:rPr>
          <w:sz w:val="29"/>
          <w:szCs w:val="29"/>
        </w:rPr>
      </w:pPr>
    </w:p>
    <w:p w:rsidR="00AC7DAF" w:rsidRPr="00E246E9" w:rsidRDefault="00C353F1" w:rsidP="005F40B0">
      <w:pPr>
        <w:jc w:val="both"/>
        <w:rPr>
          <w:sz w:val="29"/>
          <w:szCs w:val="29"/>
        </w:rPr>
      </w:pPr>
      <w:r w:rsidRPr="00E246E9">
        <w:rPr>
          <w:sz w:val="29"/>
          <w:szCs w:val="29"/>
        </w:rPr>
        <w:t>Muchas gracias.</w:t>
      </w:r>
    </w:p>
    <w:p w:rsidR="00AA5392" w:rsidRPr="008325F5" w:rsidRDefault="00AA5392" w:rsidP="000B7E08">
      <w:pPr>
        <w:jc w:val="right"/>
        <w:rPr>
          <w:b/>
        </w:rPr>
      </w:pPr>
      <w:r w:rsidRPr="008325F5">
        <w:rPr>
          <w:b/>
        </w:rPr>
        <w:t>(</w:t>
      </w:r>
      <w:r w:rsidRPr="008325F5">
        <w:rPr>
          <w:b/>
          <w:i/>
        </w:rPr>
        <w:t>Cotéjese al pronunciarse</w:t>
      </w:r>
      <w:r w:rsidRPr="008325F5">
        <w:rPr>
          <w:b/>
        </w:rPr>
        <w:t>)</w:t>
      </w:r>
    </w:p>
    <w:sectPr w:rsidR="00AA5392" w:rsidRPr="008325F5" w:rsidSect="00601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1985" w:right="1287" w:bottom="426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61" w:rsidRDefault="004C5A61">
      <w:r>
        <w:separator/>
      </w:r>
    </w:p>
  </w:endnote>
  <w:endnote w:type="continuationSeparator" w:id="0">
    <w:p w:rsidR="004C5A61" w:rsidRDefault="004C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41" w:rsidRDefault="00A02D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41" w:rsidRDefault="00A02D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41" w:rsidRDefault="00A02D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61" w:rsidRDefault="004C5A61">
      <w:r>
        <w:separator/>
      </w:r>
    </w:p>
  </w:footnote>
  <w:footnote w:type="continuationSeparator" w:id="0">
    <w:p w:rsidR="004C5A61" w:rsidRDefault="004C5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A02D41" w:rsidRPr="000274C9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:rsidR="00A02D41" w:rsidRPr="000274C9" w:rsidRDefault="005C55C5" w:rsidP="009C48F7">
          <w:pPr>
            <w:jc w:val="center"/>
          </w:pPr>
          <w:r w:rsidRPr="000274C9">
            <w:rPr>
              <w:noProof/>
              <w:lang w:val="es-VE" w:eastAsia="es-VE"/>
            </w:rPr>
            <w:drawing>
              <wp:inline distT="0" distB="0" distL="0" distR="0">
                <wp:extent cx="494665" cy="494665"/>
                <wp:effectExtent l="0" t="0" r="635" b="635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A02D41" w:rsidRPr="00EB1668" w:rsidRDefault="00A02D41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:rsidR="00A02D41" w:rsidRPr="00EB1668" w:rsidRDefault="00A02D41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:rsidR="00A02D41" w:rsidRPr="000274C9" w:rsidRDefault="00A02D41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:rsidR="00A02D41" w:rsidRPr="000274C9" w:rsidRDefault="005C55C5" w:rsidP="009C48F7">
          <w:r w:rsidRPr="000274C9">
            <w:rPr>
              <w:noProof/>
              <w:lang w:val="es-VE" w:eastAsia="es-VE"/>
            </w:rPr>
            <w:drawing>
              <wp:inline distT="0" distB="0" distL="0" distR="0">
                <wp:extent cx="989330" cy="457200"/>
                <wp:effectExtent l="0" t="0" r="1270" b="0"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2D41" w:rsidRDefault="00A02D41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A02D41" w:rsidRPr="000274C9" w:rsidTr="009C48F7">
      <w:tc>
        <w:tcPr>
          <w:tcW w:w="1770" w:type="dxa"/>
        </w:tcPr>
        <w:p w:rsidR="00A02D41" w:rsidRPr="000274C9" w:rsidRDefault="00A02D41" w:rsidP="009C48F7"/>
      </w:tc>
      <w:tc>
        <w:tcPr>
          <w:tcW w:w="442" w:type="dxa"/>
        </w:tcPr>
        <w:p w:rsidR="00A02D41" w:rsidRPr="000274C9" w:rsidRDefault="00A02D41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:rsidR="00A02D41" w:rsidRPr="000274C9" w:rsidRDefault="00A02D41" w:rsidP="009C48F7"/>
      </w:tc>
    </w:tr>
  </w:tbl>
  <w:p w:rsidR="00A02D41" w:rsidRDefault="00A02D41" w:rsidP="009C4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41" w:rsidRDefault="00A02D41" w:rsidP="001E7D18">
    <w:pPr>
      <w:pStyle w:val="Encabezado"/>
      <w:framePr w:wrap="around" w:vAnchor="text" w:hAnchor="margin" w:xAlign="center" w:y="1"/>
      <w:rPr>
        <w:rStyle w:val="Nmerodepgina"/>
      </w:rPr>
    </w:pPr>
  </w:p>
  <w:p w:rsidR="00A02D41" w:rsidRDefault="005C55C5" w:rsidP="00F64CA8">
    <w:pPr>
      <w:pStyle w:val="Encabezado"/>
      <w:ind w:left="-567"/>
      <w:jc w:val="center"/>
    </w:pPr>
    <w:r>
      <w:rPr>
        <w:noProof/>
        <w:lang w:val="es-VE" w:eastAsia="es-V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-327660</wp:posOffset>
              </wp:positionH>
              <wp:positionV relativeFrom="paragraph">
                <wp:posOffset>502919</wp:posOffset>
              </wp:positionV>
              <wp:extent cx="6468110" cy="0"/>
              <wp:effectExtent l="0" t="0" r="27940" b="19050"/>
              <wp:wrapNone/>
              <wp:docPr id="68" name="Conector rec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811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27E52" id="Conector recto 6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39.6pt" to="483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" strokecolor="red" strokeweight="1.5pt">
              <v:stroke joinstyle="miter"/>
              <o:lock v:ext="edit" shapetype="f"/>
            </v:line>
          </w:pict>
        </mc:Fallback>
      </mc:AlternateContent>
    </w:r>
    <w:r w:rsidRPr="00E025A0">
      <w:rPr>
        <w:noProof/>
        <w:lang w:val="es-VE" w:eastAsia="es-VE"/>
      </w:rPr>
      <w:drawing>
        <wp:inline distT="0" distB="0" distL="0" distR="0">
          <wp:extent cx="6268085" cy="507365"/>
          <wp:effectExtent l="0" t="0" r="0" b="698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08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D41" w:rsidRDefault="00A02D41" w:rsidP="00F64CA8">
    <w:pPr>
      <w:ind w:left="-567"/>
      <w:jc w:val="center"/>
      <w:rPr>
        <w:sz w:val="16"/>
        <w:szCs w:val="16"/>
      </w:rPr>
    </w:pPr>
    <w:r w:rsidRPr="004D2CC6">
      <w:rPr>
        <w:sz w:val="16"/>
        <w:szCs w:val="16"/>
      </w:rPr>
      <w:t>Misión Permanente de la República Bolivariana de Venezuela ante la Oficina de las Naciones Unidas y</w:t>
    </w:r>
  </w:p>
  <w:p w:rsidR="00A02D41" w:rsidRDefault="00A02D41" w:rsidP="00F64CA8">
    <w:pPr>
      <w:ind w:left="-567"/>
      <w:jc w:val="center"/>
      <w:rPr>
        <w:b/>
        <w:sz w:val="16"/>
        <w:szCs w:val="16"/>
      </w:rPr>
    </w:pPr>
    <w:proofErr w:type="gramStart"/>
    <w:r w:rsidRPr="004D2CC6">
      <w:rPr>
        <w:sz w:val="16"/>
        <w:szCs w:val="16"/>
      </w:rPr>
      <w:t>demás</w:t>
    </w:r>
    <w:proofErr w:type="gramEnd"/>
    <w:r w:rsidRPr="004D2CC6">
      <w:rPr>
        <w:sz w:val="16"/>
        <w:szCs w:val="16"/>
      </w:rPr>
      <w:t xml:space="preserve"> Organismos Internacionales en Ginebra</w:t>
    </w:r>
  </w:p>
  <w:p w:rsidR="00A02D41" w:rsidRDefault="00A02D41" w:rsidP="0058189C">
    <w:pPr>
      <w:jc w:val="center"/>
      <w:rPr>
        <w:b/>
        <w:sz w:val="16"/>
        <w:szCs w:val="16"/>
      </w:rPr>
    </w:pPr>
  </w:p>
  <w:p w:rsidR="00A02D41" w:rsidRPr="00962A4C" w:rsidRDefault="00A02D41" w:rsidP="0058189C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41" w:rsidRDefault="00A02D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C653D"/>
    <w:multiLevelType w:val="hybridMultilevel"/>
    <w:tmpl w:val="3E187DA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76B34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8"/>
  </w:num>
  <w:num w:numId="12">
    <w:abstractNumId w:val="3"/>
  </w:num>
  <w:num w:numId="13">
    <w:abstractNumId w:val="7"/>
  </w:num>
  <w:num w:numId="14">
    <w:abstractNumId w:val="1"/>
  </w:num>
  <w:num w:numId="15">
    <w:abstractNumId w:val="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9"/>
    <w:rsid w:val="00000AF4"/>
    <w:rsid w:val="000028D8"/>
    <w:rsid w:val="000033FF"/>
    <w:rsid w:val="00005AC9"/>
    <w:rsid w:val="00010B83"/>
    <w:rsid w:val="00025CFF"/>
    <w:rsid w:val="000264B7"/>
    <w:rsid w:val="00034979"/>
    <w:rsid w:val="000350BC"/>
    <w:rsid w:val="0003724E"/>
    <w:rsid w:val="000372E5"/>
    <w:rsid w:val="000430C3"/>
    <w:rsid w:val="00052A16"/>
    <w:rsid w:val="000538CC"/>
    <w:rsid w:val="00054AB0"/>
    <w:rsid w:val="000554C7"/>
    <w:rsid w:val="00055A39"/>
    <w:rsid w:val="00055D50"/>
    <w:rsid w:val="000561AE"/>
    <w:rsid w:val="0006222A"/>
    <w:rsid w:val="00062DD9"/>
    <w:rsid w:val="00064339"/>
    <w:rsid w:val="00066CEB"/>
    <w:rsid w:val="00067D2C"/>
    <w:rsid w:val="00075386"/>
    <w:rsid w:val="00075470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52C4"/>
    <w:rsid w:val="00096789"/>
    <w:rsid w:val="00096DA0"/>
    <w:rsid w:val="000A07D7"/>
    <w:rsid w:val="000A10B1"/>
    <w:rsid w:val="000A1133"/>
    <w:rsid w:val="000A3D72"/>
    <w:rsid w:val="000A3EA2"/>
    <w:rsid w:val="000B0EA3"/>
    <w:rsid w:val="000B2045"/>
    <w:rsid w:val="000B5367"/>
    <w:rsid w:val="000B7146"/>
    <w:rsid w:val="000B7E08"/>
    <w:rsid w:val="000C29A7"/>
    <w:rsid w:val="000C3C61"/>
    <w:rsid w:val="000C4008"/>
    <w:rsid w:val="000C5B81"/>
    <w:rsid w:val="000C5EFD"/>
    <w:rsid w:val="000C64F1"/>
    <w:rsid w:val="000D038C"/>
    <w:rsid w:val="000D09AF"/>
    <w:rsid w:val="000D1224"/>
    <w:rsid w:val="000D338D"/>
    <w:rsid w:val="000D38AA"/>
    <w:rsid w:val="000D42D3"/>
    <w:rsid w:val="000D43BD"/>
    <w:rsid w:val="000D6EB4"/>
    <w:rsid w:val="000E33AE"/>
    <w:rsid w:val="000E42F5"/>
    <w:rsid w:val="000E48D4"/>
    <w:rsid w:val="000E5778"/>
    <w:rsid w:val="000F11F6"/>
    <w:rsid w:val="000F2204"/>
    <w:rsid w:val="000F3DE5"/>
    <w:rsid w:val="000F6119"/>
    <w:rsid w:val="001007AF"/>
    <w:rsid w:val="001046A4"/>
    <w:rsid w:val="001046C4"/>
    <w:rsid w:val="00104837"/>
    <w:rsid w:val="00112AF6"/>
    <w:rsid w:val="00112D14"/>
    <w:rsid w:val="00112F76"/>
    <w:rsid w:val="0011636A"/>
    <w:rsid w:val="00121550"/>
    <w:rsid w:val="001227BA"/>
    <w:rsid w:val="00122EB5"/>
    <w:rsid w:val="001240D0"/>
    <w:rsid w:val="001252CF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C93"/>
    <w:rsid w:val="00150056"/>
    <w:rsid w:val="00150784"/>
    <w:rsid w:val="0015122B"/>
    <w:rsid w:val="001561A5"/>
    <w:rsid w:val="001563D5"/>
    <w:rsid w:val="00156702"/>
    <w:rsid w:val="0016306D"/>
    <w:rsid w:val="00163FCA"/>
    <w:rsid w:val="00165096"/>
    <w:rsid w:val="001677D5"/>
    <w:rsid w:val="00167C01"/>
    <w:rsid w:val="00170BA5"/>
    <w:rsid w:val="00172D75"/>
    <w:rsid w:val="00173588"/>
    <w:rsid w:val="00174113"/>
    <w:rsid w:val="00177480"/>
    <w:rsid w:val="0018199A"/>
    <w:rsid w:val="00182F5D"/>
    <w:rsid w:val="001866A0"/>
    <w:rsid w:val="00191435"/>
    <w:rsid w:val="00192048"/>
    <w:rsid w:val="0019243D"/>
    <w:rsid w:val="0019543F"/>
    <w:rsid w:val="001A34FF"/>
    <w:rsid w:val="001A3815"/>
    <w:rsid w:val="001A7A9E"/>
    <w:rsid w:val="001B2753"/>
    <w:rsid w:val="001B37FA"/>
    <w:rsid w:val="001B3AA6"/>
    <w:rsid w:val="001B768A"/>
    <w:rsid w:val="001C2C10"/>
    <w:rsid w:val="001C5490"/>
    <w:rsid w:val="001D1AB8"/>
    <w:rsid w:val="001E3446"/>
    <w:rsid w:val="001E4986"/>
    <w:rsid w:val="001E7D18"/>
    <w:rsid w:val="001F0987"/>
    <w:rsid w:val="001F22A6"/>
    <w:rsid w:val="001F3D5F"/>
    <w:rsid w:val="001F788C"/>
    <w:rsid w:val="001F7CD5"/>
    <w:rsid w:val="00202CE9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6E70"/>
    <w:rsid w:val="00227460"/>
    <w:rsid w:val="00230674"/>
    <w:rsid w:val="00231E21"/>
    <w:rsid w:val="00233A75"/>
    <w:rsid w:val="00235BFB"/>
    <w:rsid w:val="00241195"/>
    <w:rsid w:val="002420B6"/>
    <w:rsid w:val="002437FA"/>
    <w:rsid w:val="002438EF"/>
    <w:rsid w:val="00250044"/>
    <w:rsid w:val="0025193D"/>
    <w:rsid w:val="00251F96"/>
    <w:rsid w:val="00254CFB"/>
    <w:rsid w:val="00255EEB"/>
    <w:rsid w:val="00260253"/>
    <w:rsid w:val="00266E44"/>
    <w:rsid w:val="002720F2"/>
    <w:rsid w:val="00273359"/>
    <w:rsid w:val="002749D2"/>
    <w:rsid w:val="002751FD"/>
    <w:rsid w:val="00277A11"/>
    <w:rsid w:val="00281B9B"/>
    <w:rsid w:val="00286518"/>
    <w:rsid w:val="00290B91"/>
    <w:rsid w:val="00291B03"/>
    <w:rsid w:val="00291F5E"/>
    <w:rsid w:val="002947E3"/>
    <w:rsid w:val="00294EF8"/>
    <w:rsid w:val="00295F0D"/>
    <w:rsid w:val="002978E2"/>
    <w:rsid w:val="002A020E"/>
    <w:rsid w:val="002A1AFE"/>
    <w:rsid w:val="002A2C40"/>
    <w:rsid w:val="002A374D"/>
    <w:rsid w:val="002B26A1"/>
    <w:rsid w:val="002B3C96"/>
    <w:rsid w:val="002C5856"/>
    <w:rsid w:val="002C6212"/>
    <w:rsid w:val="002C765A"/>
    <w:rsid w:val="002C76B9"/>
    <w:rsid w:val="002D00C1"/>
    <w:rsid w:val="002D55FE"/>
    <w:rsid w:val="002D5A9A"/>
    <w:rsid w:val="002E079A"/>
    <w:rsid w:val="002E0958"/>
    <w:rsid w:val="002E4F0D"/>
    <w:rsid w:val="002E6BA2"/>
    <w:rsid w:val="002F00A2"/>
    <w:rsid w:val="002F04EF"/>
    <w:rsid w:val="002F11EF"/>
    <w:rsid w:val="002F587E"/>
    <w:rsid w:val="002F7F98"/>
    <w:rsid w:val="00300EFB"/>
    <w:rsid w:val="003104F9"/>
    <w:rsid w:val="003110A5"/>
    <w:rsid w:val="00312EDB"/>
    <w:rsid w:val="00315A36"/>
    <w:rsid w:val="00316A0A"/>
    <w:rsid w:val="00321269"/>
    <w:rsid w:val="00321FA0"/>
    <w:rsid w:val="003232D6"/>
    <w:rsid w:val="003257CB"/>
    <w:rsid w:val="00327481"/>
    <w:rsid w:val="0033005A"/>
    <w:rsid w:val="00331C6B"/>
    <w:rsid w:val="00336B0C"/>
    <w:rsid w:val="003371A3"/>
    <w:rsid w:val="0033732A"/>
    <w:rsid w:val="00340699"/>
    <w:rsid w:val="0034402B"/>
    <w:rsid w:val="0034465C"/>
    <w:rsid w:val="003504CB"/>
    <w:rsid w:val="003536C0"/>
    <w:rsid w:val="00353DAB"/>
    <w:rsid w:val="003656C7"/>
    <w:rsid w:val="0036731C"/>
    <w:rsid w:val="00370C96"/>
    <w:rsid w:val="00371788"/>
    <w:rsid w:val="00372BD5"/>
    <w:rsid w:val="0037321F"/>
    <w:rsid w:val="003744A2"/>
    <w:rsid w:val="00374C7F"/>
    <w:rsid w:val="00380A09"/>
    <w:rsid w:val="003815D8"/>
    <w:rsid w:val="00382636"/>
    <w:rsid w:val="00384647"/>
    <w:rsid w:val="003850DE"/>
    <w:rsid w:val="00385201"/>
    <w:rsid w:val="00386477"/>
    <w:rsid w:val="00391B95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73D8"/>
    <w:rsid w:val="003C24BA"/>
    <w:rsid w:val="003C2E90"/>
    <w:rsid w:val="003C66AF"/>
    <w:rsid w:val="003C6C4F"/>
    <w:rsid w:val="003C7ED8"/>
    <w:rsid w:val="003D1E14"/>
    <w:rsid w:val="003D3E11"/>
    <w:rsid w:val="003D5351"/>
    <w:rsid w:val="003D564F"/>
    <w:rsid w:val="003D6CF2"/>
    <w:rsid w:val="003D7E06"/>
    <w:rsid w:val="003E3AE8"/>
    <w:rsid w:val="003E6469"/>
    <w:rsid w:val="003E764C"/>
    <w:rsid w:val="003F0287"/>
    <w:rsid w:val="003F4971"/>
    <w:rsid w:val="003F5135"/>
    <w:rsid w:val="003F66B0"/>
    <w:rsid w:val="003F77C5"/>
    <w:rsid w:val="00400D90"/>
    <w:rsid w:val="004027F1"/>
    <w:rsid w:val="004038AA"/>
    <w:rsid w:val="00405463"/>
    <w:rsid w:val="004055D7"/>
    <w:rsid w:val="00405DCE"/>
    <w:rsid w:val="004062D7"/>
    <w:rsid w:val="004062F2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6191"/>
    <w:rsid w:val="004324E9"/>
    <w:rsid w:val="00432759"/>
    <w:rsid w:val="004330DB"/>
    <w:rsid w:val="00435927"/>
    <w:rsid w:val="00445B75"/>
    <w:rsid w:val="004477FF"/>
    <w:rsid w:val="00455016"/>
    <w:rsid w:val="00460A92"/>
    <w:rsid w:val="00462503"/>
    <w:rsid w:val="00462508"/>
    <w:rsid w:val="004633AD"/>
    <w:rsid w:val="00464E18"/>
    <w:rsid w:val="00470F9F"/>
    <w:rsid w:val="00476FBD"/>
    <w:rsid w:val="00480E09"/>
    <w:rsid w:val="0048415B"/>
    <w:rsid w:val="00484497"/>
    <w:rsid w:val="004867C8"/>
    <w:rsid w:val="00493D2F"/>
    <w:rsid w:val="00493D92"/>
    <w:rsid w:val="004962DE"/>
    <w:rsid w:val="004A337D"/>
    <w:rsid w:val="004B574B"/>
    <w:rsid w:val="004B5FE3"/>
    <w:rsid w:val="004B658C"/>
    <w:rsid w:val="004B681B"/>
    <w:rsid w:val="004B6E16"/>
    <w:rsid w:val="004C2B59"/>
    <w:rsid w:val="004C2E8C"/>
    <w:rsid w:val="004C3BC3"/>
    <w:rsid w:val="004C4266"/>
    <w:rsid w:val="004C499D"/>
    <w:rsid w:val="004C5A61"/>
    <w:rsid w:val="004D0441"/>
    <w:rsid w:val="004D04F3"/>
    <w:rsid w:val="004D3C2F"/>
    <w:rsid w:val="004D5EA3"/>
    <w:rsid w:val="004D670A"/>
    <w:rsid w:val="004D6795"/>
    <w:rsid w:val="004E09C3"/>
    <w:rsid w:val="004E36F4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CFF"/>
    <w:rsid w:val="00504F0B"/>
    <w:rsid w:val="005124A4"/>
    <w:rsid w:val="00515379"/>
    <w:rsid w:val="005173A0"/>
    <w:rsid w:val="00522965"/>
    <w:rsid w:val="00522F93"/>
    <w:rsid w:val="00532C3B"/>
    <w:rsid w:val="00532D72"/>
    <w:rsid w:val="00533CE4"/>
    <w:rsid w:val="005348B7"/>
    <w:rsid w:val="00546AD3"/>
    <w:rsid w:val="005474EF"/>
    <w:rsid w:val="0055169F"/>
    <w:rsid w:val="005520F8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9689E"/>
    <w:rsid w:val="005A0545"/>
    <w:rsid w:val="005A1C0A"/>
    <w:rsid w:val="005A205D"/>
    <w:rsid w:val="005A46D4"/>
    <w:rsid w:val="005A5FB0"/>
    <w:rsid w:val="005A7D93"/>
    <w:rsid w:val="005C0EDC"/>
    <w:rsid w:val="005C29BC"/>
    <w:rsid w:val="005C52AF"/>
    <w:rsid w:val="005C55C5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0B0"/>
    <w:rsid w:val="005F4469"/>
    <w:rsid w:val="005F46C2"/>
    <w:rsid w:val="005F4714"/>
    <w:rsid w:val="00601150"/>
    <w:rsid w:val="00602F6B"/>
    <w:rsid w:val="00605DED"/>
    <w:rsid w:val="0060703C"/>
    <w:rsid w:val="006111C0"/>
    <w:rsid w:val="00611A1A"/>
    <w:rsid w:val="00611D22"/>
    <w:rsid w:val="00611DCA"/>
    <w:rsid w:val="006129A9"/>
    <w:rsid w:val="00615DEC"/>
    <w:rsid w:val="00620A0F"/>
    <w:rsid w:val="006239DD"/>
    <w:rsid w:val="006305C1"/>
    <w:rsid w:val="006305CA"/>
    <w:rsid w:val="006339E6"/>
    <w:rsid w:val="00633E2F"/>
    <w:rsid w:val="00634BAB"/>
    <w:rsid w:val="00636AC5"/>
    <w:rsid w:val="00641989"/>
    <w:rsid w:val="0064270D"/>
    <w:rsid w:val="00643298"/>
    <w:rsid w:val="0064340E"/>
    <w:rsid w:val="00645118"/>
    <w:rsid w:val="0064768E"/>
    <w:rsid w:val="00647AB9"/>
    <w:rsid w:val="0065009E"/>
    <w:rsid w:val="00652364"/>
    <w:rsid w:val="0065401F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484A"/>
    <w:rsid w:val="0068570E"/>
    <w:rsid w:val="00686362"/>
    <w:rsid w:val="006867DA"/>
    <w:rsid w:val="00686C39"/>
    <w:rsid w:val="006908A7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2DD8"/>
    <w:rsid w:val="006B3107"/>
    <w:rsid w:val="006B5CD0"/>
    <w:rsid w:val="006C3DF5"/>
    <w:rsid w:val="006C59CD"/>
    <w:rsid w:val="006D031F"/>
    <w:rsid w:val="006D0C25"/>
    <w:rsid w:val="006D1CA8"/>
    <w:rsid w:val="006D29F9"/>
    <w:rsid w:val="006D359D"/>
    <w:rsid w:val="006D5B17"/>
    <w:rsid w:val="006D7A0A"/>
    <w:rsid w:val="006D7BC6"/>
    <w:rsid w:val="006D7D9F"/>
    <w:rsid w:val="006E0778"/>
    <w:rsid w:val="006E39C4"/>
    <w:rsid w:val="006E48DE"/>
    <w:rsid w:val="006E4CE7"/>
    <w:rsid w:val="006F49F5"/>
    <w:rsid w:val="006F54D1"/>
    <w:rsid w:val="006F591F"/>
    <w:rsid w:val="006F5D1F"/>
    <w:rsid w:val="006F6EA9"/>
    <w:rsid w:val="00703434"/>
    <w:rsid w:val="0070414D"/>
    <w:rsid w:val="007112EF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4DC3"/>
    <w:rsid w:val="0073653D"/>
    <w:rsid w:val="00736782"/>
    <w:rsid w:val="00737A10"/>
    <w:rsid w:val="00737A1B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3AD3"/>
    <w:rsid w:val="00770748"/>
    <w:rsid w:val="007750C6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3BC2"/>
    <w:rsid w:val="007C5659"/>
    <w:rsid w:val="007D135B"/>
    <w:rsid w:val="007D16D9"/>
    <w:rsid w:val="007D1992"/>
    <w:rsid w:val="007D494A"/>
    <w:rsid w:val="007D4A37"/>
    <w:rsid w:val="007D64EE"/>
    <w:rsid w:val="007D6C7D"/>
    <w:rsid w:val="007E0026"/>
    <w:rsid w:val="007E1CEF"/>
    <w:rsid w:val="007E2443"/>
    <w:rsid w:val="007E3970"/>
    <w:rsid w:val="007E6FB3"/>
    <w:rsid w:val="007E7043"/>
    <w:rsid w:val="007E72CF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C36"/>
    <w:rsid w:val="00807C22"/>
    <w:rsid w:val="00812505"/>
    <w:rsid w:val="00813A79"/>
    <w:rsid w:val="008166A6"/>
    <w:rsid w:val="00816C9F"/>
    <w:rsid w:val="00820563"/>
    <w:rsid w:val="00826BEE"/>
    <w:rsid w:val="008310C8"/>
    <w:rsid w:val="008325F5"/>
    <w:rsid w:val="00835A2E"/>
    <w:rsid w:val="00836A84"/>
    <w:rsid w:val="00841AAE"/>
    <w:rsid w:val="008439A0"/>
    <w:rsid w:val="00843E69"/>
    <w:rsid w:val="008446A9"/>
    <w:rsid w:val="00846B81"/>
    <w:rsid w:val="008558F2"/>
    <w:rsid w:val="00862077"/>
    <w:rsid w:val="00863E22"/>
    <w:rsid w:val="00865183"/>
    <w:rsid w:val="00866DCA"/>
    <w:rsid w:val="00872190"/>
    <w:rsid w:val="00873D23"/>
    <w:rsid w:val="008756C5"/>
    <w:rsid w:val="008811B6"/>
    <w:rsid w:val="008821DC"/>
    <w:rsid w:val="00887F03"/>
    <w:rsid w:val="00890EF5"/>
    <w:rsid w:val="00890F32"/>
    <w:rsid w:val="008912BA"/>
    <w:rsid w:val="008929E7"/>
    <w:rsid w:val="00895F64"/>
    <w:rsid w:val="008979B2"/>
    <w:rsid w:val="008A0D7B"/>
    <w:rsid w:val="008A48AF"/>
    <w:rsid w:val="008B00E3"/>
    <w:rsid w:val="008B12B8"/>
    <w:rsid w:val="008B17D1"/>
    <w:rsid w:val="008B2904"/>
    <w:rsid w:val="008B47B2"/>
    <w:rsid w:val="008B7553"/>
    <w:rsid w:val="008C1107"/>
    <w:rsid w:val="008C308E"/>
    <w:rsid w:val="008C5346"/>
    <w:rsid w:val="008C6347"/>
    <w:rsid w:val="008D5394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6F72"/>
    <w:rsid w:val="008F6FD5"/>
    <w:rsid w:val="00900C31"/>
    <w:rsid w:val="00903D7E"/>
    <w:rsid w:val="009047EA"/>
    <w:rsid w:val="00907D93"/>
    <w:rsid w:val="009123F0"/>
    <w:rsid w:val="00916DAC"/>
    <w:rsid w:val="009175DA"/>
    <w:rsid w:val="00921FF4"/>
    <w:rsid w:val="00923581"/>
    <w:rsid w:val="009313B9"/>
    <w:rsid w:val="00932C1C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67BB3"/>
    <w:rsid w:val="00970095"/>
    <w:rsid w:val="00992015"/>
    <w:rsid w:val="00994202"/>
    <w:rsid w:val="0099472E"/>
    <w:rsid w:val="009A06E8"/>
    <w:rsid w:val="009A14CA"/>
    <w:rsid w:val="009A209A"/>
    <w:rsid w:val="009A2B4A"/>
    <w:rsid w:val="009A7B67"/>
    <w:rsid w:val="009B03D6"/>
    <w:rsid w:val="009B2C5C"/>
    <w:rsid w:val="009B4FE3"/>
    <w:rsid w:val="009C3FB9"/>
    <w:rsid w:val="009C48F7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6A8D"/>
    <w:rsid w:val="009F7753"/>
    <w:rsid w:val="00A02D41"/>
    <w:rsid w:val="00A10FD7"/>
    <w:rsid w:val="00A11B06"/>
    <w:rsid w:val="00A12411"/>
    <w:rsid w:val="00A13896"/>
    <w:rsid w:val="00A13DEE"/>
    <w:rsid w:val="00A13FE0"/>
    <w:rsid w:val="00A145BC"/>
    <w:rsid w:val="00A2059B"/>
    <w:rsid w:val="00A2327C"/>
    <w:rsid w:val="00A30313"/>
    <w:rsid w:val="00A316DC"/>
    <w:rsid w:val="00A34205"/>
    <w:rsid w:val="00A34B2C"/>
    <w:rsid w:val="00A34FDF"/>
    <w:rsid w:val="00A35750"/>
    <w:rsid w:val="00A3667A"/>
    <w:rsid w:val="00A459D8"/>
    <w:rsid w:val="00A45A35"/>
    <w:rsid w:val="00A55A61"/>
    <w:rsid w:val="00A61017"/>
    <w:rsid w:val="00A6231F"/>
    <w:rsid w:val="00A64028"/>
    <w:rsid w:val="00A655A0"/>
    <w:rsid w:val="00A708C6"/>
    <w:rsid w:val="00A70F3F"/>
    <w:rsid w:val="00A74E23"/>
    <w:rsid w:val="00A756FE"/>
    <w:rsid w:val="00A80B16"/>
    <w:rsid w:val="00A83912"/>
    <w:rsid w:val="00A83F3C"/>
    <w:rsid w:val="00A840DB"/>
    <w:rsid w:val="00A86FC5"/>
    <w:rsid w:val="00A87D81"/>
    <w:rsid w:val="00A90FAB"/>
    <w:rsid w:val="00A91C8F"/>
    <w:rsid w:val="00A926B8"/>
    <w:rsid w:val="00A93237"/>
    <w:rsid w:val="00A9468F"/>
    <w:rsid w:val="00A97F16"/>
    <w:rsid w:val="00AA0443"/>
    <w:rsid w:val="00AA07ED"/>
    <w:rsid w:val="00AA2C7E"/>
    <w:rsid w:val="00AA3E97"/>
    <w:rsid w:val="00AA426B"/>
    <w:rsid w:val="00AA42B1"/>
    <w:rsid w:val="00AA448D"/>
    <w:rsid w:val="00AA5392"/>
    <w:rsid w:val="00AB06BF"/>
    <w:rsid w:val="00AB0AE3"/>
    <w:rsid w:val="00AB4CDB"/>
    <w:rsid w:val="00AB53B3"/>
    <w:rsid w:val="00AC4F20"/>
    <w:rsid w:val="00AC5971"/>
    <w:rsid w:val="00AC7DAF"/>
    <w:rsid w:val="00AD45A4"/>
    <w:rsid w:val="00AD5FE0"/>
    <w:rsid w:val="00AD779C"/>
    <w:rsid w:val="00AD7CC7"/>
    <w:rsid w:val="00AE2A56"/>
    <w:rsid w:val="00AE39EE"/>
    <w:rsid w:val="00AE659F"/>
    <w:rsid w:val="00AE7A29"/>
    <w:rsid w:val="00AE7BFD"/>
    <w:rsid w:val="00AF12C5"/>
    <w:rsid w:val="00AF16F5"/>
    <w:rsid w:val="00AF3D3B"/>
    <w:rsid w:val="00AF5860"/>
    <w:rsid w:val="00B03095"/>
    <w:rsid w:val="00B07147"/>
    <w:rsid w:val="00B1262D"/>
    <w:rsid w:val="00B12EC3"/>
    <w:rsid w:val="00B12F66"/>
    <w:rsid w:val="00B154EE"/>
    <w:rsid w:val="00B17E53"/>
    <w:rsid w:val="00B25A63"/>
    <w:rsid w:val="00B27849"/>
    <w:rsid w:val="00B31C91"/>
    <w:rsid w:val="00B32AE7"/>
    <w:rsid w:val="00B352AC"/>
    <w:rsid w:val="00B42167"/>
    <w:rsid w:val="00B43691"/>
    <w:rsid w:val="00B4626D"/>
    <w:rsid w:val="00B5151F"/>
    <w:rsid w:val="00B52EB6"/>
    <w:rsid w:val="00B5362E"/>
    <w:rsid w:val="00B53ADD"/>
    <w:rsid w:val="00B60EE3"/>
    <w:rsid w:val="00B61DD4"/>
    <w:rsid w:val="00B663D4"/>
    <w:rsid w:val="00B66883"/>
    <w:rsid w:val="00B66BE6"/>
    <w:rsid w:val="00B67E57"/>
    <w:rsid w:val="00B67EDC"/>
    <w:rsid w:val="00B7046C"/>
    <w:rsid w:val="00B7083F"/>
    <w:rsid w:val="00B71842"/>
    <w:rsid w:val="00B74189"/>
    <w:rsid w:val="00B744ED"/>
    <w:rsid w:val="00B81E29"/>
    <w:rsid w:val="00B8261B"/>
    <w:rsid w:val="00B83ABD"/>
    <w:rsid w:val="00B84D20"/>
    <w:rsid w:val="00B85904"/>
    <w:rsid w:val="00B8701C"/>
    <w:rsid w:val="00B871DF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3DD9"/>
    <w:rsid w:val="00BB53A8"/>
    <w:rsid w:val="00BB727F"/>
    <w:rsid w:val="00BC0D7C"/>
    <w:rsid w:val="00BC0F30"/>
    <w:rsid w:val="00BC4B1F"/>
    <w:rsid w:val="00BC78A7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F5ED4"/>
    <w:rsid w:val="00BF68D4"/>
    <w:rsid w:val="00C01E08"/>
    <w:rsid w:val="00C05888"/>
    <w:rsid w:val="00C1045E"/>
    <w:rsid w:val="00C111DA"/>
    <w:rsid w:val="00C12948"/>
    <w:rsid w:val="00C13EB7"/>
    <w:rsid w:val="00C150CF"/>
    <w:rsid w:val="00C17B74"/>
    <w:rsid w:val="00C2261E"/>
    <w:rsid w:val="00C2334B"/>
    <w:rsid w:val="00C233B6"/>
    <w:rsid w:val="00C2580C"/>
    <w:rsid w:val="00C333D2"/>
    <w:rsid w:val="00C3493C"/>
    <w:rsid w:val="00C352ED"/>
    <w:rsid w:val="00C353F1"/>
    <w:rsid w:val="00C35EEB"/>
    <w:rsid w:val="00C37181"/>
    <w:rsid w:val="00C40163"/>
    <w:rsid w:val="00C428F8"/>
    <w:rsid w:val="00C43AD0"/>
    <w:rsid w:val="00C44B17"/>
    <w:rsid w:val="00C50E16"/>
    <w:rsid w:val="00C51B43"/>
    <w:rsid w:val="00C52018"/>
    <w:rsid w:val="00C527E7"/>
    <w:rsid w:val="00C538F2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3044"/>
    <w:rsid w:val="00CB3639"/>
    <w:rsid w:val="00CB367A"/>
    <w:rsid w:val="00CB5BB0"/>
    <w:rsid w:val="00CB7BBA"/>
    <w:rsid w:val="00CC48DD"/>
    <w:rsid w:val="00CC6F41"/>
    <w:rsid w:val="00CD0240"/>
    <w:rsid w:val="00CD2255"/>
    <w:rsid w:val="00CD331A"/>
    <w:rsid w:val="00CD46F5"/>
    <w:rsid w:val="00CD5193"/>
    <w:rsid w:val="00CD7A10"/>
    <w:rsid w:val="00CD7B2F"/>
    <w:rsid w:val="00CE628C"/>
    <w:rsid w:val="00CE78B4"/>
    <w:rsid w:val="00CF0C28"/>
    <w:rsid w:val="00CF1509"/>
    <w:rsid w:val="00CF19C1"/>
    <w:rsid w:val="00CF642F"/>
    <w:rsid w:val="00CF65BA"/>
    <w:rsid w:val="00CF6C49"/>
    <w:rsid w:val="00D00BA7"/>
    <w:rsid w:val="00D0158E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6B10"/>
    <w:rsid w:val="00D5163A"/>
    <w:rsid w:val="00D51C1A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D00"/>
    <w:rsid w:val="00D82F30"/>
    <w:rsid w:val="00D83700"/>
    <w:rsid w:val="00D83737"/>
    <w:rsid w:val="00D84C8A"/>
    <w:rsid w:val="00D86492"/>
    <w:rsid w:val="00D902F3"/>
    <w:rsid w:val="00D960D3"/>
    <w:rsid w:val="00D96C2D"/>
    <w:rsid w:val="00DA1A20"/>
    <w:rsid w:val="00DA2DF2"/>
    <w:rsid w:val="00DA4171"/>
    <w:rsid w:val="00DA47A8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D24C9"/>
    <w:rsid w:val="00DE09F0"/>
    <w:rsid w:val="00DE2C00"/>
    <w:rsid w:val="00DE3346"/>
    <w:rsid w:val="00DE7118"/>
    <w:rsid w:val="00DE7129"/>
    <w:rsid w:val="00DF228B"/>
    <w:rsid w:val="00DF42D3"/>
    <w:rsid w:val="00DF52CE"/>
    <w:rsid w:val="00DF5EA3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22E6"/>
    <w:rsid w:val="00E2271E"/>
    <w:rsid w:val="00E241B8"/>
    <w:rsid w:val="00E246E9"/>
    <w:rsid w:val="00E24FAE"/>
    <w:rsid w:val="00E24FB7"/>
    <w:rsid w:val="00E2640B"/>
    <w:rsid w:val="00E322E9"/>
    <w:rsid w:val="00E332D5"/>
    <w:rsid w:val="00E33BB7"/>
    <w:rsid w:val="00E354F8"/>
    <w:rsid w:val="00E362EA"/>
    <w:rsid w:val="00E401DF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74FD"/>
    <w:rsid w:val="00E81D3C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D0019"/>
    <w:rsid w:val="00EE0105"/>
    <w:rsid w:val="00EE0DD0"/>
    <w:rsid w:val="00EE1CFB"/>
    <w:rsid w:val="00EE27B4"/>
    <w:rsid w:val="00EE428D"/>
    <w:rsid w:val="00EE7454"/>
    <w:rsid w:val="00EE7A0E"/>
    <w:rsid w:val="00EF42A1"/>
    <w:rsid w:val="00EF5CC1"/>
    <w:rsid w:val="00EF71B1"/>
    <w:rsid w:val="00EF7595"/>
    <w:rsid w:val="00F01DBE"/>
    <w:rsid w:val="00F04419"/>
    <w:rsid w:val="00F0587F"/>
    <w:rsid w:val="00F060BF"/>
    <w:rsid w:val="00F10070"/>
    <w:rsid w:val="00F1256F"/>
    <w:rsid w:val="00F135DE"/>
    <w:rsid w:val="00F14F1F"/>
    <w:rsid w:val="00F15C37"/>
    <w:rsid w:val="00F17683"/>
    <w:rsid w:val="00F2003C"/>
    <w:rsid w:val="00F2329B"/>
    <w:rsid w:val="00F237CE"/>
    <w:rsid w:val="00F249ED"/>
    <w:rsid w:val="00F2532C"/>
    <w:rsid w:val="00F27968"/>
    <w:rsid w:val="00F33178"/>
    <w:rsid w:val="00F334FE"/>
    <w:rsid w:val="00F347DF"/>
    <w:rsid w:val="00F356F7"/>
    <w:rsid w:val="00F40EAE"/>
    <w:rsid w:val="00F43E03"/>
    <w:rsid w:val="00F4414B"/>
    <w:rsid w:val="00F457DF"/>
    <w:rsid w:val="00F45D62"/>
    <w:rsid w:val="00F464ED"/>
    <w:rsid w:val="00F50BD0"/>
    <w:rsid w:val="00F51611"/>
    <w:rsid w:val="00F5378E"/>
    <w:rsid w:val="00F554E1"/>
    <w:rsid w:val="00F628C2"/>
    <w:rsid w:val="00F63C9B"/>
    <w:rsid w:val="00F64CA8"/>
    <w:rsid w:val="00F652B2"/>
    <w:rsid w:val="00F66766"/>
    <w:rsid w:val="00F66F32"/>
    <w:rsid w:val="00F71294"/>
    <w:rsid w:val="00F808C9"/>
    <w:rsid w:val="00F80E76"/>
    <w:rsid w:val="00F828F2"/>
    <w:rsid w:val="00F87038"/>
    <w:rsid w:val="00F914B6"/>
    <w:rsid w:val="00F923FF"/>
    <w:rsid w:val="00FA0D06"/>
    <w:rsid w:val="00FA220B"/>
    <w:rsid w:val="00FA6796"/>
    <w:rsid w:val="00FA733C"/>
    <w:rsid w:val="00FB5E84"/>
    <w:rsid w:val="00FB601A"/>
    <w:rsid w:val="00FB6D7C"/>
    <w:rsid w:val="00FC1216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0A84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7367A-2D7B-40AE-BB18-543FBD84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062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A5FCA-522F-4839-8457-A71C93E91D5F}"/>
</file>

<file path=customXml/itemProps2.xml><?xml version="1.0" encoding="utf-8"?>
<ds:datastoreItem xmlns:ds="http://schemas.openxmlformats.org/officeDocument/2006/customXml" ds:itemID="{63B4B659-85C0-4D7B-B10B-0B056D30B3AB}"/>
</file>

<file path=customXml/itemProps3.xml><?xml version="1.0" encoding="utf-8"?>
<ds:datastoreItem xmlns:ds="http://schemas.openxmlformats.org/officeDocument/2006/customXml" ds:itemID="{6C81F47A-8316-42DE-8022-F9F2CB89E764}"/>
</file>

<file path=customXml/itemProps4.xml><?xml version="1.0" encoding="utf-8"?>
<ds:datastoreItem xmlns:ds="http://schemas.openxmlformats.org/officeDocument/2006/customXml" ds:itemID="{094DE913-2A4D-49BF-9555-D663D6B41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Félix Peña Ramos</cp:lastModifiedBy>
  <cp:revision>9</cp:revision>
  <cp:lastPrinted>2017-05-02T19:51:00Z</cp:lastPrinted>
  <dcterms:created xsi:type="dcterms:W3CDTF">2020-11-04T15:49:00Z</dcterms:created>
  <dcterms:modified xsi:type="dcterms:W3CDTF">2020-11-05T01:44:00Z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