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33A87D2D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6A5DA0">
        <w:rPr>
          <w:rFonts w:ascii="Calibri" w:hAnsi="Calibri"/>
          <w:b/>
          <w:sz w:val="28"/>
          <w:szCs w:val="28"/>
        </w:rPr>
        <w:t>Andorra</w:t>
      </w:r>
      <w:r w:rsidR="0009127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 w:hint="eastAsia"/>
          <w:b/>
          <w:sz w:val="28"/>
          <w:szCs w:val="28"/>
        </w:rPr>
        <w:t>—</w:t>
      </w:r>
      <w:r>
        <w:rPr>
          <w:rFonts w:ascii="Calibri" w:hAnsi="Calibri"/>
          <w:b/>
          <w:sz w:val="28"/>
          <w:szCs w:val="28"/>
        </w:rPr>
        <w:t xml:space="preserve"> Statement of Japan</w:t>
      </w:r>
    </w:p>
    <w:p w14:paraId="4CA61739" w14:textId="027231B7" w:rsidR="00CE1F3C" w:rsidRDefault="006A5DA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Mr. NISHINO Shuichi</w:t>
      </w:r>
      <w:r w:rsidR="00512DB6">
        <w:rPr>
          <w:rFonts w:ascii="Calibri" w:hAnsi="Calibri" w:hint="eastAsia"/>
          <w:b/>
          <w:sz w:val="28"/>
          <w:szCs w:val="28"/>
        </w:rPr>
        <w:t xml:space="preserve"> </w:t>
      </w:r>
      <w:r w:rsidR="00674891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26C2C7CB" w:rsidR="00CE1F3C" w:rsidRDefault="00091272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Counsel</w:t>
      </w:r>
      <w:r w:rsidR="00D37023">
        <w:rPr>
          <w:rFonts w:ascii="Calibri" w:hAnsi="Calibri" w:hint="eastAsia"/>
          <w:b/>
          <w:sz w:val="28"/>
          <w:szCs w:val="28"/>
        </w:rPr>
        <w:t>l</w:t>
      </w:r>
      <w:r>
        <w:rPr>
          <w:rFonts w:ascii="Calibri" w:hAnsi="Calibri"/>
          <w:b/>
          <w:sz w:val="28"/>
          <w:szCs w:val="28"/>
        </w:rPr>
        <w:t xml:space="preserve">or, </w:t>
      </w:r>
      <w:r w:rsidR="00CE1F3C">
        <w:rPr>
          <w:rFonts w:ascii="Calibri" w:hAnsi="Calibri"/>
          <w:b/>
          <w:sz w:val="28"/>
          <w:szCs w:val="28"/>
        </w:rPr>
        <w:t>Permanent Mission of Japan</w:t>
      </w:r>
    </w:p>
    <w:p w14:paraId="18020E6D" w14:textId="709C2E51" w:rsidR="00CE1F3C" w:rsidRDefault="006A5DA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 w:rsidR="00B0679A">
        <w:rPr>
          <w:rFonts w:ascii="Calibri" w:hAnsi="Calibri"/>
          <w:b/>
          <w:sz w:val="28"/>
          <w:szCs w:val="28"/>
        </w:rPr>
        <w:t>November</w:t>
      </w:r>
      <w:r w:rsidR="00CE1F3C">
        <w:rPr>
          <w:rFonts w:ascii="Calibri" w:hAnsi="Calibri"/>
          <w:b/>
          <w:sz w:val="28"/>
          <w:szCs w:val="28"/>
        </w:rPr>
        <w:t xml:space="preserve"> 20</w:t>
      </w:r>
      <w:r w:rsidR="00B0679A">
        <w:rPr>
          <w:rFonts w:ascii="Calibri" w:hAnsi="Calibri"/>
          <w:b/>
          <w:sz w:val="28"/>
          <w:szCs w:val="28"/>
        </w:rPr>
        <w:t>20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0095F12C" w:rsidR="00CE1F3C" w:rsidRDefault="005660B2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013E6276" w14:textId="77777777" w:rsidR="00CE1F3C" w:rsidRPr="00512DB6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4D712D45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6A5DA0">
        <w:rPr>
          <w:rFonts w:ascii="Calibri" w:hAnsi="Calibri"/>
          <w:sz w:val="28"/>
          <w:szCs w:val="28"/>
        </w:rPr>
        <w:t>Andorra</w:t>
      </w:r>
      <w:r w:rsidR="00091272">
        <w:rPr>
          <w:rFonts w:ascii="Calibri" w:hAnsi="Calibri"/>
          <w:sz w:val="28"/>
          <w:szCs w:val="28"/>
        </w:rPr>
        <w:t xml:space="preserve"> to this session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6A5DA0" w:rsidRDefault="00CE1F3C" w:rsidP="00CE1F3C">
      <w:pPr>
        <w:rPr>
          <w:rFonts w:ascii="Calibri" w:hAnsi="Calibri"/>
          <w:sz w:val="28"/>
          <w:szCs w:val="28"/>
        </w:rPr>
      </w:pPr>
    </w:p>
    <w:p w14:paraId="0822C3A5" w14:textId="64FA97B0" w:rsidR="000E75D2" w:rsidRDefault="001219F0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</w:t>
      </w:r>
      <w:r w:rsidR="006A5DA0">
        <w:rPr>
          <w:rFonts w:ascii="Calibri" w:hAnsi="Calibri"/>
          <w:sz w:val="28"/>
          <w:szCs w:val="28"/>
        </w:rPr>
        <w:t>welcomes Andorra</w:t>
      </w:r>
      <w:r w:rsidR="009F67C9">
        <w:rPr>
          <w:rFonts w:ascii="Calibri" w:hAnsi="Calibri"/>
          <w:sz w:val="28"/>
          <w:szCs w:val="28"/>
        </w:rPr>
        <w:t>’s efforts</w:t>
      </w:r>
      <w:r w:rsidR="006A5DA0">
        <w:rPr>
          <w:rFonts w:ascii="Calibri" w:hAnsi="Calibri"/>
          <w:sz w:val="28"/>
          <w:szCs w:val="28"/>
        </w:rPr>
        <w:t xml:space="preserve"> to promote gender equality and empowerment of women</w:t>
      </w:r>
      <w:r w:rsidR="00091272">
        <w:rPr>
          <w:rFonts w:ascii="Calibri" w:hAnsi="Calibri"/>
          <w:sz w:val="28"/>
          <w:szCs w:val="28"/>
        </w:rPr>
        <w:t>,</w:t>
      </w:r>
      <w:r w:rsidR="006A5DA0">
        <w:rPr>
          <w:rFonts w:ascii="Calibri" w:hAnsi="Calibri"/>
          <w:sz w:val="28"/>
          <w:szCs w:val="28"/>
        </w:rPr>
        <w:t xml:space="preserve"> including </w:t>
      </w:r>
      <w:r w:rsidR="009F67C9">
        <w:rPr>
          <w:rFonts w:ascii="Calibri" w:hAnsi="Calibri"/>
          <w:sz w:val="28"/>
          <w:szCs w:val="28"/>
        </w:rPr>
        <w:t xml:space="preserve">its </w:t>
      </w:r>
      <w:r w:rsidR="006A5DA0">
        <w:rPr>
          <w:rFonts w:ascii="Calibri" w:hAnsi="Calibri"/>
          <w:sz w:val="28"/>
          <w:szCs w:val="28"/>
        </w:rPr>
        <w:t>adoption</w:t>
      </w:r>
      <w:r w:rsidR="000E75D2">
        <w:rPr>
          <w:rFonts w:ascii="Calibri" w:hAnsi="Calibri"/>
          <w:sz w:val="28"/>
          <w:szCs w:val="28"/>
        </w:rPr>
        <w:t xml:space="preserve"> of </w:t>
      </w:r>
      <w:r w:rsidR="006A5DA0">
        <w:rPr>
          <w:rFonts w:ascii="Calibri" w:hAnsi="Calibri"/>
          <w:sz w:val="28"/>
          <w:szCs w:val="28"/>
        </w:rPr>
        <w:t>Act No.13 /2019</w:t>
      </w:r>
      <w:r w:rsidR="00693549">
        <w:rPr>
          <w:rFonts w:ascii="Calibri" w:hAnsi="Calibri"/>
          <w:sz w:val="28"/>
          <w:szCs w:val="28"/>
        </w:rPr>
        <w:t xml:space="preserve"> of 15 February</w:t>
      </w:r>
      <w:r w:rsidR="006A5DA0">
        <w:rPr>
          <w:rFonts w:ascii="Calibri" w:hAnsi="Calibri"/>
          <w:sz w:val="28"/>
          <w:szCs w:val="28"/>
        </w:rPr>
        <w:t xml:space="preserve"> </w:t>
      </w:r>
      <w:r w:rsidR="00693549">
        <w:rPr>
          <w:rFonts w:ascii="Calibri" w:hAnsi="Calibri"/>
          <w:sz w:val="28"/>
          <w:szCs w:val="28"/>
        </w:rPr>
        <w:t>2019</w:t>
      </w:r>
      <w:r w:rsidR="009E005F">
        <w:rPr>
          <w:rFonts w:ascii="Calibri" w:hAnsi="Calibri"/>
          <w:sz w:val="28"/>
          <w:szCs w:val="28"/>
        </w:rPr>
        <w:t xml:space="preserve"> </w:t>
      </w:r>
      <w:r w:rsidR="006A5DA0">
        <w:rPr>
          <w:rFonts w:ascii="Calibri" w:hAnsi="Calibri"/>
          <w:sz w:val="28"/>
          <w:szCs w:val="28"/>
        </w:rPr>
        <w:t>on equal treatment and non-discrimination</w:t>
      </w:r>
      <w:r w:rsidR="00693549">
        <w:rPr>
          <w:rFonts w:ascii="Calibri" w:hAnsi="Calibri"/>
          <w:sz w:val="28"/>
          <w:szCs w:val="28"/>
        </w:rPr>
        <w:t xml:space="preserve"> </w:t>
      </w:r>
      <w:r w:rsidR="00625D77">
        <w:rPr>
          <w:rFonts w:ascii="Calibri" w:hAnsi="Calibri"/>
          <w:sz w:val="28"/>
          <w:szCs w:val="28"/>
        </w:rPr>
        <w:t xml:space="preserve">and Act </w:t>
      </w:r>
      <w:r w:rsidR="00693549">
        <w:rPr>
          <w:rFonts w:ascii="Calibri" w:hAnsi="Calibri"/>
          <w:sz w:val="28"/>
          <w:szCs w:val="28"/>
        </w:rPr>
        <w:t xml:space="preserve">No. 1/2015 of 15 January 2015 </w:t>
      </w:r>
      <w:r w:rsidR="00625D77">
        <w:rPr>
          <w:rFonts w:ascii="Calibri" w:hAnsi="Calibri"/>
          <w:sz w:val="28"/>
          <w:szCs w:val="28"/>
        </w:rPr>
        <w:t>on the eradication of gender-based violence and domestic violence.</w:t>
      </w:r>
      <w:r w:rsidR="00693549">
        <w:rPr>
          <w:rFonts w:ascii="Calibri" w:hAnsi="Calibri"/>
          <w:sz w:val="28"/>
          <w:szCs w:val="28"/>
        </w:rPr>
        <w:t xml:space="preserve"> Japan also commends the </w:t>
      </w:r>
      <w:r w:rsidR="009F67C9">
        <w:rPr>
          <w:rFonts w:ascii="Calibri" w:hAnsi="Calibri"/>
          <w:sz w:val="28"/>
          <w:szCs w:val="28"/>
        </w:rPr>
        <w:t xml:space="preserve">introduction of </w:t>
      </w:r>
      <w:r w:rsidR="00693549">
        <w:rPr>
          <w:rFonts w:ascii="Calibri" w:hAnsi="Calibri"/>
          <w:sz w:val="28"/>
          <w:szCs w:val="28"/>
        </w:rPr>
        <w:t xml:space="preserve">measures </w:t>
      </w:r>
      <w:r w:rsidR="009F67C9">
        <w:rPr>
          <w:rFonts w:ascii="Calibri" w:hAnsi="Calibri"/>
          <w:sz w:val="28"/>
          <w:szCs w:val="28"/>
        </w:rPr>
        <w:t>to implement</w:t>
      </w:r>
      <w:r w:rsidR="00091272">
        <w:rPr>
          <w:rFonts w:ascii="Calibri" w:hAnsi="Calibri"/>
          <w:sz w:val="28"/>
          <w:szCs w:val="28"/>
        </w:rPr>
        <w:t xml:space="preserve"> </w:t>
      </w:r>
      <w:r w:rsidR="00693549">
        <w:rPr>
          <w:rFonts w:ascii="Calibri" w:hAnsi="Calibri"/>
          <w:sz w:val="28"/>
          <w:szCs w:val="28"/>
        </w:rPr>
        <w:t>these acts.</w:t>
      </w:r>
    </w:p>
    <w:p w14:paraId="3E35AFDB" w14:textId="5774AF75" w:rsidR="00CE1F3C" w:rsidRPr="00674891" w:rsidRDefault="00CE1F3C" w:rsidP="00625D77">
      <w:pPr>
        <w:ind w:firstLineChars="150" w:firstLine="420"/>
        <w:rPr>
          <w:rFonts w:ascii="Calibri" w:hAnsi="Calibri"/>
          <w:sz w:val="28"/>
          <w:szCs w:val="28"/>
        </w:rPr>
      </w:pPr>
    </w:p>
    <w:p w14:paraId="2CA82F43" w14:textId="697B06B9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would like to make </w:t>
      </w:r>
      <w:r w:rsidR="00B351A8">
        <w:rPr>
          <w:rFonts w:ascii="Calibri" w:hAnsi="Calibri"/>
          <w:sz w:val="28"/>
          <w:szCs w:val="28"/>
        </w:rPr>
        <w:t xml:space="preserve">four </w:t>
      </w:r>
      <w:r w:rsidR="00CE1F3C">
        <w:rPr>
          <w:rFonts w:ascii="Calibri" w:hAnsi="Calibri"/>
          <w:sz w:val="28"/>
          <w:szCs w:val="28"/>
        </w:rPr>
        <w:t>recommendations:</w:t>
      </w:r>
    </w:p>
    <w:p w14:paraId="4B29FADA" w14:textId="77777777" w:rsidR="00CE1F3C" w:rsidRPr="00B0679A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101E9625" w14:textId="057EF8D7" w:rsidR="00625D77" w:rsidRDefault="00625D77" w:rsidP="005F203E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ratify the International Covenant on Economic, Social and Cultural Rights;</w:t>
      </w:r>
    </w:p>
    <w:p w14:paraId="4210DAA2" w14:textId="19C4CB56" w:rsidR="00CE1F3C" w:rsidRPr="00625D77" w:rsidRDefault="00625D77" w:rsidP="00625D77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625D77">
        <w:rPr>
          <w:rFonts w:ascii="Calibri" w:hAnsi="Calibri"/>
          <w:sz w:val="28"/>
          <w:szCs w:val="28"/>
        </w:rPr>
        <w:t xml:space="preserve">ratify the International Convention for the Protection of All Persons from Enforced Disappearances; </w:t>
      </w:r>
    </w:p>
    <w:p w14:paraId="6140CC26" w14:textId="2F093DEC" w:rsidR="001123FC" w:rsidRPr="007B3D88" w:rsidRDefault="009E005F" w:rsidP="007B3D88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7B3D88">
        <w:rPr>
          <w:rFonts w:ascii="Calibri" w:hAnsi="Calibri"/>
          <w:sz w:val="28"/>
          <w:szCs w:val="28"/>
        </w:rPr>
        <w:t>romote</w:t>
      </w:r>
      <w:r w:rsidR="007B3D88" w:rsidRPr="007B3D88">
        <w:rPr>
          <w:rFonts w:ascii="Calibri" w:hAnsi="Calibri"/>
          <w:sz w:val="28"/>
          <w:szCs w:val="28"/>
        </w:rPr>
        <w:t xml:space="preserve"> equal participation of girls and women of all ages in Science, Technology, Engineering</w:t>
      </w:r>
      <w:r w:rsidR="00D37023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 w:rsidR="00D37023">
        <w:rPr>
          <w:rFonts w:ascii="Calibri" w:hAnsi="Calibri"/>
          <w:sz w:val="28"/>
          <w:szCs w:val="28"/>
        </w:rPr>
        <w:t>and Mathematics (STE</w:t>
      </w:r>
      <w:r w:rsidR="007B3D88">
        <w:rPr>
          <w:rFonts w:ascii="Calibri" w:hAnsi="Calibri"/>
          <w:sz w:val="28"/>
          <w:szCs w:val="28"/>
        </w:rPr>
        <w:t>M);</w:t>
      </w:r>
      <w:r w:rsidR="00693549">
        <w:rPr>
          <w:rFonts w:ascii="Calibri" w:hAnsi="Calibri"/>
          <w:sz w:val="28"/>
          <w:szCs w:val="28"/>
        </w:rPr>
        <w:t xml:space="preserve"> and</w:t>
      </w:r>
    </w:p>
    <w:p w14:paraId="65B721DB" w14:textId="7C9A2A3D" w:rsidR="007E325D" w:rsidRPr="00693549" w:rsidRDefault="006976EC" w:rsidP="00693549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</w:t>
      </w:r>
      <w:r w:rsidR="007B3D88">
        <w:rPr>
          <w:rFonts w:ascii="Calibri" w:hAnsi="Calibri"/>
          <w:sz w:val="28"/>
          <w:szCs w:val="28"/>
        </w:rPr>
        <w:t>urther</w:t>
      </w:r>
      <w:r w:rsidR="009C1522">
        <w:rPr>
          <w:rFonts w:ascii="Calibri" w:hAnsi="Calibri"/>
          <w:sz w:val="28"/>
          <w:szCs w:val="28"/>
        </w:rPr>
        <w:t xml:space="preserve"> empower women and </w:t>
      </w:r>
      <w:r w:rsidR="007B3D88">
        <w:rPr>
          <w:rFonts w:ascii="Calibri" w:hAnsi="Calibri"/>
          <w:sz w:val="28"/>
          <w:szCs w:val="28"/>
        </w:rPr>
        <w:t xml:space="preserve">promote </w:t>
      </w:r>
      <w:r w:rsidR="009C1522">
        <w:rPr>
          <w:rFonts w:ascii="Calibri" w:hAnsi="Calibri"/>
          <w:sz w:val="28"/>
          <w:szCs w:val="28"/>
        </w:rPr>
        <w:t xml:space="preserve">equal </w:t>
      </w:r>
      <w:r w:rsidR="00693549">
        <w:rPr>
          <w:rFonts w:ascii="Calibri" w:hAnsi="Calibri"/>
          <w:sz w:val="28"/>
          <w:szCs w:val="28"/>
        </w:rPr>
        <w:t xml:space="preserve">participation and </w:t>
      </w:r>
      <w:r>
        <w:rPr>
          <w:rFonts w:ascii="Calibri" w:hAnsi="Calibri"/>
          <w:sz w:val="28"/>
          <w:szCs w:val="28"/>
        </w:rPr>
        <w:t xml:space="preserve">leadership of women </w:t>
      </w:r>
      <w:r w:rsidR="00693549">
        <w:rPr>
          <w:rFonts w:ascii="Calibri" w:hAnsi="Calibri"/>
          <w:sz w:val="28"/>
          <w:szCs w:val="28"/>
        </w:rPr>
        <w:t xml:space="preserve">in </w:t>
      </w:r>
      <w:r w:rsidR="00091272">
        <w:rPr>
          <w:rFonts w:ascii="Calibri" w:hAnsi="Calibri"/>
          <w:sz w:val="28"/>
          <w:szCs w:val="28"/>
        </w:rPr>
        <w:t xml:space="preserve">the </w:t>
      </w:r>
      <w:r w:rsidR="00693549">
        <w:rPr>
          <w:rFonts w:ascii="Calibri" w:hAnsi="Calibri"/>
          <w:sz w:val="28"/>
          <w:szCs w:val="28"/>
        </w:rPr>
        <w:t>business sector.</w:t>
      </w:r>
    </w:p>
    <w:p w14:paraId="7193D655" w14:textId="77777777" w:rsidR="00CE1F3C" w:rsidRPr="00952189" w:rsidRDefault="00CE1F3C" w:rsidP="00CE1F3C">
      <w:pPr>
        <w:rPr>
          <w:rFonts w:ascii="Calibri" w:hAnsi="Calibri"/>
          <w:sz w:val="28"/>
          <w:szCs w:val="28"/>
        </w:rPr>
      </w:pPr>
    </w:p>
    <w:p w14:paraId="3DA05362" w14:textId="75AD30CC" w:rsidR="00CE1F3C" w:rsidRDefault="001123FC" w:rsidP="00693549">
      <w:pPr>
        <w:ind w:firstLine="4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</w:t>
      </w:r>
      <w:r w:rsidR="00674891">
        <w:rPr>
          <w:rFonts w:ascii="Calibri" w:hAnsi="Calibri"/>
          <w:sz w:val="28"/>
          <w:szCs w:val="28"/>
        </w:rPr>
        <w:t xml:space="preserve"> wish</w:t>
      </w:r>
      <w:r>
        <w:rPr>
          <w:rFonts w:ascii="Calibri" w:hAnsi="Calibri"/>
          <w:sz w:val="28"/>
          <w:szCs w:val="28"/>
        </w:rPr>
        <w:t>es</w:t>
      </w:r>
      <w:r w:rsidR="00674891">
        <w:rPr>
          <w:rFonts w:ascii="Calibri" w:hAnsi="Calibri"/>
          <w:sz w:val="28"/>
          <w:szCs w:val="28"/>
        </w:rPr>
        <w:t xml:space="preserve"> the delegation </w:t>
      </w:r>
      <w:r w:rsidR="004B6BEE">
        <w:rPr>
          <w:rFonts w:ascii="Calibri" w:hAnsi="Calibri"/>
          <w:sz w:val="28"/>
          <w:szCs w:val="28"/>
        </w:rPr>
        <w:t>of</w:t>
      </w:r>
      <w:r w:rsidR="00D76661">
        <w:rPr>
          <w:rFonts w:ascii="Calibri" w:hAnsi="Calibri" w:hint="eastAsia"/>
          <w:sz w:val="28"/>
          <w:szCs w:val="28"/>
        </w:rPr>
        <w:t xml:space="preserve"> </w:t>
      </w:r>
      <w:r w:rsidR="00693549">
        <w:rPr>
          <w:rFonts w:ascii="Calibri" w:hAnsi="Calibri"/>
          <w:sz w:val="28"/>
          <w:szCs w:val="28"/>
        </w:rPr>
        <w:t>Andorra</w:t>
      </w:r>
      <w:r w:rsidR="00CE1F3C">
        <w:rPr>
          <w:rFonts w:ascii="Calibri" w:hAnsi="Calibri"/>
          <w:sz w:val="28"/>
          <w:szCs w:val="28"/>
        </w:rPr>
        <w:t xml:space="preserve"> every success in the review.</w:t>
      </w:r>
    </w:p>
    <w:p w14:paraId="1035F5F4" w14:textId="77777777" w:rsidR="00693549" w:rsidRPr="00693549" w:rsidRDefault="00693549" w:rsidP="00693549">
      <w:pPr>
        <w:ind w:firstLine="480"/>
        <w:rPr>
          <w:rFonts w:ascii="Calibri" w:hAnsi="Calibri"/>
          <w:sz w:val="28"/>
          <w:szCs w:val="28"/>
        </w:rPr>
      </w:pPr>
    </w:p>
    <w:p w14:paraId="4AAB9F48" w14:textId="415372E0" w:rsidR="00CE1F3C" w:rsidRDefault="00471096" w:rsidP="00CE1F3C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I 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350A6E57" w14:textId="77777777" w:rsidR="00991745" w:rsidRPr="004B6BEE" w:rsidRDefault="00991745"/>
    <w:sectPr w:rsidR="00991745" w:rsidRPr="004B6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7B5CD" w14:textId="77777777" w:rsidR="00986E47" w:rsidRDefault="00986E47" w:rsidP="00C4653F">
      <w:r>
        <w:separator/>
      </w:r>
    </w:p>
  </w:endnote>
  <w:endnote w:type="continuationSeparator" w:id="0">
    <w:p w14:paraId="5424E31C" w14:textId="77777777" w:rsidR="00986E47" w:rsidRDefault="00986E47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A97A6" w14:textId="77777777" w:rsidR="00986E47" w:rsidRDefault="00986E47" w:rsidP="00C4653F">
      <w:r>
        <w:separator/>
      </w:r>
    </w:p>
  </w:footnote>
  <w:footnote w:type="continuationSeparator" w:id="0">
    <w:p w14:paraId="36810D1E" w14:textId="77777777" w:rsidR="00986E47" w:rsidRDefault="00986E47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42738"/>
    <w:rsid w:val="00091272"/>
    <w:rsid w:val="000E411C"/>
    <w:rsid w:val="000E75D2"/>
    <w:rsid w:val="00110D37"/>
    <w:rsid w:val="001123FC"/>
    <w:rsid w:val="001219F0"/>
    <w:rsid w:val="001C61FB"/>
    <w:rsid w:val="00223589"/>
    <w:rsid w:val="00256B1B"/>
    <w:rsid w:val="0040103E"/>
    <w:rsid w:val="00444AED"/>
    <w:rsid w:val="0046622C"/>
    <w:rsid w:val="00471096"/>
    <w:rsid w:val="0047444D"/>
    <w:rsid w:val="004B6BEE"/>
    <w:rsid w:val="005004CE"/>
    <w:rsid w:val="00512DB6"/>
    <w:rsid w:val="005311FB"/>
    <w:rsid w:val="00552172"/>
    <w:rsid w:val="00563F04"/>
    <w:rsid w:val="005660B2"/>
    <w:rsid w:val="00591C14"/>
    <w:rsid w:val="005D2F6A"/>
    <w:rsid w:val="005E75EA"/>
    <w:rsid w:val="005E7984"/>
    <w:rsid w:val="005F203E"/>
    <w:rsid w:val="00625D77"/>
    <w:rsid w:val="006676DF"/>
    <w:rsid w:val="00674891"/>
    <w:rsid w:val="00693549"/>
    <w:rsid w:val="006976EC"/>
    <w:rsid w:val="006A5DA0"/>
    <w:rsid w:val="00743B19"/>
    <w:rsid w:val="007B3D88"/>
    <w:rsid w:val="007C3C41"/>
    <w:rsid w:val="007C73F2"/>
    <w:rsid w:val="007E325D"/>
    <w:rsid w:val="00816093"/>
    <w:rsid w:val="00917C23"/>
    <w:rsid w:val="009300FA"/>
    <w:rsid w:val="00952189"/>
    <w:rsid w:val="00986E47"/>
    <w:rsid w:val="00991745"/>
    <w:rsid w:val="009A53E7"/>
    <w:rsid w:val="009C1522"/>
    <w:rsid w:val="009E005F"/>
    <w:rsid w:val="009F261B"/>
    <w:rsid w:val="009F67C9"/>
    <w:rsid w:val="00A24C32"/>
    <w:rsid w:val="00A4119D"/>
    <w:rsid w:val="00A520FE"/>
    <w:rsid w:val="00A532F0"/>
    <w:rsid w:val="00A83AAD"/>
    <w:rsid w:val="00B0679A"/>
    <w:rsid w:val="00B129F4"/>
    <w:rsid w:val="00B351A8"/>
    <w:rsid w:val="00B82E19"/>
    <w:rsid w:val="00C4583A"/>
    <w:rsid w:val="00C4653F"/>
    <w:rsid w:val="00CD0455"/>
    <w:rsid w:val="00CE1F3C"/>
    <w:rsid w:val="00CF3A08"/>
    <w:rsid w:val="00D37023"/>
    <w:rsid w:val="00D56CAC"/>
    <w:rsid w:val="00D67450"/>
    <w:rsid w:val="00D76661"/>
    <w:rsid w:val="00D80921"/>
    <w:rsid w:val="00DB00CA"/>
    <w:rsid w:val="00E949D4"/>
    <w:rsid w:val="00EA223B"/>
    <w:rsid w:val="00E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3F9C2B7E-68E5-4D54-A0CD-A3FE67F2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Web">
    <w:name w:val="Normal (Web)"/>
    <w:basedOn w:val="a"/>
    <w:uiPriority w:val="99"/>
    <w:unhideWhenUsed/>
    <w:rsid w:val="007C3C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091272"/>
    <w:pPr>
      <w:jc w:val="left"/>
    </w:pPr>
    <w:rPr>
      <w:b/>
      <w:bCs/>
      <w:sz w:val="21"/>
      <w:szCs w:val="22"/>
    </w:rPr>
  </w:style>
  <w:style w:type="character" w:customStyle="1" w:styleId="ae">
    <w:name w:val="コメント内容 (文字)"/>
    <w:basedOn w:val="a4"/>
    <w:link w:val="ad"/>
    <w:uiPriority w:val="99"/>
    <w:semiHidden/>
    <w:rsid w:val="00091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1F88E-0F87-4045-9F51-553D226618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2020-11-02T17:53:00Z</cp:lastPrinted>
  <dcterms:created xsi:type="dcterms:W3CDTF">2020-11-02T17:58:00Z</dcterms:created>
  <dcterms:modified xsi:type="dcterms:W3CDTF">2020-11-02T17:58:00Z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