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E1" w:rsidRPr="0060044B" w:rsidRDefault="00CD3BE1" w:rsidP="00CD3BE1">
      <w:pPr>
        <w:jc w:val="center"/>
        <w:rPr>
          <w:rFonts w:ascii="Times New Roman" w:hAnsi="Times New Roman" w:cs="Times New Roman"/>
          <w:b/>
          <w:lang w:val="en-GB"/>
        </w:rPr>
      </w:pPr>
      <w:r w:rsidRPr="0060044B">
        <w:rPr>
          <w:rFonts w:ascii="Times New Roman" w:hAnsi="Times New Roman" w:cs="Times New Roman"/>
          <w:b/>
          <w:noProof/>
          <w:lang w:val="en-GB" w:eastAsia="en-GB"/>
        </w:rPr>
        <w:drawing>
          <wp:anchor distT="0" distB="0" distL="114300" distR="114300" simplePos="0" relativeHeight="251659264" behindDoc="0" locked="0" layoutInCell="0" allowOverlap="0" wp14:anchorId="0AD2E09A" wp14:editId="56FF1955">
            <wp:simplePos x="0" y="0"/>
            <wp:positionH relativeFrom="margin">
              <wp:align>center</wp:align>
            </wp:positionH>
            <wp:positionV relativeFrom="page">
              <wp:posOffset>419735</wp:posOffset>
            </wp:positionV>
            <wp:extent cx="1141200" cy="1170000"/>
            <wp:effectExtent l="0" t="0" r="1905" b="0"/>
            <wp:wrapTopAndBottom/>
            <wp:docPr id="1" name="Picture 2"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3"/>
                    <pic:cNvPicPr>
                      <a:picLocks noChangeAspect="1" noChangeArrowheads="1"/>
                    </pic:cNvPicPr>
                  </pic:nvPicPr>
                  <pic:blipFill>
                    <a:blip r:embed="rId5">
                      <a:lum contrast="18000"/>
                      <a:extLst>
                        <a:ext uri="{28A0092B-C50C-407E-A947-70E740481C1C}">
                          <a14:useLocalDpi xmlns:a14="http://schemas.microsoft.com/office/drawing/2010/main" val="0"/>
                        </a:ext>
                      </a:extLst>
                    </a:blip>
                    <a:srcRect l="3702" t="2136" r="5048"/>
                    <a:stretch>
                      <a:fillRect/>
                    </a:stretch>
                  </pic:blipFill>
                  <pic:spPr bwMode="auto">
                    <a:xfrm>
                      <a:off x="0" y="0"/>
                      <a:ext cx="1141200" cy="11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44B">
        <w:rPr>
          <w:rFonts w:ascii="Times New Roman" w:hAnsi="Times New Roman" w:cs="Times New Roman"/>
          <w:b/>
          <w:lang w:val="en-GB"/>
        </w:rPr>
        <w:t xml:space="preserve">Statement by H.E. Barrett </w:t>
      </w:r>
      <w:proofErr w:type="spellStart"/>
      <w:r w:rsidRPr="0060044B">
        <w:rPr>
          <w:rFonts w:ascii="Times New Roman" w:hAnsi="Times New Roman" w:cs="Times New Roman"/>
          <w:b/>
          <w:lang w:val="en-GB"/>
        </w:rPr>
        <w:t>Salato</w:t>
      </w:r>
      <w:proofErr w:type="spellEnd"/>
    </w:p>
    <w:p w:rsidR="00CD3BE1" w:rsidRDefault="00CD3BE1" w:rsidP="00CD3BE1">
      <w:pPr>
        <w:jc w:val="center"/>
        <w:rPr>
          <w:rFonts w:ascii="Times New Roman" w:hAnsi="Times New Roman" w:cs="Times New Roman"/>
          <w:b/>
          <w:lang w:val="en-GB"/>
        </w:rPr>
      </w:pPr>
      <w:r w:rsidRPr="0060044B">
        <w:rPr>
          <w:rFonts w:ascii="Times New Roman" w:hAnsi="Times New Roman" w:cs="Times New Roman"/>
          <w:b/>
          <w:lang w:val="en-GB"/>
        </w:rPr>
        <w:t>Ambassador and Permanent Representative</w:t>
      </w:r>
      <w:r>
        <w:rPr>
          <w:rFonts w:ascii="Times New Roman" w:hAnsi="Times New Roman" w:cs="Times New Roman"/>
          <w:b/>
          <w:lang w:val="en-GB"/>
        </w:rPr>
        <w:t xml:space="preserve"> </w:t>
      </w:r>
      <w:r w:rsidRPr="0060044B">
        <w:rPr>
          <w:rFonts w:ascii="Times New Roman" w:hAnsi="Times New Roman" w:cs="Times New Roman"/>
          <w:b/>
          <w:lang w:val="en-GB"/>
        </w:rPr>
        <w:t xml:space="preserve">Solomon Islands </w:t>
      </w:r>
    </w:p>
    <w:p w:rsidR="00CD3BE1" w:rsidRPr="00CD3BE1" w:rsidRDefault="00CD3BE1" w:rsidP="00CD3BE1">
      <w:pPr>
        <w:pStyle w:val="Sansinterligne"/>
        <w:jc w:val="center"/>
        <w:rPr>
          <w:rFonts w:ascii="Times New Roman" w:hAnsi="Times New Roman" w:cs="Times New Roman"/>
          <w:b/>
          <w:color w:val="000000" w:themeColor="text1"/>
          <w:lang w:val="en-AU"/>
        </w:rPr>
      </w:pPr>
      <w:r>
        <w:rPr>
          <w:rFonts w:ascii="Times New Roman" w:hAnsi="Times New Roman" w:cs="Times New Roman"/>
          <w:b/>
          <w:lang w:val="en-GB"/>
        </w:rPr>
        <w:t>a</w:t>
      </w:r>
      <w:r w:rsidRPr="0060044B">
        <w:rPr>
          <w:rFonts w:ascii="Times New Roman" w:hAnsi="Times New Roman" w:cs="Times New Roman"/>
          <w:b/>
          <w:lang w:val="en-GB"/>
        </w:rPr>
        <w:t xml:space="preserve">t </w:t>
      </w:r>
      <w:r w:rsidRPr="0060044B">
        <w:rPr>
          <w:rFonts w:ascii="Times New Roman" w:hAnsi="Times New Roman" w:cs="Times New Roman"/>
          <w:b/>
          <w:color w:val="000000" w:themeColor="text1"/>
          <w:lang w:val="en-AU"/>
        </w:rPr>
        <w:t>Guyana</w:t>
      </w:r>
      <w:r>
        <w:rPr>
          <w:rFonts w:ascii="Times New Roman" w:hAnsi="Times New Roman" w:cs="Times New Roman"/>
          <w:b/>
          <w:color w:val="000000" w:themeColor="text1"/>
          <w:lang w:val="en-AU"/>
        </w:rPr>
        <w:t>’s</w:t>
      </w:r>
      <w:r w:rsidRPr="0060044B">
        <w:rPr>
          <w:rFonts w:ascii="Times New Roman" w:hAnsi="Times New Roman" w:cs="Times New Roman"/>
          <w:b/>
          <w:lang w:val="en-GB"/>
        </w:rPr>
        <w:t xml:space="preserve"> Review</w:t>
      </w:r>
      <w:r>
        <w:rPr>
          <w:rFonts w:ascii="Times New Roman" w:hAnsi="Times New Roman" w:cs="Times New Roman"/>
          <w:b/>
          <w:lang w:val="en-GB"/>
        </w:rPr>
        <w:t xml:space="preserve">, </w:t>
      </w:r>
      <w:r w:rsidRPr="005E35A4">
        <w:rPr>
          <w:rFonts w:ascii="Times New Roman" w:hAnsi="Times New Roman" w:cs="Times New Roman"/>
          <w:b/>
          <w:bCs/>
          <w:lang w:val="en-GB"/>
        </w:rPr>
        <w:t>35</w:t>
      </w:r>
      <w:r w:rsidRPr="005E35A4">
        <w:rPr>
          <w:rFonts w:ascii="Times New Roman" w:hAnsi="Times New Roman" w:cs="Times New Roman"/>
          <w:b/>
          <w:bCs/>
          <w:vertAlign w:val="superscript"/>
          <w:lang w:val="en-GB"/>
        </w:rPr>
        <w:t>th</w:t>
      </w:r>
      <w:r w:rsidRPr="005E35A4">
        <w:rPr>
          <w:rFonts w:ascii="Times New Roman" w:hAnsi="Times New Roman" w:cs="Times New Roman"/>
          <w:b/>
          <w:bCs/>
          <w:lang w:val="en-GB"/>
        </w:rPr>
        <w:t xml:space="preserve"> Session of the UPR,</w:t>
      </w:r>
      <w:r w:rsidRPr="0060044B">
        <w:rPr>
          <w:rFonts w:ascii="Times New Roman" w:hAnsi="Times New Roman" w:cs="Times New Roman"/>
          <w:lang w:val="en-GB"/>
        </w:rPr>
        <w:t xml:space="preserve"> </w:t>
      </w:r>
    </w:p>
    <w:p w:rsidR="00CD3BE1" w:rsidRPr="005E35A4" w:rsidRDefault="00CD3BE1" w:rsidP="00CD3BE1">
      <w:pPr>
        <w:jc w:val="center"/>
        <w:rPr>
          <w:rFonts w:ascii="Times New Roman" w:hAnsi="Times New Roman" w:cs="Times New Roman"/>
          <w:b/>
          <w:bCs/>
          <w:lang w:val="en-GB"/>
        </w:rPr>
      </w:pPr>
      <w:r w:rsidRPr="005E35A4">
        <w:rPr>
          <w:rFonts w:ascii="Times New Roman" w:hAnsi="Times New Roman" w:cs="Times New Roman"/>
          <w:b/>
          <w:bCs/>
          <w:lang w:val="en-GB"/>
        </w:rPr>
        <w:t>Geneva 20-31 January 2020</w:t>
      </w:r>
    </w:p>
    <w:p w:rsidR="00CD3BE1" w:rsidRPr="00887F55" w:rsidRDefault="00CD3BE1" w:rsidP="00CD3BE1">
      <w:pPr>
        <w:rPr>
          <w:rFonts w:ascii="Times New Roman" w:hAnsi="Times New Roman" w:cs="Times New Roman"/>
          <w:color w:val="000000" w:themeColor="text1"/>
          <w:lang w:val="en-AU"/>
        </w:rPr>
      </w:pP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sidRPr="005E35A4">
        <w:rPr>
          <w:rFonts w:ascii="Times New Roman" w:hAnsi="Times New Roman" w:cs="Times New Roman"/>
          <w:i/>
          <w:lang w:val="en-GB"/>
        </w:rPr>
        <w:t>Check Against Delivery</w:t>
      </w:r>
    </w:p>
    <w:p w:rsidR="00CD3BE1" w:rsidRDefault="00CD3BE1" w:rsidP="00CD3BE1">
      <w:pPr>
        <w:pStyle w:val="Sansinterligne"/>
        <w:jc w:val="both"/>
        <w:rPr>
          <w:rFonts w:ascii="Times New Roman" w:hAnsi="Times New Roman" w:cs="Times New Roman"/>
          <w:color w:val="000000" w:themeColor="text1"/>
          <w:lang w:val="en-US"/>
        </w:rPr>
      </w:pPr>
    </w:p>
    <w:p w:rsidR="00CD3BE1" w:rsidRDefault="00CD3BE1" w:rsidP="00CD3BE1">
      <w:pPr>
        <w:pStyle w:val="Sansinterligne"/>
        <w:jc w:val="both"/>
        <w:rPr>
          <w:rFonts w:ascii="Times New Roman" w:hAnsi="Times New Roman" w:cs="Times New Roman"/>
          <w:color w:val="000000" w:themeColor="text1"/>
          <w:lang w:val="en-US"/>
        </w:rPr>
      </w:pPr>
    </w:p>
    <w:p w:rsidR="00CD3BE1" w:rsidRPr="00A05979" w:rsidRDefault="00CD3BE1" w:rsidP="00CD3BE1">
      <w:pPr>
        <w:pStyle w:val="Sansinterligne"/>
        <w:jc w:val="both"/>
        <w:rPr>
          <w:rFonts w:ascii="Times New Roman" w:hAnsi="Times New Roman" w:cs="Times New Roman"/>
          <w:color w:val="000000" w:themeColor="text1"/>
          <w:lang w:val="en-US"/>
        </w:rPr>
      </w:pPr>
      <w:r w:rsidRPr="00A05979">
        <w:rPr>
          <w:rFonts w:ascii="Times New Roman" w:hAnsi="Times New Roman" w:cs="Times New Roman"/>
          <w:color w:val="000000" w:themeColor="text1"/>
          <w:lang w:val="en-US"/>
        </w:rPr>
        <w:t>Thank you, Madame President.</w:t>
      </w:r>
    </w:p>
    <w:p w:rsidR="00CD3BE1" w:rsidRPr="00A05979" w:rsidRDefault="00CD3BE1" w:rsidP="00CD3BE1">
      <w:pPr>
        <w:pStyle w:val="Sansinterligne"/>
        <w:jc w:val="both"/>
        <w:rPr>
          <w:rFonts w:ascii="Times New Roman" w:hAnsi="Times New Roman" w:cs="Times New Roman"/>
          <w:color w:val="000000" w:themeColor="text1"/>
          <w:lang w:val="en-US"/>
        </w:rPr>
      </w:pPr>
    </w:p>
    <w:p w:rsidR="00CD3BE1" w:rsidRPr="00A05979" w:rsidRDefault="00CD3BE1" w:rsidP="00CD3BE1">
      <w:pPr>
        <w:pStyle w:val="Sansinterligne"/>
        <w:jc w:val="both"/>
        <w:rPr>
          <w:rFonts w:ascii="Times New Roman" w:hAnsi="Times New Roman" w:cs="Times New Roman"/>
          <w:color w:val="000000" w:themeColor="text1"/>
          <w:lang w:val="en-US"/>
        </w:rPr>
      </w:pPr>
      <w:r w:rsidRPr="00A05979">
        <w:rPr>
          <w:rFonts w:ascii="Times New Roman" w:hAnsi="Times New Roman" w:cs="Times New Roman"/>
          <w:color w:val="000000" w:themeColor="text1"/>
          <w:lang w:val="en-US"/>
        </w:rPr>
        <w:t>Solomon Islands welcomes to the delegation of Guyana and thanks the delegation for the presentation of its national report. Solomon Islands congratulates Guyana on the many achievements specified therein.</w:t>
      </w:r>
    </w:p>
    <w:p w:rsidR="00CD3BE1" w:rsidRPr="00A05979" w:rsidRDefault="00CD3BE1" w:rsidP="00CD3BE1">
      <w:pPr>
        <w:pStyle w:val="Sansinterligne"/>
        <w:jc w:val="both"/>
        <w:rPr>
          <w:rFonts w:ascii="Times New Roman" w:hAnsi="Times New Roman" w:cs="Times New Roman"/>
          <w:color w:val="000000" w:themeColor="text1"/>
          <w:lang w:val="en-US"/>
        </w:rPr>
      </w:pPr>
    </w:p>
    <w:p w:rsidR="00CD3BE1" w:rsidRPr="000A0FF5" w:rsidRDefault="00CD3BE1" w:rsidP="00CD3BE1">
      <w:pPr>
        <w:pStyle w:val="Sansinterligne"/>
        <w:jc w:val="both"/>
        <w:rPr>
          <w:rFonts w:ascii="Times New Roman" w:eastAsia="MS Mincho" w:hAnsi="Times New Roman" w:cs="Times New Roman"/>
          <w:color w:val="000000" w:themeColor="text1"/>
          <w:lang w:val="en-US"/>
        </w:rPr>
      </w:pPr>
      <w:r w:rsidRPr="00A05979">
        <w:rPr>
          <w:rFonts w:ascii="Times New Roman" w:hAnsi="Times New Roman" w:cs="Times New Roman"/>
          <w:color w:val="000000" w:themeColor="text1"/>
          <w:lang w:val="en-US"/>
        </w:rPr>
        <w:t xml:space="preserve">We note Guyana promotion and protection of human rights on the ground: </w:t>
      </w:r>
      <w:proofErr w:type="gramStart"/>
      <w:r w:rsidRPr="00A05979">
        <w:rPr>
          <w:rFonts w:ascii="Times New Roman" w:eastAsia="MS Mincho" w:hAnsi="Times New Roman" w:cs="Times New Roman"/>
          <w:color w:val="000000" w:themeColor="text1"/>
          <w:lang w:val="en-US"/>
        </w:rPr>
        <w:t>the</w:t>
      </w:r>
      <w:proofErr w:type="gramEnd"/>
      <w:r w:rsidRPr="00A05979">
        <w:rPr>
          <w:rFonts w:ascii="Times New Roman" w:eastAsia="MS Mincho" w:hAnsi="Times New Roman" w:cs="Times New Roman"/>
          <w:color w:val="000000" w:themeColor="text1"/>
          <w:lang w:val="en-US"/>
        </w:rPr>
        <w:t xml:space="preserve"> National Commission on Disability (NCD) </w:t>
      </w:r>
      <w:r>
        <w:rPr>
          <w:rFonts w:ascii="Times New Roman" w:eastAsia="MS Mincho" w:hAnsi="Times New Roman" w:cs="Times New Roman"/>
          <w:color w:val="000000" w:themeColor="text1"/>
          <w:lang w:val="en-US"/>
        </w:rPr>
        <w:t xml:space="preserve">which </w:t>
      </w:r>
      <w:r w:rsidRPr="00A05979">
        <w:rPr>
          <w:rFonts w:ascii="Times New Roman" w:eastAsia="MS Mincho" w:hAnsi="Times New Roman" w:cs="Times New Roman"/>
          <w:color w:val="000000" w:themeColor="text1"/>
          <w:lang w:val="en-US"/>
        </w:rPr>
        <w:t>has</w:t>
      </w:r>
      <w:r>
        <w:rPr>
          <w:rFonts w:ascii="Times New Roman" w:eastAsia="MS Mincho" w:hAnsi="Times New Roman" w:cs="Times New Roman"/>
          <w:color w:val="000000" w:themeColor="text1"/>
          <w:lang w:val="en-US"/>
        </w:rPr>
        <w:t xml:space="preserve"> </w:t>
      </w:r>
      <w:r w:rsidRPr="00A05979">
        <w:rPr>
          <w:rFonts w:ascii="Times New Roman" w:eastAsia="MS Mincho" w:hAnsi="Times New Roman" w:cs="Times New Roman"/>
          <w:color w:val="000000" w:themeColor="text1"/>
          <w:lang w:val="en-US"/>
        </w:rPr>
        <w:t>taken consistent action to ensure the implementation of the Persons with Disabilities Act 2010</w:t>
      </w:r>
      <w:r>
        <w:rPr>
          <w:rFonts w:ascii="Times New Roman" w:eastAsia="MS Mincho" w:hAnsi="Times New Roman" w:cs="Times New Roman"/>
          <w:color w:val="000000" w:themeColor="text1"/>
          <w:lang w:val="en-US"/>
        </w:rPr>
        <w:t xml:space="preserve"> </w:t>
      </w:r>
      <w:r w:rsidRPr="000A0FF5">
        <w:rPr>
          <w:rFonts w:ascii="Times New Roman" w:eastAsia="MS Mincho" w:hAnsi="Times New Roman" w:cs="Times New Roman"/>
          <w:color w:val="000000" w:themeColor="text1"/>
          <w:lang w:val="en-US"/>
        </w:rPr>
        <w:t>to improve their access to education, healthcare, skills development, as well as employment opportunities and protection of their rights.</w:t>
      </w:r>
    </w:p>
    <w:p w:rsidR="00CD3BE1" w:rsidRPr="00A05979" w:rsidRDefault="00CD3BE1" w:rsidP="00CD3BE1">
      <w:pPr>
        <w:pStyle w:val="Sansinterligne"/>
        <w:jc w:val="both"/>
        <w:rPr>
          <w:rFonts w:ascii="Times New Roman" w:eastAsia="MS Mincho" w:hAnsi="Times New Roman" w:cs="Times New Roman"/>
          <w:color w:val="000000" w:themeColor="text1"/>
          <w:lang w:val="en-US"/>
        </w:rPr>
      </w:pPr>
      <w:r w:rsidRPr="00A05979">
        <w:rPr>
          <w:rFonts w:ascii="Times New Roman" w:eastAsia="MS Mincho" w:hAnsi="Times New Roman" w:cs="Times New Roman"/>
          <w:color w:val="000000" w:themeColor="text1"/>
          <w:lang w:val="en-US"/>
        </w:rPr>
        <w:t>.</w:t>
      </w:r>
    </w:p>
    <w:p w:rsidR="00CD3BE1" w:rsidRPr="00A05979" w:rsidRDefault="00CD3BE1" w:rsidP="00CD3BE1">
      <w:pPr>
        <w:pStyle w:val="Sansinterligne"/>
        <w:jc w:val="both"/>
        <w:rPr>
          <w:rFonts w:ascii="Times New Roman" w:hAnsi="Times New Roman" w:cs="Times New Roman"/>
          <w:color w:val="000000" w:themeColor="text1"/>
          <w:lang w:val="en-AU"/>
        </w:rPr>
      </w:pPr>
    </w:p>
    <w:p w:rsidR="00CD3BE1" w:rsidRPr="00A05979" w:rsidRDefault="00CD3BE1" w:rsidP="00CD3BE1">
      <w:pPr>
        <w:pStyle w:val="Sansinterligne"/>
        <w:jc w:val="both"/>
        <w:rPr>
          <w:rFonts w:ascii="Times New Roman" w:hAnsi="Times New Roman" w:cs="Times New Roman"/>
          <w:color w:val="000000" w:themeColor="text1"/>
          <w:lang w:val="en-AU"/>
        </w:rPr>
      </w:pPr>
      <w:r w:rsidRPr="00A05979">
        <w:rPr>
          <w:rFonts w:ascii="Times New Roman" w:hAnsi="Times New Roman" w:cs="Times New Roman"/>
          <w:color w:val="000000" w:themeColor="text1"/>
          <w:lang w:val="en-AU"/>
        </w:rPr>
        <w:t xml:space="preserve">We recognise the work of Guyana to progressively implement human rights including </w:t>
      </w:r>
      <w:r w:rsidRPr="00A05979">
        <w:rPr>
          <w:rFonts w:ascii="Times New Roman" w:eastAsia="MS Mincho" w:hAnsi="Times New Roman" w:cs="Times New Roman"/>
          <w:color w:val="000000" w:themeColor="text1"/>
          <w:lang w:val="en-US"/>
        </w:rPr>
        <w:t xml:space="preserve">the Juvenile Justice Act 2018 which prohibits all forms of corporal punishment of children </w:t>
      </w:r>
      <w:r w:rsidRPr="000A0FF5">
        <w:rPr>
          <w:rFonts w:ascii="Times New Roman" w:eastAsia="MS Mincho" w:hAnsi="Times New Roman" w:cs="Times New Roman"/>
          <w:color w:val="000000" w:themeColor="text1"/>
          <w:lang w:val="en-US"/>
        </w:rPr>
        <w:t>eliminates archaic offences such as wandering and truancy and ensures reformation justice for children</w:t>
      </w:r>
      <w:r w:rsidRPr="00A05979">
        <w:rPr>
          <w:rFonts w:ascii="Times New Roman" w:eastAsia="MS Mincho" w:hAnsi="Times New Roman" w:cs="Times New Roman"/>
          <w:color w:val="000000" w:themeColor="text1"/>
          <w:lang w:val="en-US"/>
        </w:rPr>
        <w:t>.</w:t>
      </w:r>
    </w:p>
    <w:p w:rsidR="00CD3BE1" w:rsidRPr="00A05979" w:rsidRDefault="00CD3BE1" w:rsidP="00CD3BE1">
      <w:pPr>
        <w:pStyle w:val="Sansinterligne"/>
        <w:jc w:val="both"/>
        <w:rPr>
          <w:rFonts w:ascii="Times New Roman" w:hAnsi="Times New Roman" w:cs="Times New Roman"/>
          <w:color w:val="000000" w:themeColor="text1"/>
          <w:lang w:val="en-US"/>
        </w:rPr>
      </w:pPr>
    </w:p>
    <w:p w:rsidR="00CD3BE1" w:rsidRDefault="00CD3BE1" w:rsidP="00CD3BE1">
      <w:pPr>
        <w:pStyle w:val="Sansinterligne"/>
        <w:jc w:val="both"/>
        <w:rPr>
          <w:rFonts w:ascii="Times New Roman" w:hAnsi="Times New Roman" w:cs="Times New Roman"/>
          <w:color w:val="000000" w:themeColor="text1"/>
          <w:lang w:val="en-US"/>
        </w:rPr>
      </w:pPr>
      <w:r w:rsidRPr="00A05979">
        <w:rPr>
          <w:rFonts w:ascii="Times New Roman" w:hAnsi="Times New Roman" w:cs="Times New Roman"/>
          <w:color w:val="000000" w:themeColor="text1"/>
          <w:lang w:val="en-US"/>
        </w:rPr>
        <w:t xml:space="preserve">In constructive spirit, Solomon Islands recommends that Guyana: </w:t>
      </w:r>
    </w:p>
    <w:p w:rsidR="00CD3BE1" w:rsidRPr="00A05979" w:rsidRDefault="00CD3BE1" w:rsidP="00CD3BE1">
      <w:pPr>
        <w:pStyle w:val="Sansinterligne"/>
        <w:jc w:val="both"/>
        <w:rPr>
          <w:rFonts w:ascii="Times New Roman" w:hAnsi="Times New Roman" w:cs="Times New Roman"/>
          <w:color w:val="000000" w:themeColor="text1"/>
          <w:lang w:val="en-US"/>
        </w:rPr>
      </w:pPr>
    </w:p>
    <w:p w:rsidR="00CD3BE1" w:rsidRPr="00A05979" w:rsidRDefault="00CD3BE1" w:rsidP="00CD3BE1">
      <w:pPr>
        <w:pStyle w:val="Paragraphedeliste"/>
        <w:numPr>
          <w:ilvl w:val="0"/>
          <w:numId w:val="1"/>
        </w:numPr>
        <w:spacing w:line="360" w:lineRule="auto"/>
        <w:ind w:left="714" w:hanging="357"/>
        <w:jc w:val="both"/>
        <w:rPr>
          <w:rFonts w:ascii="Times New Roman" w:hAnsi="Times New Roman" w:cs="Times New Roman"/>
          <w:color w:val="000000" w:themeColor="text1"/>
          <w:lang w:val="en-AU"/>
        </w:rPr>
      </w:pPr>
      <w:r w:rsidRPr="00A05979">
        <w:rPr>
          <w:rFonts w:ascii="Times New Roman" w:hAnsi="Times New Roman" w:cs="Times New Roman"/>
          <w:color w:val="000000" w:themeColor="text1"/>
          <w:shd w:val="clear" w:color="auto" w:fill="FFFFFF"/>
          <w:lang w:val="en-AU"/>
        </w:rPr>
        <w:t>Clearly define the mandate and the responsibilities of the national mechanism for the advancement of women and allocating the necessary resources to enable it to promote equality and mainstreaming gender equality and ensuring coordination of activities in this field</w:t>
      </w:r>
    </w:p>
    <w:p w:rsidR="00CD3BE1" w:rsidRPr="00A05979" w:rsidRDefault="00CD3BE1" w:rsidP="00CD3BE1">
      <w:pPr>
        <w:pStyle w:val="NormalWeb"/>
        <w:numPr>
          <w:ilvl w:val="0"/>
          <w:numId w:val="1"/>
        </w:numPr>
        <w:spacing w:before="0" w:beforeAutospacing="0" w:after="0" w:afterAutospacing="0" w:line="360" w:lineRule="auto"/>
        <w:jc w:val="both"/>
        <w:rPr>
          <w:color w:val="000000" w:themeColor="text1"/>
          <w:lang w:val="en-AU"/>
        </w:rPr>
      </w:pPr>
      <w:r w:rsidRPr="00A05979">
        <w:rPr>
          <w:color w:val="000000" w:themeColor="text1"/>
          <w:lang w:val="en-AU"/>
        </w:rPr>
        <w:t>Train competent facilitators or service providers to deliver the Health and Family Life Education program, in line with the UN guidelines on comprehensive sexuality education.</w:t>
      </w:r>
    </w:p>
    <w:p w:rsidR="00CD3BE1" w:rsidRPr="000A0FF5" w:rsidRDefault="00CD3BE1" w:rsidP="00CD3BE1">
      <w:pPr>
        <w:pStyle w:val="NormalWeb"/>
        <w:numPr>
          <w:ilvl w:val="0"/>
          <w:numId w:val="1"/>
        </w:numPr>
        <w:spacing w:before="0" w:beforeAutospacing="0" w:after="0" w:afterAutospacing="0" w:line="360" w:lineRule="auto"/>
        <w:jc w:val="both"/>
        <w:rPr>
          <w:color w:val="000000" w:themeColor="text1"/>
          <w:lang w:val="en-AU"/>
        </w:rPr>
      </w:pPr>
      <w:r w:rsidRPr="00A05979">
        <w:rPr>
          <w:color w:val="000000" w:themeColor="text1"/>
          <w:lang w:val="en-AU"/>
        </w:rPr>
        <w:t xml:space="preserve">Addressing the root causes of trafficking and prostitution, including poverty, </w:t>
      </w:r>
      <w:r w:rsidRPr="000A0FF5">
        <w:rPr>
          <w:color w:val="000000" w:themeColor="text1"/>
          <w:lang w:val="en-AU"/>
        </w:rPr>
        <w:t xml:space="preserve">in order to </w:t>
      </w:r>
      <w:r w:rsidRPr="00A05979">
        <w:rPr>
          <w:color w:val="000000" w:themeColor="text1"/>
          <w:lang w:val="en-AU"/>
        </w:rPr>
        <w:t xml:space="preserve">eliminate the vulnerability of girls and women to sexual exploitation and trafficking, and to make efforts to ensure the recovery and social reintegration of victims </w:t>
      </w:r>
    </w:p>
    <w:p w:rsidR="00CD3BE1" w:rsidRPr="00A05979" w:rsidRDefault="00CD3BE1" w:rsidP="00CD3BE1">
      <w:pPr>
        <w:pStyle w:val="NormalWeb"/>
        <w:spacing w:before="0" w:beforeAutospacing="0" w:after="0" w:afterAutospacing="0" w:line="360" w:lineRule="auto"/>
        <w:jc w:val="both"/>
        <w:rPr>
          <w:color w:val="000000" w:themeColor="text1"/>
          <w:lang w:val="en-AU"/>
        </w:rPr>
      </w:pPr>
    </w:p>
    <w:p w:rsidR="00CD3BE1" w:rsidRPr="00A05979" w:rsidRDefault="00CD3BE1" w:rsidP="00CD3BE1">
      <w:pPr>
        <w:pStyle w:val="Sansinterligne"/>
        <w:spacing w:line="360" w:lineRule="auto"/>
        <w:jc w:val="both"/>
        <w:rPr>
          <w:rFonts w:ascii="Times New Roman" w:hAnsi="Times New Roman" w:cs="Times New Roman"/>
          <w:color w:val="000000" w:themeColor="text1"/>
          <w:lang w:val="en-AU"/>
        </w:rPr>
      </w:pPr>
      <w:r w:rsidRPr="00A05979">
        <w:rPr>
          <w:rFonts w:ascii="Times New Roman" w:hAnsi="Times New Roman" w:cs="Times New Roman"/>
          <w:color w:val="000000" w:themeColor="text1"/>
          <w:lang w:val="en-AU"/>
        </w:rPr>
        <w:t xml:space="preserve">Salomon Islands wishes the delegation of </w:t>
      </w:r>
      <w:r>
        <w:rPr>
          <w:rFonts w:ascii="Times New Roman" w:hAnsi="Times New Roman" w:cs="Times New Roman"/>
          <w:color w:val="000000" w:themeColor="text1"/>
          <w:lang w:val="en-AU"/>
        </w:rPr>
        <w:t>Guyana</w:t>
      </w:r>
      <w:r w:rsidRPr="00A05979">
        <w:rPr>
          <w:rFonts w:ascii="Times New Roman" w:hAnsi="Times New Roman" w:cs="Times New Roman"/>
          <w:color w:val="000000" w:themeColor="text1"/>
          <w:lang w:val="en-AU"/>
        </w:rPr>
        <w:t xml:space="preserve"> a successful UPR.</w:t>
      </w:r>
    </w:p>
    <w:p w:rsidR="00CD3BE1" w:rsidRPr="00CD3BE1" w:rsidRDefault="00CD3BE1" w:rsidP="00CD3BE1">
      <w:pPr>
        <w:pStyle w:val="Sansinterligne"/>
        <w:spacing w:line="360" w:lineRule="auto"/>
        <w:jc w:val="both"/>
        <w:rPr>
          <w:rFonts w:ascii="Times New Roman" w:hAnsi="Times New Roman" w:cs="Times New Roman"/>
          <w:color w:val="000000" w:themeColor="text1"/>
          <w:lang w:val="en-AU"/>
        </w:rPr>
      </w:pPr>
      <w:r w:rsidRPr="00A05979">
        <w:rPr>
          <w:rFonts w:ascii="Times New Roman" w:hAnsi="Times New Roman" w:cs="Times New Roman"/>
          <w:color w:val="000000" w:themeColor="text1"/>
          <w:lang w:val="en-AU"/>
        </w:rPr>
        <w:t xml:space="preserve">I thank you. </w:t>
      </w:r>
      <w:bookmarkStart w:id="0" w:name="_GoBack"/>
      <w:bookmarkEnd w:id="0"/>
    </w:p>
    <w:sectPr w:rsidR="00CD3BE1" w:rsidRPr="00CD3BE1" w:rsidSect="00790F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C2DC4"/>
    <w:multiLevelType w:val="hybridMultilevel"/>
    <w:tmpl w:val="C5FA7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E1"/>
    <w:rsid w:val="00790F97"/>
    <w:rsid w:val="00CD3B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0E23793B"/>
  <w15:chartTrackingRefBased/>
  <w15:docId w15:val="{92C0876F-2B8C-3A49-A0AB-8C7EDD3B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3BE1"/>
  </w:style>
  <w:style w:type="paragraph" w:styleId="NormalWeb">
    <w:name w:val="Normal (Web)"/>
    <w:basedOn w:val="Normal"/>
    <w:uiPriority w:val="99"/>
    <w:unhideWhenUsed/>
    <w:rsid w:val="00CD3BE1"/>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CD3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7EDE2-7290-49A7-861B-5C66C0AF2E1B}"/>
</file>

<file path=customXml/itemProps2.xml><?xml version="1.0" encoding="utf-8"?>
<ds:datastoreItem xmlns:ds="http://schemas.openxmlformats.org/officeDocument/2006/customXml" ds:itemID="{790721B1-70FD-4E0A-A7DD-D264BAE9EFBF}"/>
</file>

<file path=customXml/itemProps3.xml><?xml version="1.0" encoding="utf-8"?>
<ds:datastoreItem xmlns:ds="http://schemas.openxmlformats.org/officeDocument/2006/customXml" ds:itemID="{D063260B-9013-4FAA-9CB4-AD5BDB4E3E39}"/>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1625</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welduhelen93@gmail.com</dc:creator>
  <cp:keywords/>
  <dc:description/>
  <cp:lastModifiedBy>welduhelen93@gmail.com</cp:lastModifiedBy>
  <cp:revision>1</cp:revision>
  <dcterms:created xsi:type="dcterms:W3CDTF">2020-01-21T11:16:00Z</dcterms:created>
  <dcterms:modified xsi:type="dcterms:W3CDTF">2020-01-21T11:18:00Z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