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31D7DBE1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873B8B">
        <w:rPr>
          <w:rFonts w:ascii="Times New Roman" w:hAnsi="Times New Roman" w:cs="Times New Roman"/>
          <w:b/>
          <w:sz w:val="28"/>
          <w:szCs w:val="28"/>
        </w:rPr>
        <w:t>Turkey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5F7102E1" w:rsidR="004074B9" w:rsidRPr="00545A0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3B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873B8B" w:rsidRPr="005632EB">
        <w:rPr>
          <w:rFonts w:ascii="Times New Roman" w:hAnsi="Times New Roman" w:cs="Times New Roman"/>
          <w:b/>
          <w:sz w:val="28"/>
          <w:szCs w:val="28"/>
        </w:rPr>
        <w:t>January</w:t>
      </w:r>
      <w:r w:rsidR="000866A3" w:rsidRPr="00563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2EB" w:rsidRPr="005632EB">
        <w:rPr>
          <w:rFonts w:ascii="Times New Roman" w:hAnsi="Times New Roman" w:cs="Times New Roman"/>
          <w:b/>
          <w:sz w:val="28"/>
          <w:szCs w:val="28"/>
        </w:rPr>
        <w:t>28</w:t>
      </w:r>
      <w:r w:rsidR="000866A3">
        <w:rPr>
          <w:rFonts w:ascii="Times New Roman" w:hAnsi="Times New Roman" w:cs="Times New Roman"/>
          <w:b/>
          <w:sz w:val="28"/>
          <w:szCs w:val="28"/>
        </w:rPr>
        <w:t>, 20</w:t>
      </w:r>
      <w:r w:rsidR="005632EB">
        <w:rPr>
          <w:rFonts w:ascii="Times New Roman" w:hAnsi="Times New Roman" w:cs="Times New Roman"/>
          <w:b/>
          <w:sz w:val="28"/>
          <w:szCs w:val="28"/>
        </w:rPr>
        <w:t>20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3BE21BEA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DC637A">
        <w:rPr>
          <w:rFonts w:ascii="Times New Roman" w:hAnsi="Times New Roman" w:cs="Times New Roman"/>
          <w:sz w:val="28"/>
          <w:szCs w:val="28"/>
        </w:rPr>
        <w:t xml:space="preserve">welcomes Turkey’s delegation.  We </w:t>
      </w:r>
      <w:r w:rsidRPr="00545A0F">
        <w:rPr>
          <w:rFonts w:ascii="Times New Roman" w:hAnsi="Times New Roman" w:cs="Times New Roman"/>
          <w:sz w:val="28"/>
          <w:szCs w:val="28"/>
        </w:rPr>
        <w:t xml:space="preserve">recommend </w:t>
      </w:r>
      <w:r w:rsidR="00873B8B">
        <w:rPr>
          <w:rFonts w:ascii="Times New Roman" w:hAnsi="Times New Roman" w:cs="Times New Roman"/>
          <w:sz w:val="28"/>
          <w:szCs w:val="28"/>
        </w:rPr>
        <w:t>Turkey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F2499C" w14:textId="615C6577" w:rsidR="00A54430" w:rsidRDefault="00441743" w:rsidP="00A544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Reform</w:t>
      </w:r>
      <w:r w:rsidR="0073160E">
        <w:rPr>
          <w:rFonts w:ascii="Times New Roman" w:hAnsi="Times New Roman" w:cs="Times New Roman"/>
          <w:sz w:val="28"/>
          <w:szCs w:val="28"/>
        </w:rPr>
        <w:t xml:space="preserve"> Article 7(2) of the </w:t>
      </w:r>
      <w:r w:rsidR="002F6014">
        <w:rPr>
          <w:rFonts w:ascii="Times New Roman" w:hAnsi="Times New Roman" w:cs="Times New Roman"/>
          <w:sz w:val="28"/>
          <w:szCs w:val="28"/>
        </w:rPr>
        <w:t>A</w:t>
      </w:r>
      <w:r w:rsidR="0073160E">
        <w:rPr>
          <w:rFonts w:ascii="Times New Roman" w:hAnsi="Times New Roman" w:cs="Times New Roman"/>
          <w:sz w:val="28"/>
          <w:szCs w:val="28"/>
        </w:rPr>
        <w:t>nti-Terrorism Act</w:t>
      </w:r>
      <w:r w:rsidR="0071280C">
        <w:rPr>
          <w:rFonts w:ascii="Times New Roman" w:hAnsi="Times New Roman" w:cs="Times New Roman"/>
          <w:sz w:val="28"/>
          <w:szCs w:val="28"/>
        </w:rPr>
        <w:t xml:space="preserve"> </w:t>
      </w:r>
      <w:r w:rsidR="0073160E">
        <w:rPr>
          <w:rFonts w:ascii="Times New Roman" w:hAnsi="Times New Roman" w:cs="Times New Roman"/>
          <w:sz w:val="28"/>
          <w:szCs w:val="28"/>
        </w:rPr>
        <w:t xml:space="preserve">and </w:t>
      </w:r>
      <w:r w:rsidR="002F6014">
        <w:rPr>
          <w:rFonts w:ascii="Times New Roman" w:hAnsi="Times New Roman" w:cs="Times New Roman"/>
          <w:sz w:val="28"/>
          <w:szCs w:val="28"/>
        </w:rPr>
        <w:t>A</w:t>
      </w:r>
      <w:r w:rsidR="0073160E">
        <w:rPr>
          <w:rFonts w:ascii="Times New Roman" w:hAnsi="Times New Roman" w:cs="Times New Roman"/>
          <w:sz w:val="28"/>
          <w:szCs w:val="28"/>
        </w:rPr>
        <w:t xml:space="preserve">rticle 220(8) </w:t>
      </w:r>
      <w:r w:rsidR="002F6014">
        <w:rPr>
          <w:rFonts w:ascii="Times New Roman" w:hAnsi="Times New Roman" w:cs="Times New Roman"/>
          <w:sz w:val="28"/>
          <w:szCs w:val="28"/>
        </w:rPr>
        <w:t xml:space="preserve">of the Turkish Penal Code </w:t>
      </w:r>
      <w:r w:rsidR="0073160E">
        <w:rPr>
          <w:rFonts w:ascii="Times New Roman" w:hAnsi="Times New Roman" w:cs="Times New Roman"/>
          <w:sz w:val="28"/>
          <w:szCs w:val="28"/>
        </w:rPr>
        <w:t xml:space="preserve">to </w:t>
      </w:r>
      <w:r w:rsidR="002F6014">
        <w:rPr>
          <w:rFonts w:ascii="Times New Roman" w:hAnsi="Times New Roman" w:cs="Times New Roman"/>
          <w:sz w:val="28"/>
          <w:szCs w:val="28"/>
        </w:rPr>
        <w:t>ad</w:t>
      </w:r>
      <w:r w:rsidR="00D27DBA">
        <w:rPr>
          <w:rFonts w:ascii="Times New Roman" w:hAnsi="Times New Roman" w:cs="Times New Roman"/>
          <w:sz w:val="28"/>
          <w:szCs w:val="28"/>
        </w:rPr>
        <w:t>d</w:t>
      </w:r>
      <w:r w:rsidR="002F6014">
        <w:rPr>
          <w:rFonts w:ascii="Times New Roman" w:hAnsi="Times New Roman" w:cs="Times New Roman"/>
          <w:sz w:val="28"/>
          <w:szCs w:val="28"/>
        </w:rPr>
        <w:t>ress</w:t>
      </w:r>
      <w:r w:rsidR="0073160E">
        <w:rPr>
          <w:rFonts w:ascii="Times New Roman" w:hAnsi="Times New Roman" w:cs="Times New Roman"/>
          <w:sz w:val="28"/>
          <w:szCs w:val="28"/>
        </w:rPr>
        <w:t xml:space="preserve"> only incitement to </w:t>
      </w:r>
      <w:r w:rsidR="00D27DBA">
        <w:rPr>
          <w:rFonts w:ascii="Times New Roman" w:hAnsi="Times New Roman" w:cs="Times New Roman"/>
          <w:sz w:val="28"/>
          <w:szCs w:val="28"/>
        </w:rPr>
        <w:t xml:space="preserve">imminent </w:t>
      </w:r>
      <w:r w:rsidR="0073160E">
        <w:rPr>
          <w:rFonts w:ascii="Times New Roman" w:hAnsi="Times New Roman" w:cs="Times New Roman"/>
          <w:sz w:val="28"/>
          <w:szCs w:val="28"/>
        </w:rPr>
        <w:t xml:space="preserve">terrorist </w:t>
      </w:r>
      <w:proofErr w:type="gramStart"/>
      <w:r w:rsidR="0073160E">
        <w:rPr>
          <w:rFonts w:ascii="Times New Roman" w:hAnsi="Times New Roman" w:cs="Times New Roman"/>
          <w:sz w:val="28"/>
          <w:szCs w:val="28"/>
        </w:rPr>
        <w:t>acts, and</w:t>
      </w:r>
      <w:proofErr w:type="gramEnd"/>
      <w:r w:rsidR="0073160E">
        <w:rPr>
          <w:rFonts w:ascii="Times New Roman" w:hAnsi="Times New Roman" w:cs="Times New Roman"/>
          <w:sz w:val="28"/>
          <w:szCs w:val="28"/>
        </w:rPr>
        <w:t xml:space="preserve"> ensure that </w:t>
      </w:r>
      <w:r w:rsidR="00D27DBA">
        <w:rPr>
          <w:rFonts w:ascii="Times New Roman" w:hAnsi="Times New Roman" w:cs="Times New Roman"/>
          <w:sz w:val="28"/>
          <w:szCs w:val="28"/>
        </w:rPr>
        <w:t xml:space="preserve">any restrictions on </w:t>
      </w:r>
      <w:r w:rsidR="0073160E">
        <w:rPr>
          <w:rFonts w:ascii="Times New Roman" w:hAnsi="Times New Roman" w:cs="Times New Roman"/>
          <w:sz w:val="28"/>
          <w:szCs w:val="28"/>
        </w:rPr>
        <w:t xml:space="preserve">expressions of opinion are </w:t>
      </w:r>
      <w:r w:rsidR="00D27DBA">
        <w:rPr>
          <w:rFonts w:ascii="Times New Roman" w:hAnsi="Times New Roman" w:cs="Times New Roman"/>
          <w:sz w:val="28"/>
          <w:szCs w:val="28"/>
        </w:rPr>
        <w:t>consistent with Article 19(3) of the ICCPR</w:t>
      </w:r>
      <w:r w:rsidR="00EA59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A9CE8" w14:textId="77777777" w:rsidR="00624E06" w:rsidRDefault="00624E06" w:rsidP="00624E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A0387AB" w14:textId="691C7602" w:rsidR="002F6014" w:rsidRPr="005632EB" w:rsidRDefault="00DC637A" w:rsidP="002F60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F6014">
        <w:rPr>
          <w:rFonts w:ascii="Times New Roman" w:hAnsi="Times New Roman" w:cs="Times New Roman"/>
          <w:sz w:val="28"/>
          <w:szCs w:val="28"/>
        </w:rPr>
        <w:t xml:space="preserve">nd arbitrary arrests of media professionals, civil society activists, </w:t>
      </w:r>
      <w:r w:rsidR="000734FA">
        <w:rPr>
          <w:rFonts w:ascii="Times New Roman" w:hAnsi="Times New Roman" w:cs="Times New Roman"/>
          <w:sz w:val="28"/>
          <w:szCs w:val="28"/>
        </w:rPr>
        <w:t xml:space="preserve">academics,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235F53">
        <w:rPr>
          <w:rFonts w:ascii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F53">
        <w:rPr>
          <w:rFonts w:ascii="Times New Roman" w:hAnsi="Times New Roman" w:cs="Times New Roman"/>
          <w:sz w:val="28"/>
          <w:szCs w:val="28"/>
        </w:rPr>
        <w:t xml:space="preserve">many </w:t>
      </w:r>
      <w:r>
        <w:rPr>
          <w:rFonts w:ascii="Times New Roman" w:hAnsi="Times New Roman" w:cs="Times New Roman"/>
          <w:sz w:val="28"/>
          <w:szCs w:val="28"/>
        </w:rPr>
        <w:t>others</w:t>
      </w:r>
      <w:r w:rsidR="002F6014">
        <w:rPr>
          <w:rFonts w:ascii="Times New Roman" w:hAnsi="Times New Roman" w:cs="Times New Roman"/>
          <w:sz w:val="28"/>
          <w:szCs w:val="28"/>
        </w:rPr>
        <w:t xml:space="preserve"> for exercising their </w:t>
      </w:r>
      <w:r w:rsidR="00115FED">
        <w:rPr>
          <w:rFonts w:ascii="Times New Roman" w:hAnsi="Times New Roman" w:cs="Times New Roman"/>
          <w:sz w:val="28"/>
          <w:szCs w:val="28"/>
        </w:rPr>
        <w:t xml:space="preserve">human rights and </w:t>
      </w:r>
      <w:r w:rsidR="002F6014">
        <w:rPr>
          <w:rFonts w:ascii="Times New Roman" w:hAnsi="Times New Roman" w:cs="Times New Roman"/>
          <w:sz w:val="28"/>
          <w:szCs w:val="28"/>
        </w:rPr>
        <w:t>fundamental freedoms</w:t>
      </w:r>
      <w:r w:rsidR="00115FE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F6014">
        <w:rPr>
          <w:rFonts w:ascii="Times New Roman" w:hAnsi="Times New Roman" w:cs="Times New Roman"/>
          <w:sz w:val="28"/>
          <w:szCs w:val="28"/>
        </w:rPr>
        <w:t xml:space="preserve">nd discrimination </w:t>
      </w:r>
      <w:r w:rsidR="00115FED">
        <w:rPr>
          <w:rFonts w:ascii="Times New Roman" w:hAnsi="Times New Roman" w:cs="Times New Roman"/>
          <w:sz w:val="28"/>
          <w:szCs w:val="28"/>
        </w:rPr>
        <w:t xml:space="preserve">against members of </w:t>
      </w:r>
      <w:r w:rsidR="002F6014">
        <w:rPr>
          <w:rFonts w:ascii="Times New Roman" w:hAnsi="Times New Roman" w:cs="Times New Roman"/>
          <w:sz w:val="28"/>
          <w:szCs w:val="28"/>
        </w:rPr>
        <w:t xml:space="preserve">religious </w:t>
      </w:r>
      <w:r w:rsidR="00115FED">
        <w:rPr>
          <w:rFonts w:ascii="Times New Roman" w:hAnsi="Times New Roman" w:cs="Times New Roman"/>
          <w:sz w:val="28"/>
          <w:szCs w:val="28"/>
        </w:rPr>
        <w:t>minority groups</w:t>
      </w:r>
      <w:r w:rsidR="002F6014">
        <w:rPr>
          <w:rFonts w:ascii="Times New Roman" w:hAnsi="Times New Roman" w:cs="Times New Roman"/>
          <w:sz w:val="28"/>
          <w:szCs w:val="28"/>
        </w:rPr>
        <w:t>.</w:t>
      </w:r>
    </w:p>
    <w:p w14:paraId="7EEABF07" w14:textId="77777777" w:rsidR="002F6014" w:rsidRDefault="002F6014" w:rsidP="002F6014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78A1117" w14:textId="64D1A52A" w:rsidR="0041465C" w:rsidRDefault="008E048E" w:rsidP="00414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the structure and appointment process of the Council of Judges and Prosecutors to e</w:t>
      </w:r>
      <w:r w:rsidR="00441743">
        <w:rPr>
          <w:rFonts w:ascii="Times New Roman" w:hAnsi="Times New Roman" w:cs="Times New Roman"/>
          <w:sz w:val="28"/>
          <w:szCs w:val="28"/>
        </w:rPr>
        <w:t xml:space="preserve">nsure </w:t>
      </w:r>
      <w:r w:rsidR="00441743" w:rsidRPr="00783019">
        <w:rPr>
          <w:rFonts w:ascii="Times New Roman" w:hAnsi="Times New Roman" w:cs="Times New Roman"/>
          <w:sz w:val="28"/>
          <w:szCs w:val="28"/>
        </w:rPr>
        <w:t>appointments and promotions</w:t>
      </w:r>
      <w:r w:rsidR="00441743">
        <w:rPr>
          <w:rFonts w:ascii="Times New Roman" w:hAnsi="Times New Roman" w:cs="Times New Roman"/>
          <w:sz w:val="28"/>
          <w:szCs w:val="28"/>
        </w:rPr>
        <w:t xml:space="preserve"> are </w:t>
      </w:r>
      <w:r w:rsidR="00441743" w:rsidRPr="00783019">
        <w:rPr>
          <w:rFonts w:ascii="Times New Roman" w:hAnsi="Times New Roman" w:cs="Times New Roman"/>
          <w:sz w:val="28"/>
          <w:szCs w:val="28"/>
        </w:rPr>
        <w:t>based on objective</w:t>
      </w:r>
      <w:r w:rsidR="00441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743" w:rsidRPr="00783019">
        <w:rPr>
          <w:rFonts w:ascii="Times New Roman" w:hAnsi="Times New Roman" w:cs="Times New Roman"/>
          <w:sz w:val="28"/>
          <w:szCs w:val="28"/>
        </w:rPr>
        <w:t>criteria</w:t>
      </w:r>
      <w:r w:rsidR="007D1849">
        <w:rPr>
          <w:rFonts w:ascii="Times New Roman" w:hAnsi="Times New Roman" w:cs="Times New Roman"/>
          <w:sz w:val="28"/>
          <w:szCs w:val="28"/>
        </w:rPr>
        <w:t>,</w:t>
      </w:r>
      <w:r w:rsidR="00D27DBA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D27DBA">
        <w:rPr>
          <w:rFonts w:ascii="Times New Roman" w:hAnsi="Times New Roman" w:cs="Times New Roman"/>
          <w:sz w:val="28"/>
          <w:szCs w:val="28"/>
        </w:rPr>
        <w:t xml:space="preserve"> insulate the CPJ from executive </w:t>
      </w:r>
      <w:r w:rsidR="00115FED">
        <w:rPr>
          <w:rFonts w:ascii="Times New Roman" w:hAnsi="Times New Roman" w:cs="Times New Roman"/>
          <w:sz w:val="28"/>
          <w:szCs w:val="28"/>
        </w:rPr>
        <w:t>interference</w:t>
      </w:r>
      <w:r w:rsidR="00441743">
        <w:rPr>
          <w:rFonts w:ascii="Times New Roman" w:hAnsi="Times New Roman" w:cs="Times New Roman"/>
          <w:sz w:val="28"/>
          <w:szCs w:val="28"/>
        </w:rPr>
        <w:t>.</w:t>
      </w:r>
    </w:p>
    <w:p w14:paraId="319474FD" w14:textId="77777777" w:rsidR="00624E06" w:rsidRPr="00624E06" w:rsidRDefault="00624E06" w:rsidP="00624E06">
      <w:pPr>
        <w:pStyle w:val="ListParagraph"/>
        <w:ind w:left="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6A61A2" w14:textId="03E81188" w:rsidR="007C13F0" w:rsidRDefault="00783019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3019">
        <w:rPr>
          <w:rFonts w:ascii="Times New Roman" w:hAnsi="Times New Roman" w:cs="Times New Roman"/>
          <w:sz w:val="28"/>
          <w:szCs w:val="28"/>
        </w:rPr>
        <w:t xml:space="preserve">We remain deeply concerned by the suspension of </w:t>
      </w:r>
      <w:r w:rsidR="00060A11">
        <w:rPr>
          <w:rFonts w:ascii="Times New Roman" w:hAnsi="Times New Roman" w:cs="Times New Roman"/>
          <w:sz w:val="28"/>
          <w:szCs w:val="28"/>
        </w:rPr>
        <w:t xml:space="preserve">democratically </w:t>
      </w:r>
      <w:r w:rsidRPr="00783019">
        <w:rPr>
          <w:rFonts w:ascii="Times New Roman" w:hAnsi="Times New Roman" w:cs="Times New Roman"/>
          <w:sz w:val="28"/>
          <w:szCs w:val="28"/>
        </w:rPr>
        <w:t xml:space="preserve">elected </w:t>
      </w:r>
      <w:r w:rsidR="001F61EE">
        <w:rPr>
          <w:rFonts w:ascii="Times New Roman" w:hAnsi="Times New Roman" w:cs="Times New Roman"/>
          <w:sz w:val="28"/>
          <w:szCs w:val="28"/>
        </w:rPr>
        <w:t>mayors</w:t>
      </w:r>
      <w:r w:rsidRPr="00783019">
        <w:rPr>
          <w:rFonts w:ascii="Times New Roman" w:hAnsi="Times New Roman" w:cs="Times New Roman"/>
          <w:sz w:val="28"/>
          <w:szCs w:val="28"/>
        </w:rPr>
        <w:t xml:space="preserve"> in </w:t>
      </w:r>
      <w:r w:rsidR="000734FA">
        <w:rPr>
          <w:rFonts w:ascii="Times New Roman" w:hAnsi="Times New Roman" w:cs="Times New Roman"/>
          <w:sz w:val="28"/>
          <w:szCs w:val="28"/>
        </w:rPr>
        <w:t>the</w:t>
      </w:r>
      <w:r w:rsidR="000734FA" w:rsidRPr="00783019">
        <w:rPr>
          <w:rFonts w:ascii="Times New Roman" w:hAnsi="Times New Roman" w:cs="Times New Roman"/>
          <w:sz w:val="28"/>
          <w:szCs w:val="28"/>
        </w:rPr>
        <w:t xml:space="preserve"> </w:t>
      </w:r>
      <w:r w:rsidRPr="00783019">
        <w:rPr>
          <w:rFonts w:ascii="Times New Roman" w:hAnsi="Times New Roman" w:cs="Times New Roman"/>
          <w:sz w:val="28"/>
          <w:szCs w:val="28"/>
        </w:rPr>
        <w:t>southeast.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019">
        <w:rPr>
          <w:rFonts w:ascii="Times New Roman" w:hAnsi="Times New Roman" w:cs="Times New Roman"/>
          <w:sz w:val="28"/>
          <w:szCs w:val="28"/>
        </w:rPr>
        <w:t xml:space="preserve"> </w:t>
      </w:r>
      <w:r w:rsidR="00DC637A">
        <w:rPr>
          <w:rFonts w:ascii="Times New Roman" w:hAnsi="Times New Roman" w:cs="Times New Roman"/>
          <w:sz w:val="28"/>
          <w:szCs w:val="28"/>
        </w:rPr>
        <w:t>We</w:t>
      </w:r>
      <w:r w:rsidRPr="00783019">
        <w:rPr>
          <w:rFonts w:ascii="Times New Roman" w:hAnsi="Times New Roman" w:cs="Times New Roman"/>
          <w:sz w:val="28"/>
          <w:szCs w:val="28"/>
        </w:rPr>
        <w:t xml:space="preserve"> call on Turkey to ensure </w:t>
      </w:r>
      <w:r w:rsidR="00115FED">
        <w:rPr>
          <w:rFonts w:ascii="Times New Roman" w:hAnsi="Times New Roman" w:cs="Times New Roman"/>
          <w:sz w:val="28"/>
          <w:szCs w:val="28"/>
        </w:rPr>
        <w:t>fair trial guarantees</w:t>
      </w:r>
      <w:r w:rsidR="00DC637A">
        <w:rPr>
          <w:rFonts w:ascii="Times New Roman" w:hAnsi="Times New Roman" w:cs="Times New Roman"/>
          <w:sz w:val="28"/>
          <w:szCs w:val="28"/>
        </w:rPr>
        <w:t>,</w:t>
      </w:r>
      <w:r w:rsidR="00115FED">
        <w:rPr>
          <w:rFonts w:ascii="Times New Roman" w:hAnsi="Times New Roman" w:cs="Times New Roman"/>
          <w:sz w:val="28"/>
          <w:szCs w:val="28"/>
        </w:rPr>
        <w:t xml:space="preserve"> </w:t>
      </w:r>
      <w:r w:rsidRPr="00783019">
        <w:rPr>
          <w:rFonts w:ascii="Times New Roman" w:hAnsi="Times New Roman" w:cs="Times New Roman"/>
          <w:sz w:val="28"/>
          <w:szCs w:val="28"/>
        </w:rPr>
        <w:t>due process</w:t>
      </w:r>
      <w:r w:rsidR="00DC637A">
        <w:rPr>
          <w:rFonts w:ascii="Times New Roman" w:hAnsi="Times New Roman" w:cs="Times New Roman"/>
          <w:sz w:val="28"/>
          <w:szCs w:val="28"/>
        </w:rPr>
        <w:t>,</w:t>
      </w:r>
      <w:r w:rsidRPr="00783019">
        <w:rPr>
          <w:rFonts w:ascii="Times New Roman" w:hAnsi="Times New Roman" w:cs="Times New Roman"/>
          <w:sz w:val="28"/>
          <w:szCs w:val="28"/>
        </w:rPr>
        <w:t xml:space="preserve"> and the right of </w:t>
      </w:r>
      <w:r w:rsidR="00115FED">
        <w:rPr>
          <w:rFonts w:ascii="Times New Roman" w:hAnsi="Times New Roman" w:cs="Times New Roman"/>
          <w:sz w:val="28"/>
          <w:szCs w:val="28"/>
        </w:rPr>
        <w:t>individuals</w:t>
      </w:r>
      <w:r w:rsidRPr="00783019">
        <w:rPr>
          <w:rFonts w:ascii="Times New Roman" w:hAnsi="Times New Roman" w:cs="Times New Roman"/>
          <w:sz w:val="28"/>
          <w:szCs w:val="28"/>
        </w:rPr>
        <w:t xml:space="preserve"> to elect their representatives.</w:t>
      </w:r>
    </w:p>
    <w:p w14:paraId="75290C5A" w14:textId="4DE655D3" w:rsidR="004074B9" w:rsidRDefault="004074B9" w:rsidP="00F641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07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8BEE" w14:textId="77777777" w:rsidR="00003C54" w:rsidRDefault="00003C54" w:rsidP="00116DDE">
      <w:r>
        <w:separator/>
      </w:r>
    </w:p>
  </w:endnote>
  <w:endnote w:type="continuationSeparator" w:id="0">
    <w:p w14:paraId="131C1DC6" w14:textId="77777777" w:rsidR="00003C54" w:rsidRDefault="00003C54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FAAE" w14:textId="77777777" w:rsidR="003024EE" w:rsidRDefault="0030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665" w14:textId="79713B03" w:rsidR="00116DDE" w:rsidRDefault="00116D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DED9" wp14:editId="5C49FE8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77f4bd392e1d0c9ef21976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7E3FB539" w:rsidR="00116DDE" w:rsidRPr="003238D1" w:rsidRDefault="00116DDE" w:rsidP="003238D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MSIPCMb77f4bd392e1d0c9ef21976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YOpQywAgAARg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381FD828" w14:textId="7E3FB539" w:rsidR="00116DDE" w:rsidRPr="003238D1" w:rsidRDefault="00116DDE" w:rsidP="003238D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E21E" w14:textId="77777777" w:rsidR="003024EE" w:rsidRDefault="0030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22D2" w14:textId="77777777" w:rsidR="00003C54" w:rsidRDefault="00003C54" w:rsidP="00116DDE">
      <w:r>
        <w:separator/>
      </w:r>
    </w:p>
  </w:footnote>
  <w:footnote w:type="continuationSeparator" w:id="0">
    <w:p w14:paraId="2B2CA107" w14:textId="77777777" w:rsidR="00003C54" w:rsidRDefault="00003C54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2672" w14:textId="77777777" w:rsidR="003024EE" w:rsidRDefault="0030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F3D6" w14:textId="77777777" w:rsidR="003024EE" w:rsidRDefault="0030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3B1C" w14:textId="77777777" w:rsidR="003024EE" w:rsidRDefault="0030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03C54"/>
    <w:rsid w:val="00010ED2"/>
    <w:rsid w:val="00013633"/>
    <w:rsid w:val="000172E8"/>
    <w:rsid w:val="000336F7"/>
    <w:rsid w:val="00050AFA"/>
    <w:rsid w:val="000527D0"/>
    <w:rsid w:val="00054FFA"/>
    <w:rsid w:val="00060A11"/>
    <w:rsid w:val="000734FA"/>
    <w:rsid w:val="000866A3"/>
    <w:rsid w:val="0009170E"/>
    <w:rsid w:val="000A1268"/>
    <w:rsid w:val="000E322E"/>
    <w:rsid w:val="00111FFC"/>
    <w:rsid w:val="00115FED"/>
    <w:rsid w:val="00116DDE"/>
    <w:rsid w:val="001179EA"/>
    <w:rsid w:val="001460B3"/>
    <w:rsid w:val="001467CB"/>
    <w:rsid w:val="001676C8"/>
    <w:rsid w:val="00196E0F"/>
    <w:rsid w:val="001C7498"/>
    <w:rsid w:val="001D2F2D"/>
    <w:rsid w:val="001F4135"/>
    <w:rsid w:val="001F61EE"/>
    <w:rsid w:val="00233CF9"/>
    <w:rsid w:val="00235F53"/>
    <w:rsid w:val="00245869"/>
    <w:rsid w:val="00261157"/>
    <w:rsid w:val="00271CC3"/>
    <w:rsid w:val="00280893"/>
    <w:rsid w:val="002A1450"/>
    <w:rsid w:val="002B1176"/>
    <w:rsid w:val="002B724B"/>
    <w:rsid w:val="002F1F3C"/>
    <w:rsid w:val="002F6014"/>
    <w:rsid w:val="003024EE"/>
    <w:rsid w:val="003161CA"/>
    <w:rsid w:val="003176C1"/>
    <w:rsid w:val="003238D1"/>
    <w:rsid w:val="003268CD"/>
    <w:rsid w:val="00381A48"/>
    <w:rsid w:val="003A16CB"/>
    <w:rsid w:val="003E05EC"/>
    <w:rsid w:val="003E38E2"/>
    <w:rsid w:val="004025C1"/>
    <w:rsid w:val="004074B9"/>
    <w:rsid w:val="0041465C"/>
    <w:rsid w:val="0041526B"/>
    <w:rsid w:val="00420996"/>
    <w:rsid w:val="00432797"/>
    <w:rsid w:val="00441743"/>
    <w:rsid w:val="00454CC7"/>
    <w:rsid w:val="00457B28"/>
    <w:rsid w:val="0048131E"/>
    <w:rsid w:val="00495523"/>
    <w:rsid w:val="004B01AE"/>
    <w:rsid w:val="004B3ED7"/>
    <w:rsid w:val="004B787A"/>
    <w:rsid w:val="004C34B1"/>
    <w:rsid w:val="004C78B5"/>
    <w:rsid w:val="004F49D9"/>
    <w:rsid w:val="00545A0F"/>
    <w:rsid w:val="005632EB"/>
    <w:rsid w:val="005938C3"/>
    <w:rsid w:val="005E6FC0"/>
    <w:rsid w:val="005F1856"/>
    <w:rsid w:val="005F733C"/>
    <w:rsid w:val="00613656"/>
    <w:rsid w:val="00615A29"/>
    <w:rsid w:val="00622854"/>
    <w:rsid w:val="00624E06"/>
    <w:rsid w:val="00642C44"/>
    <w:rsid w:val="00642D6B"/>
    <w:rsid w:val="00642E59"/>
    <w:rsid w:val="0064613F"/>
    <w:rsid w:val="00657FEF"/>
    <w:rsid w:val="00661731"/>
    <w:rsid w:val="00692F40"/>
    <w:rsid w:val="006B6A3E"/>
    <w:rsid w:val="006D6C34"/>
    <w:rsid w:val="00702F7B"/>
    <w:rsid w:val="0071280C"/>
    <w:rsid w:val="0071294E"/>
    <w:rsid w:val="00712AD9"/>
    <w:rsid w:val="0073160E"/>
    <w:rsid w:val="00745D51"/>
    <w:rsid w:val="007461CA"/>
    <w:rsid w:val="007827A4"/>
    <w:rsid w:val="00783019"/>
    <w:rsid w:val="00787B4F"/>
    <w:rsid w:val="007C13F0"/>
    <w:rsid w:val="007D0C47"/>
    <w:rsid w:val="007D1849"/>
    <w:rsid w:val="007E65E5"/>
    <w:rsid w:val="007F10FB"/>
    <w:rsid w:val="007F2490"/>
    <w:rsid w:val="0080799C"/>
    <w:rsid w:val="00845DC2"/>
    <w:rsid w:val="008521AB"/>
    <w:rsid w:val="0086494A"/>
    <w:rsid w:val="00873B8B"/>
    <w:rsid w:val="00884CFC"/>
    <w:rsid w:val="008B545A"/>
    <w:rsid w:val="008D0852"/>
    <w:rsid w:val="008E048E"/>
    <w:rsid w:val="008F71C7"/>
    <w:rsid w:val="00911AE0"/>
    <w:rsid w:val="009554DC"/>
    <w:rsid w:val="0099531E"/>
    <w:rsid w:val="00A32738"/>
    <w:rsid w:val="00A37B29"/>
    <w:rsid w:val="00A41161"/>
    <w:rsid w:val="00A54430"/>
    <w:rsid w:val="00A66CF4"/>
    <w:rsid w:val="00A70259"/>
    <w:rsid w:val="00A72BFF"/>
    <w:rsid w:val="00A970F1"/>
    <w:rsid w:val="00AC4EB7"/>
    <w:rsid w:val="00B252E8"/>
    <w:rsid w:val="00B35EB3"/>
    <w:rsid w:val="00B4142B"/>
    <w:rsid w:val="00B52FD4"/>
    <w:rsid w:val="00B72C16"/>
    <w:rsid w:val="00BA5690"/>
    <w:rsid w:val="00BB0E1C"/>
    <w:rsid w:val="00BC6E1D"/>
    <w:rsid w:val="00BE677E"/>
    <w:rsid w:val="00C14BD4"/>
    <w:rsid w:val="00C270CC"/>
    <w:rsid w:val="00C513D8"/>
    <w:rsid w:val="00C564C0"/>
    <w:rsid w:val="00C61680"/>
    <w:rsid w:val="00C711E2"/>
    <w:rsid w:val="00C97F73"/>
    <w:rsid w:val="00CC02CD"/>
    <w:rsid w:val="00CC55E1"/>
    <w:rsid w:val="00CC6883"/>
    <w:rsid w:val="00D12228"/>
    <w:rsid w:val="00D12FED"/>
    <w:rsid w:val="00D20267"/>
    <w:rsid w:val="00D27DBA"/>
    <w:rsid w:val="00D432AB"/>
    <w:rsid w:val="00D9721A"/>
    <w:rsid w:val="00DB5B28"/>
    <w:rsid w:val="00DC637A"/>
    <w:rsid w:val="00DF201F"/>
    <w:rsid w:val="00DF653C"/>
    <w:rsid w:val="00E1740C"/>
    <w:rsid w:val="00E247E6"/>
    <w:rsid w:val="00E3120B"/>
    <w:rsid w:val="00E409FE"/>
    <w:rsid w:val="00E41270"/>
    <w:rsid w:val="00E9280F"/>
    <w:rsid w:val="00EA5938"/>
    <w:rsid w:val="00EB77FF"/>
    <w:rsid w:val="00EC22F0"/>
    <w:rsid w:val="00EC74D3"/>
    <w:rsid w:val="00EC79F2"/>
    <w:rsid w:val="00EE528E"/>
    <w:rsid w:val="00EE627E"/>
    <w:rsid w:val="00EF1AF5"/>
    <w:rsid w:val="00F171F0"/>
    <w:rsid w:val="00F4361B"/>
    <w:rsid w:val="00F47E90"/>
    <w:rsid w:val="00F641ED"/>
    <w:rsid w:val="00F8198A"/>
    <w:rsid w:val="00F85C37"/>
    <w:rsid w:val="00FA28C4"/>
    <w:rsid w:val="00FA43EF"/>
    <w:rsid w:val="00FC2A49"/>
    <w:rsid w:val="00FD7585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33BB9-3BDF-48F7-BFA3-2CDF5DA569FF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37DE21D0-C2A7-4A4D-93DD-7F97ABF1C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5</cp:revision>
  <cp:lastPrinted>2020-01-27T15:39:00Z</cp:lastPrinted>
  <dcterms:created xsi:type="dcterms:W3CDTF">2020-01-28T07:35:00Z</dcterms:created>
  <dcterms:modified xsi:type="dcterms:W3CDTF">2020-01-30T13:32:00Z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