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31E35F" w14:textId="77777777" w:rsidR="00534E94" w:rsidRPr="00540955" w:rsidRDefault="00534E94" w:rsidP="0069455B">
      <w:pPr>
        <w:spacing w:line="276" w:lineRule="auto"/>
        <w:jc w:val="center"/>
        <w:rPr>
          <w:b/>
          <w:bCs/>
        </w:rPr>
      </w:pPr>
      <w:r w:rsidRPr="00540955">
        <w:rPr>
          <w:b/>
          <w:bCs/>
          <w:noProof/>
        </w:rPr>
        <w:drawing>
          <wp:inline distT="0" distB="0" distL="0" distR="0" wp14:anchorId="1A4524D6" wp14:editId="69A2DE50">
            <wp:extent cx="797357" cy="715919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2" cy="71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73CA6" w14:textId="3AD9B44D" w:rsidR="0049734E" w:rsidRPr="00540955" w:rsidRDefault="007F0856" w:rsidP="0069455B">
      <w:pPr>
        <w:spacing w:line="276" w:lineRule="auto"/>
        <w:jc w:val="center"/>
        <w:rPr>
          <w:b/>
          <w:bCs/>
        </w:rPr>
      </w:pPr>
      <w:r w:rsidRPr="00540955">
        <w:rPr>
          <w:b/>
          <w:bCs/>
        </w:rPr>
        <w:t>Statement by the delegation of Nepal</w:t>
      </w:r>
    </w:p>
    <w:p w14:paraId="05BE8FBD" w14:textId="72062E33" w:rsidR="00BB66C7" w:rsidRPr="00540955" w:rsidRDefault="00BB66C7" w:rsidP="0069455B">
      <w:pPr>
        <w:spacing w:line="276" w:lineRule="auto"/>
        <w:jc w:val="center"/>
        <w:rPr>
          <w:b/>
          <w:bCs/>
        </w:rPr>
      </w:pPr>
      <w:r w:rsidRPr="00540955">
        <w:rPr>
          <w:b/>
          <w:bCs/>
        </w:rPr>
        <w:t xml:space="preserve">UPR of </w:t>
      </w:r>
      <w:r w:rsidR="002F2CCF" w:rsidRPr="00540955">
        <w:rPr>
          <w:b/>
          <w:bCs/>
        </w:rPr>
        <w:t>Grenada</w:t>
      </w:r>
    </w:p>
    <w:p w14:paraId="7A9CFA8E" w14:textId="77777777" w:rsidR="0049734E" w:rsidRPr="00540955" w:rsidRDefault="007F0856" w:rsidP="0069455B">
      <w:pPr>
        <w:spacing w:line="276" w:lineRule="auto"/>
        <w:jc w:val="center"/>
        <w:rPr>
          <w:b/>
          <w:bCs/>
        </w:rPr>
      </w:pPr>
      <w:r w:rsidRPr="00540955">
        <w:rPr>
          <w:b/>
          <w:bCs/>
        </w:rPr>
        <w:t>3</w:t>
      </w:r>
      <w:r w:rsidR="00BB66C7" w:rsidRPr="00540955">
        <w:rPr>
          <w:b/>
          <w:bCs/>
        </w:rPr>
        <w:t>5th</w:t>
      </w:r>
      <w:r w:rsidRPr="00540955">
        <w:rPr>
          <w:b/>
          <w:bCs/>
        </w:rPr>
        <w:t xml:space="preserve"> session of the Working Group on the Universal Periodic Review</w:t>
      </w:r>
    </w:p>
    <w:p w14:paraId="734522ED" w14:textId="72275209" w:rsidR="0049734E" w:rsidRPr="00540955" w:rsidRDefault="002F2CCF" w:rsidP="0069455B">
      <w:pPr>
        <w:spacing w:line="276" w:lineRule="auto"/>
        <w:jc w:val="center"/>
        <w:rPr>
          <w:b/>
          <w:bCs/>
        </w:rPr>
      </w:pPr>
      <w:r w:rsidRPr="00540955">
        <w:rPr>
          <w:b/>
          <w:bCs/>
        </w:rPr>
        <w:t xml:space="preserve">27 </w:t>
      </w:r>
      <w:r w:rsidR="00BB66C7" w:rsidRPr="00540955">
        <w:rPr>
          <w:b/>
          <w:bCs/>
        </w:rPr>
        <w:t>January 2020</w:t>
      </w:r>
    </w:p>
    <w:p w14:paraId="3E59DC5A" w14:textId="77777777" w:rsidR="0049734E" w:rsidRPr="00284E94" w:rsidRDefault="0049734E" w:rsidP="0069455B">
      <w:pPr>
        <w:spacing w:line="276" w:lineRule="auto"/>
        <w:jc w:val="center"/>
      </w:pPr>
    </w:p>
    <w:p w14:paraId="2DBEB92E" w14:textId="4A73FA9E" w:rsidR="0069455B" w:rsidRDefault="0069455B" w:rsidP="0069455B">
      <w:pPr>
        <w:spacing w:line="276" w:lineRule="auto"/>
        <w:jc w:val="right"/>
      </w:pPr>
      <w:r>
        <w:t>Time: 1 min 50 sec</w:t>
      </w:r>
    </w:p>
    <w:p w14:paraId="5E624FB8" w14:textId="6DA8CE0B" w:rsidR="0069455B" w:rsidRDefault="0069455B" w:rsidP="0069455B">
      <w:pPr>
        <w:spacing w:line="276" w:lineRule="auto"/>
        <w:jc w:val="right"/>
      </w:pPr>
      <w:r>
        <w:t xml:space="preserve">Words: </w:t>
      </w:r>
      <w:r w:rsidR="0058665E">
        <w:t>2</w:t>
      </w:r>
      <w:r w:rsidR="00DF05F2">
        <w:t>0</w:t>
      </w:r>
      <w:r w:rsidR="00474D50">
        <w:t>1</w:t>
      </w:r>
      <w:bookmarkStart w:id="0" w:name="_GoBack"/>
      <w:bookmarkEnd w:id="0"/>
    </w:p>
    <w:p w14:paraId="18674516" w14:textId="56B09776" w:rsidR="0049734E" w:rsidRPr="00284E94" w:rsidRDefault="004349CF" w:rsidP="0069455B">
      <w:pPr>
        <w:spacing w:line="276" w:lineRule="auto"/>
        <w:jc w:val="both"/>
      </w:pPr>
      <w:r>
        <w:t xml:space="preserve">Madam </w:t>
      </w:r>
      <w:r w:rsidR="007F0856" w:rsidRPr="00284E94">
        <w:t>President,</w:t>
      </w:r>
    </w:p>
    <w:p w14:paraId="4CD20F0B" w14:textId="77777777" w:rsidR="0049734E" w:rsidRPr="00284E94" w:rsidRDefault="0049734E" w:rsidP="0069455B">
      <w:pPr>
        <w:spacing w:line="276" w:lineRule="auto"/>
        <w:jc w:val="both"/>
      </w:pPr>
    </w:p>
    <w:p w14:paraId="3197FFB9" w14:textId="6FA4475D" w:rsidR="0049734E" w:rsidRDefault="007F0856" w:rsidP="0069455B">
      <w:pPr>
        <w:spacing w:line="276" w:lineRule="auto"/>
        <w:jc w:val="both"/>
      </w:pPr>
      <w:r w:rsidRPr="00284E94">
        <w:t xml:space="preserve">Nepal warmly welcomes the delegation of </w:t>
      </w:r>
      <w:r w:rsidR="002F2CCF" w:rsidRPr="00284E94">
        <w:t>Grenada</w:t>
      </w:r>
      <w:r w:rsidR="00591908" w:rsidRPr="00284E94">
        <w:t xml:space="preserve"> led by the </w:t>
      </w:r>
      <w:r w:rsidR="0069455B" w:rsidRPr="00284E94">
        <w:t>Honourable</w:t>
      </w:r>
      <w:r w:rsidR="00591908" w:rsidRPr="00284E94">
        <w:t xml:space="preserve"> Minister for Foreign Affairs </w:t>
      </w:r>
      <w:r w:rsidRPr="00284E94">
        <w:t>to the third cycle of UPR</w:t>
      </w:r>
      <w:r w:rsidR="00540955">
        <w:t xml:space="preserve"> and thanks them for the </w:t>
      </w:r>
      <w:r w:rsidR="00591908" w:rsidRPr="00284E94">
        <w:t xml:space="preserve">presentation of </w:t>
      </w:r>
      <w:r w:rsidR="008D0071" w:rsidRPr="00284E94">
        <w:t xml:space="preserve">national </w:t>
      </w:r>
      <w:r w:rsidR="00591908" w:rsidRPr="00284E94">
        <w:t xml:space="preserve">report highlighting </w:t>
      </w:r>
      <w:r w:rsidR="006D70B7">
        <w:t xml:space="preserve">the </w:t>
      </w:r>
      <w:r w:rsidR="00591908" w:rsidRPr="00284E94">
        <w:t xml:space="preserve">progress </w:t>
      </w:r>
      <w:r w:rsidR="006D70B7">
        <w:t xml:space="preserve">made </w:t>
      </w:r>
      <w:r w:rsidR="00C37EAA" w:rsidRPr="00284E94">
        <w:t xml:space="preserve">for the promotion and protection of human rights since the last review. </w:t>
      </w:r>
    </w:p>
    <w:p w14:paraId="730B80C3" w14:textId="1B579BF9" w:rsidR="00AD1AC6" w:rsidRDefault="00AD1AC6" w:rsidP="0069455B">
      <w:pPr>
        <w:spacing w:line="276" w:lineRule="auto"/>
        <w:jc w:val="both"/>
      </w:pPr>
    </w:p>
    <w:p w14:paraId="0B075EED" w14:textId="7D3D8756" w:rsidR="00AD1AC6" w:rsidRDefault="00AD1AC6" w:rsidP="0069455B">
      <w:pPr>
        <w:spacing w:line="276" w:lineRule="auto"/>
        <w:jc w:val="both"/>
      </w:pPr>
      <w:r>
        <w:t xml:space="preserve">Nepal </w:t>
      </w:r>
      <w:r w:rsidR="006D70B7">
        <w:t xml:space="preserve">welcomes </w:t>
      </w:r>
      <w:r w:rsidR="004617D8">
        <w:t xml:space="preserve">Grenada’s </w:t>
      </w:r>
      <w:r w:rsidR="002A07FE">
        <w:t xml:space="preserve">formulation of National </w:t>
      </w:r>
      <w:r w:rsidR="006D70B7">
        <w:t xml:space="preserve">Sustainable </w:t>
      </w:r>
      <w:r w:rsidR="002A07FE">
        <w:t>Development Plan 2020-2035</w:t>
      </w:r>
      <w:r w:rsidR="004617D8">
        <w:t xml:space="preserve"> </w:t>
      </w:r>
      <w:r w:rsidR="00DF05F2">
        <w:t xml:space="preserve">putting </w:t>
      </w:r>
      <w:r w:rsidR="002A07FE">
        <w:t xml:space="preserve">people at the </w:t>
      </w:r>
      <w:r w:rsidR="004C55E3">
        <w:t>centre</w:t>
      </w:r>
      <w:r w:rsidR="002A07FE">
        <w:t xml:space="preserve"> of </w:t>
      </w:r>
      <w:r w:rsidR="004C55E3">
        <w:t>sustainable</w:t>
      </w:r>
      <w:r w:rsidR="002A07FE">
        <w:t xml:space="preserve"> development and </w:t>
      </w:r>
      <w:r w:rsidR="006D70B7">
        <w:t xml:space="preserve">placing emphasis on </w:t>
      </w:r>
      <w:r w:rsidR="00DF1421">
        <w:t>development of climate-and-disaster-resilient infrastructure</w:t>
      </w:r>
      <w:r w:rsidR="00DF05F2">
        <w:t xml:space="preserve"> in the country</w:t>
      </w:r>
      <w:r w:rsidR="00DF1421">
        <w:t>.</w:t>
      </w:r>
    </w:p>
    <w:p w14:paraId="5397246C" w14:textId="685D132E" w:rsidR="00793DD7" w:rsidRDefault="00793DD7" w:rsidP="0069455B">
      <w:pPr>
        <w:spacing w:line="276" w:lineRule="auto"/>
        <w:jc w:val="both"/>
      </w:pPr>
    </w:p>
    <w:p w14:paraId="01281C05" w14:textId="40A67D53" w:rsidR="00D54C17" w:rsidRDefault="004F7820" w:rsidP="00D54C17">
      <w:pPr>
        <w:spacing w:line="276" w:lineRule="auto"/>
        <w:jc w:val="both"/>
      </w:pPr>
      <w:r>
        <w:t xml:space="preserve">We commend </w:t>
      </w:r>
      <w:r w:rsidR="00D54C17" w:rsidRPr="00284E94">
        <w:t>Grenada</w:t>
      </w:r>
      <w:r w:rsidR="00D54C17">
        <w:t xml:space="preserve">’s </w:t>
      </w:r>
      <w:r w:rsidR="00E94DA4">
        <w:t xml:space="preserve">measures for </w:t>
      </w:r>
      <w:r w:rsidR="00D54C17">
        <w:t>addressing poverty by strengthening social safety net programmes</w:t>
      </w:r>
      <w:r>
        <w:t xml:space="preserve"> </w:t>
      </w:r>
      <w:r w:rsidR="00FC3810">
        <w:t xml:space="preserve">and </w:t>
      </w:r>
      <w:r>
        <w:t xml:space="preserve">we </w:t>
      </w:r>
      <w:r w:rsidR="00FC3810">
        <w:t xml:space="preserve">note </w:t>
      </w:r>
      <w:r w:rsidR="00DF05F2">
        <w:t xml:space="preserve">the implementation of </w:t>
      </w:r>
      <w:r w:rsidR="00DF05F2">
        <w:t>Medium-Term Agenda 2019-2021</w:t>
      </w:r>
      <w:r w:rsidR="00093B2F">
        <w:t>.</w:t>
      </w:r>
    </w:p>
    <w:p w14:paraId="088D53BE" w14:textId="77777777" w:rsidR="00093B2F" w:rsidRDefault="00093B2F" w:rsidP="00093B2F">
      <w:pPr>
        <w:spacing w:line="276" w:lineRule="auto"/>
        <w:jc w:val="both"/>
      </w:pPr>
    </w:p>
    <w:p w14:paraId="74331CEE" w14:textId="422EFB17" w:rsidR="00D54C17" w:rsidRDefault="00FC3810" w:rsidP="00D54C17">
      <w:pPr>
        <w:spacing w:line="276" w:lineRule="auto"/>
        <w:jc w:val="both"/>
      </w:pPr>
      <w:r>
        <w:t xml:space="preserve">Nepal </w:t>
      </w:r>
      <w:r w:rsidR="00093B2F">
        <w:t>appreciate</w:t>
      </w:r>
      <w:r>
        <w:t>s</w:t>
      </w:r>
      <w:r w:rsidR="00093B2F">
        <w:t xml:space="preserve"> </w:t>
      </w:r>
      <w:r w:rsidR="00E94DA4">
        <w:t>Grenada</w:t>
      </w:r>
      <w:r w:rsidR="00093B2F">
        <w:t xml:space="preserve">’s efforts </w:t>
      </w:r>
      <w:r w:rsidR="00D54C17">
        <w:t xml:space="preserve">towards providing quality </w:t>
      </w:r>
      <w:r w:rsidR="00D54C17" w:rsidRPr="00284E94">
        <w:t>education</w:t>
      </w:r>
      <w:r w:rsidR="00D54C17">
        <w:t xml:space="preserve"> </w:t>
      </w:r>
      <w:r w:rsidR="00E94DA4">
        <w:t xml:space="preserve">while </w:t>
      </w:r>
      <w:r w:rsidR="00D54C17">
        <w:t>also developing child friendly schools</w:t>
      </w:r>
      <w:r w:rsidR="00E94DA4">
        <w:t xml:space="preserve">. </w:t>
      </w:r>
    </w:p>
    <w:p w14:paraId="35ADDBD3" w14:textId="03285236" w:rsidR="00A82DFB" w:rsidRDefault="00A82DFB" w:rsidP="0069455B">
      <w:pPr>
        <w:spacing w:line="276" w:lineRule="auto"/>
        <w:jc w:val="both"/>
      </w:pPr>
    </w:p>
    <w:p w14:paraId="76D575AA" w14:textId="1E18E80F" w:rsidR="004F7820" w:rsidRDefault="004F7820" w:rsidP="004F7820">
      <w:pPr>
        <w:spacing w:line="276" w:lineRule="auto"/>
        <w:jc w:val="both"/>
      </w:pPr>
      <w:r>
        <w:t xml:space="preserve">We note the Gender Equality Policy and Action Plan 2014-2024 as important measure for </w:t>
      </w:r>
      <w:r w:rsidR="00FC3810">
        <w:t>promoting equality and social justice</w:t>
      </w:r>
      <w:r>
        <w:t xml:space="preserve">.  </w:t>
      </w:r>
    </w:p>
    <w:p w14:paraId="3CE6A1AE" w14:textId="77777777" w:rsidR="004F7820" w:rsidRDefault="004F7820" w:rsidP="0069455B">
      <w:pPr>
        <w:spacing w:line="276" w:lineRule="auto"/>
        <w:jc w:val="both"/>
      </w:pPr>
    </w:p>
    <w:p w14:paraId="274EAF45" w14:textId="7D14D802" w:rsidR="00306C36" w:rsidRDefault="00093B2F" w:rsidP="0069455B">
      <w:pPr>
        <w:spacing w:line="276" w:lineRule="auto"/>
        <w:jc w:val="both"/>
      </w:pPr>
      <w:r>
        <w:t xml:space="preserve">Visible progress made by Grenada in </w:t>
      </w:r>
      <w:r w:rsidR="000B368F">
        <w:t xml:space="preserve">women’s political representation and </w:t>
      </w:r>
      <w:r w:rsidR="0069455B">
        <w:t>decision-making</w:t>
      </w:r>
      <w:r w:rsidR="000B368F">
        <w:t xml:space="preserve"> </w:t>
      </w:r>
      <w:r w:rsidR="00525A39">
        <w:t>roles</w:t>
      </w:r>
      <w:r>
        <w:t xml:space="preserve"> is </w:t>
      </w:r>
      <w:r w:rsidR="004F7820">
        <w:t xml:space="preserve">also </w:t>
      </w:r>
      <w:r>
        <w:t xml:space="preserve">commendable. </w:t>
      </w:r>
    </w:p>
    <w:p w14:paraId="0AA6A88E" w14:textId="77777777" w:rsidR="0049734E" w:rsidRPr="00284E94" w:rsidRDefault="0049734E" w:rsidP="0069455B">
      <w:pPr>
        <w:spacing w:line="276" w:lineRule="auto"/>
        <w:jc w:val="both"/>
      </w:pPr>
    </w:p>
    <w:p w14:paraId="369D0203" w14:textId="7EB16F73" w:rsidR="0049734E" w:rsidRPr="00284E94" w:rsidRDefault="007F0856" w:rsidP="0069455B">
      <w:pPr>
        <w:spacing w:line="276" w:lineRule="auto"/>
        <w:jc w:val="both"/>
      </w:pPr>
      <w:r w:rsidRPr="00284E94">
        <w:t xml:space="preserve">While wishing </w:t>
      </w:r>
      <w:r w:rsidR="00060AA2" w:rsidRPr="00284E94">
        <w:t xml:space="preserve">Grenada </w:t>
      </w:r>
      <w:r w:rsidRPr="00284E94">
        <w:t xml:space="preserve">a successful review, we </w:t>
      </w:r>
      <w:r w:rsidR="00060AA2" w:rsidRPr="00284E94">
        <w:t xml:space="preserve"> </w:t>
      </w:r>
      <w:r w:rsidRPr="00284E94">
        <w:t>recommend the following :</w:t>
      </w:r>
    </w:p>
    <w:p w14:paraId="4063104C" w14:textId="77777777" w:rsidR="00620050" w:rsidRPr="00284E94" w:rsidRDefault="00620050" w:rsidP="0069455B">
      <w:pPr>
        <w:spacing w:line="276" w:lineRule="auto"/>
        <w:jc w:val="both"/>
      </w:pPr>
    </w:p>
    <w:p w14:paraId="0F614D6C" w14:textId="77777777" w:rsidR="009452A4" w:rsidRDefault="009452A4" w:rsidP="0069455B">
      <w:pPr>
        <w:pStyle w:val="ListParagraph"/>
        <w:numPr>
          <w:ilvl w:val="0"/>
          <w:numId w:val="3"/>
        </w:numPr>
        <w:spacing w:line="276" w:lineRule="auto"/>
        <w:jc w:val="both"/>
      </w:pPr>
      <w:r>
        <w:t>Step up efforts to establish a national human rights institution in accordance with the Paris Principles.</w:t>
      </w:r>
    </w:p>
    <w:p w14:paraId="18EF781F" w14:textId="77777777" w:rsidR="009452A4" w:rsidRDefault="009452A4" w:rsidP="0069455B">
      <w:pPr>
        <w:spacing w:line="276" w:lineRule="auto"/>
        <w:jc w:val="both"/>
      </w:pPr>
    </w:p>
    <w:p w14:paraId="3374F9F8" w14:textId="615E05B6" w:rsidR="0049734E" w:rsidRPr="00284E94" w:rsidRDefault="006E43B2" w:rsidP="0069455B">
      <w:pPr>
        <w:pStyle w:val="ListParagraph"/>
        <w:numPr>
          <w:ilvl w:val="0"/>
          <w:numId w:val="3"/>
        </w:numPr>
        <w:spacing w:line="276" w:lineRule="auto"/>
        <w:jc w:val="both"/>
      </w:pPr>
      <w:r>
        <w:t>Continue efforts to s</w:t>
      </w:r>
      <w:r w:rsidR="009452A4">
        <w:t xml:space="preserve">trengthen </w:t>
      </w:r>
      <w:r w:rsidR="003E53BD">
        <w:t xml:space="preserve">legislation to combat </w:t>
      </w:r>
      <w:r w:rsidR="007F0856" w:rsidRPr="00284E94">
        <w:t>gender</w:t>
      </w:r>
      <w:r w:rsidR="003E53BD">
        <w:t>-</w:t>
      </w:r>
      <w:r w:rsidR="007F0856" w:rsidRPr="00284E94">
        <w:t xml:space="preserve">based </w:t>
      </w:r>
      <w:r w:rsidR="0055571B">
        <w:t xml:space="preserve">violence </w:t>
      </w:r>
      <w:r w:rsidR="00AD045B">
        <w:t xml:space="preserve">and child abuse </w:t>
      </w:r>
      <w:r w:rsidR="0055571B">
        <w:t>and ensure</w:t>
      </w:r>
      <w:r w:rsidR="002E5580">
        <w:t xml:space="preserve"> </w:t>
      </w:r>
      <w:r w:rsidR="00664ED6" w:rsidRPr="00284E94">
        <w:t xml:space="preserve">the </w:t>
      </w:r>
      <w:r w:rsidR="007F0856" w:rsidRPr="00284E94">
        <w:t>right of access to justice</w:t>
      </w:r>
      <w:r w:rsidR="002E5580">
        <w:t xml:space="preserve"> for the victims</w:t>
      </w:r>
      <w:r w:rsidR="007F0856" w:rsidRPr="00284E94">
        <w:t xml:space="preserve">. </w:t>
      </w:r>
    </w:p>
    <w:p w14:paraId="45E7E8CB" w14:textId="77777777" w:rsidR="00534E94" w:rsidRPr="00284E94" w:rsidRDefault="00534E94" w:rsidP="0069455B">
      <w:pPr>
        <w:spacing w:line="276" w:lineRule="auto"/>
        <w:jc w:val="both"/>
      </w:pPr>
    </w:p>
    <w:p w14:paraId="6CDAA051" w14:textId="77777777" w:rsidR="0049734E" w:rsidRPr="00284E94" w:rsidRDefault="007F0856" w:rsidP="0069455B">
      <w:pPr>
        <w:spacing w:line="276" w:lineRule="auto"/>
        <w:jc w:val="both"/>
      </w:pPr>
      <w:r w:rsidRPr="00284E94">
        <w:t>Thank you.</w:t>
      </w:r>
    </w:p>
    <w:sectPr w:rsidR="0049734E" w:rsidRPr="00284E94" w:rsidSect="00284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78E22" w14:textId="77777777" w:rsidR="00730851" w:rsidRDefault="00730851">
      <w:r>
        <w:separator/>
      </w:r>
    </w:p>
  </w:endnote>
  <w:endnote w:type="continuationSeparator" w:id="0">
    <w:p w14:paraId="6AB25231" w14:textId="77777777" w:rsidR="00730851" w:rsidRDefault="007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alimati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6C30" w14:textId="77777777" w:rsidR="005358B0" w:rsidRDefault="00535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FF2C" w14:textId="77777777" w:rsidR="0049734E" w:rsidRDefault="0049734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B2E0" w14:textId="77777777" w:rsidR="005358B0" w:rsidRDefault="0053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62F5" w14:textId="77777777" w:rsidR="00730851" w:rsidRDefault="00730851">
      <w:r>
        <w:separator/>
      </w:r>
    </w:p>
  </w:footnote>
  <w:footnote w:type="continuationSeparator" w:id="0">
    <w:p w14:paraId="47D05A58" w14:textId="77777777" w:rsidR="00730851" w:rsidRDefault="0073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F559" w14:textId="77777777" w:rsidR="005358B0" w:rsidRDefault="00535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7A05" w14:textId="77777777" w:rsidR="0049734E" w:rsidRDefault="0049734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3A03" w14:textId="77777777" w:rsidR="005358B0" w:rsidRDefault="00535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3C8"/>
    <w:multiLevelType w:val="hybridMultilevel"/>
    <w:tmpl w:val="B80E81FE"/>
    <w:numStyleLink w:val="Numbered"/>
  </w:abstractNum>
  <w:abstractNum w:abstractNumId="1" w15:restartNumberingAfterBreak="0">
    <w:nsid w:val="2E8C63DC"/>
    <w:multiLevelType w:val="hybridMultilevel"/>
    <w:tmpl w:val="900E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BA0"/>
    <w:multiLevelType w:val="hybridMultilevel"/>
    <w:tmpl w:val="B80E81FE"/>
    <w:styleLink w:val="Numbered"/>
    <w:lvl w:ilvl="0" w:tplc="7CAC70F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0F13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9C4E2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0246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A8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8EEA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E2B39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76BE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7673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4E"/>
    <w:rsid w:val="00060AA2"/>
    <w:rsid w:val="00071FCE"/>
    <w:rsid w:val="000841F8"/>
    <w:rsid w:val="00093B2F"/>
    <w:rsid w:val="000B368F"/>
    <w:rsid w:val="000F3A4D"/>
    <w:rsid w:val="00201C77"/>
    <w:rsid w:val="0027220D"/>
    <w:rsid w:val="00284E94"/>
    <w:rsid w:val="00297CF5"/>
    <w:rsid w:val="002A07FE"/>
    <w:rsid w:val="002E5580"/>
    <w:rsid w:val="002F2CCF"/>
    <w:rsid w:val="00306C36"/>
    <w:rsid w:val="003E53BD"/>
    <w:rsid w:val="0042656E"/>
    <w:rsid w:val="004349CF"/>
    <w:rsid w:val="004617D8"/>
    <w:rsid w:val="00474D50"/>
    <w:rsid w:val="00482ECF"/>
    <w:rsid w:val="00494E1C"/>
    <w:rsid w:val="0049734E"/>
    <w:rsid w:val="004C55E3"/>
    <w:rsid w:val="004F614E"/>
    <w:rsid w:val="004F7820"/>
    <w:rsid w:val="00525A39"/>
    <w:rsid w:val="0053439B"/>
    <w:rsid w:val="00534E94"/>
    <w:rsid w:val="005358B0"/>
    <w:rsid w:val="00540955"/>
    <w:rsid w:val="0055571B"/>
    <w:rsid w:val="0058665E"/>
    <w:rsid w:val="00591908"/>
    <w:rsid w:val="005F6923"/>
    <w:rsid w:val="00620050"/>
    <w:rsid w:val="00664ED6"/>
    <w:rsid w:val="0067351A"/>
    <w:rsid w:val="00676106"/>
    <w:rsid w:val="00686D1A"/>
    <w:rsid w:val="0069455B"/>
    <w:rsid w:val="006D70B7"/>
    <w:rsid w:val="006E43B2"/>
    <w:rsid w:val="00730851"/>
    <w:rsid w:val="007868A6"/>
    <w:rsid w:val="00793DD7"/>
    <w:rsid w:val="007A0700"/>
    <w:rsid w:val="007A0EAF"/>
    <w:rsid w:val="007B384E"/>
    <w:rsid w:val="007F0856"/>
    <w:rsid w:val="0083422A"/>
    <w:rsid w:val="00835FC8"/>
    <w:rsid w:val="00855AED"/>
    <w:rsid w:val="008845A2"/>
    <w:rsid w:val="008D0071"/>
    <w:rsid w:val="00943498"/>
    <w:rsid w:val="009452A4"/>
    <w:rsid w:val="00A82DFB"/>
    <w:rsid w:val="00AD045B"/>
    <w:rsid w:val="00AD1AC6"/>
    <w:rsid w:val="00B62CA0"/>
    <w:rsid w:val="00BB49C3"/>
    <w:rsid w:val="00BB66C7"/>
    <w:rsid w:val="00BB7E0E"/>
    <w:rsid w:val="00BE4F71"/>
    <w:rsid w:val="00C2383D"/>
    <w:rsid w:val="00C37EAA"/>
    <w:rsid w:val="00C92DB5"/>
    <w:rsid w:val="00C93828"/>
    <w:rsid w:val="00CD7841"/>
    <w:rsid w:val="00D3106B"/>
    <w:rsid w:val="00D45610"/>
    <w:rsid w:val="00D54C17"/>
    <w:rsid w:val="00D629A7"/>
    <w:rsid w:val="00DE5EE4"/>
    <w:rsid w:val="00DF05F2"/>
    <w:rsid w:val="00DF1421"/>
    <w:rsid w:val="00E94DA4"/>
    <w:rsid w:val="00FB55A8"/>
    <w:rsid w:val="00FC3810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F7386"/>
  <w15:docId w15:val="{7FF1BB3C-4132-6C4E-9B13-3F68768C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Kalimati" w:eastAsia="Kalimati" w:hAnsi="Kalimati" w:cs="Kalimati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72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94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35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8B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35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8B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FEC10-9D2A-4F91-8FB0-613DABD1B248}"/>
</file>

<file path=customXml/itemProps2.xml><?xml version="1.0" encoding="utf-8"?>
<ds:datastoreItem xmlns:ds="http://schemas.openxmlformats.org/officeDocument/2006/customXml" ds:itemID="{51B31F25-10EE-4D6C-B890-09E69BCD76E9}"/>
</file>

<file path=customXml/itemProps3.xml><?xml version="1.0" encoding="utf-8"?>
<ds:datastoreItem xmlns:ds="http://schemas.openxmlformats.org/officeDocument/2006/customXml" ds:itemID="{4ADA8906-C494-4FC5-B2C2-DD8C11356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Mission</dc:creator>
  <cp:lastModifiedBy>tirtha raj wagle</cp:lastModifiedBy>
  <cp:revision>2</cp:revision>
  <cp:lastPrinted>2020-01-27T12:51:00Z</cp:lastPrinted>
  <dcterms:created xsi:type="dcterms:W3CDTF">2020-01-27T12:52:00Z</dcterms:created>
  <dcterms:modified xsi:type="dcterms:W3CDTF">2020-01-27T12:52:00Z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