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F6" w:rsidRPr="008B26FC" w:rsidRDefault="00425CF6" w:rsidP="00425CF6">
      <w:pPr>
        <w:spacing w:after="0" w:line="240" w:lineRule="auto"/>
        <w:jc w:val="center"/>
        <w:outlineLvl w:val="0"/>
        <w:rPr>
          <w:rFonts w:ascii="Times New Roman" w:eastAsia="Times New Roman" w:hAnsi="Times New Roman" w:cs="Times New Roman"/>
          <w:sz w:val="24"/>
          <w:szCs w:val="20"/>
          <w:lang w:eastAsia="zh-CN" w:bidi="my-MM"/>
        </w:rPr>
      </w:pPr>
      <w:r w:rsidRPr="008B26FC">
        <w:rPr>
          <w:rFonts w:ascii="Times New Roman" w:eastAsia="Times New Roman" w:hAnsi="Times New Roman" w:cs="Times New Roman"/>
          <w:noProof/>
          <w:sz w:val="24"/>
          <w:szCs w:val="20"/>
          <w:lang w:eastAsia="nb-NO"/>
        </w:rPr>
        <w:drawing>
          <wp:inline distT="0" distB="0" distL="0" distR="0" wp14:anchorId="257A719F" wp14:editId="65659642">
            <wp:extent cx="2781300" cy="1079500"/>
            <wp:effectExtent l="0" t="0" r="0" b="6350"/>
            <wp:docPr id="2" name="Picture 2"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425CF6" w:rsidRPr="008B26FC" w:rsidRDefault="00425CF6" w:rsidP="00425CF6">
      <w:pPr>
        <w:spacing w:after="0" w:line="240" w:lineRule="auto"/>
        <w:jc w:val="center"/>
        <w:outlineLvl w:val="0"/>
        <w:rPr>
          <w:rFonts w:ascii="Calibri" w:eastAsia="Times New Roman" w:hAnsi="Calibri" w:cs="Times New Roman"/>
          <w:sz w:val="24"/>
          <w:szCs w:val="20"/>
          <w:lang w:val="en-GB" w:eastAsia="zh-CN" w:bidi="my-MM"/>
        </w:rPr>
      </w:pPr>
    </w:p>
    <w:p w:rsidR="00425CF6" w:rsidRPr="008B26FC" w:rsidRDefault="00425CF6" w:rsidP="00425CF6">
      <w:pPr>
        <w:spacing w:after="0" w:line="240" w:lineRule="auto"/>
        <w:ind w:left="-567" w:right="-285"/>
        <w:jc w:val="center"/>
        <w:outlineLvl w:val="0"/>
        <w:rPr>
          <w:rFonts w:ascii="Calibri" w:eastAsia="Times New Roman" w:hAnsi="Calibri" w:cs="Times New Roman"/>
          <w:sz w:val="28"/>
          <w:szCs w:val="20"/>
          <w:lang w:val="en-GB" w:eastAsia="zh-CN" w:bidi="my-MM"/>
        </w:rPr>
      </w:pPr>
      <w:r w:rsidRPr="008B26FC">
        <w:rPr>
          <w:rFonts w:ascii="Calibri" w:eastAsia="Times New Roman" w:hAnsi="Calibri" w:cs="Times New Roman"/>
          <w:sz w:val="28"/>
          <w:szCs w:val="20"/>
          <w:lang w:val="en-GB" w:eastAsia="zh-CN" w:bidi="my-MM"/>
        </w:rPr>
        <w:t xml:space="preserve">STATEMENT by </w:t>
      </w:r>
      <w:r>
        <w:rPr>
          <w:rFonts w:ascii="Calibri" w:eastAsia="Times New Roman" w:hAnsi="Calibri" w:cs="Times New Roman"/>
          <w:sz w:val="28"/>
          <w:szCs w:val="20"/>
          <w:lang w:val="en-GB" w:eastAsia="zh-CN" w:bidi="my-MM"/>
        </w:rPr>
        <w:t>Minister Counsellor Anniken Enersen</w:t>
      </w:r>
    </w:p>
    <w:p w:rsidR="00425CF6" w:rsidRPr="008B26FC" w:rsidRDefault="00425CF6" w:rsidP="00425CF6">
      <w:pPr>
        <w:spacing w:after="0" w:line="240" w:lineRule="auto"/>
        <w:ind w:left="-567" w:right="-285"/>
        <w:jc w:val="center"/>
        <w:outlineLvl w:val="0"/>
        <w:rPr>
          <w:rFonts w:ascii="Calibri" w:eastAsia="Times New Roman" w:hAnsi="Calibri" w:cs="Times New Roman"/>
          <w:sz w:val="24"/>
          <w:szCs w:val="20"/>
          <w:lang w:val="en-GB" w:eastAsia="zh-CN" w:bidi="my-MM"/>
        </w:rPr>
      </w:pPr>
    </w:p>
    <w:p w:rsidR="00425CF6" w:rsidRPr="008B26FC" w:rsidRDefault="00425CF6" w:rsidP="00425CF6">
      <w:pPr>
        <w:spacing w:after="0" w:line="240" w:lineRule="auto"/>
        <w:ind w:left="-567" w:right="-285"/>
        <w:jc w:val="center"/>
        <w:outlineLvl w:val="0"/>
        <w:rPr>
          <w:rFonts w:ascii="Calibri" w:eastAsia="Times New Roman" w:hAnsi="Calibri" w:cs="Times New Roman"/>
          <w:b/>
          <w:bCs/>
          <w:sz w:val="28"/>
          <w:szCs w:val="20"/>
          <w:lang w:val="en-GB" w:eastAsia="nb-NO"/>
        </w:rPr>
      </w:pPr>
      <w:proofErr w:type="gramStart"/>
      <w:r>
        <w:rPr>
          <w:rFonts w:ascii="Calibri" w:eastAsia="Times New Roman" w:hAnsi="Calibri" w:cs="Times New Roman"/>
          <w:b/>
          <w:bCs/>
          <w:sz w:val="28"/>
          <w:szCs w:val="20"/>
          <w:lang w:val="en-GB" w:eastAsia="nb-NO"/>
        </w:rPr>
        <w:t>35</w:t>
      </w:r>
      <w:r>
        <w:rPr>
          <w:rFonts w:ascii="Calibri" w:eastAsia="Times New Roman" w:hAnsi="Calibri" w:cs="Times New Roman"/>
          <w:b/>
          <w:bCs/>
          <w:sz w:val="28"/>
          <w:szCs w:val="20"/>
          <w:vertAlign w:val="superscript"/>
          <w:lang w:val="en-GB" w:eastAsia="nb-NO"/>
        </w:rPr>
        <w:t>th</w:t>
      </w:r>
      <w:proofErr w:type="gramEnd"/>
      <w:r>
        <w:rPr>
          <w:rFonts w:ascii="Calibri" w:eastAsia="Times New Roman" w:hAnsi="Calibri" w:cs="Times New Roman"/>
          <w:b/>
          <w:bCs/>
          <w:sz w:val="28"/>
          <w:szCs w:val="20"/>
          <w:lang w:val="en-GB" w:eastAsia="nb-NO"/>
        </w:rPr>
        <w:t xml:space="preserve"> </w:t>
      </w:r>
      <w:r w:rsidRPr="008B26FC">
        <w:rPr>
          <w:rFonts w:ascii="Calibri" w:eastAsia="Times New Roman" w:hAnsi="Calibri" w:cs="Times New Roman"/>
          <w:b/>
          <w:bCs/>
          <w:sz w:val="28"/>
          <w:szCs w:val="20"/>
          <w:lang w:val="en-GB" w:eastAsia="nb-NO"/>
        </w:rPr>
        <w:t xml:space="preserve">Session of the Universal Periodic Review </w:t>
      </w:r>
    </w:p>
    <w:p w:rsidR="00425CF6" w:rsidRPr="008B26FC" w:rsidRDefault="00425CF6" w:rsidP="00425CF6">
      <w:pPr>
        <w:spacing w:after="0" w:line="240" w:lineRule="auto"/>
        <w:ind w:left="-567" w:right="-285"/>
        <w:outlineLvl w:val="0"/>
        <w:rPr>
          <w:rFonts w:ascii="Calibri" w:eastAsia="Times New Roman" w:hAnsi="Calibri" w:cs="Times New Roman"/>
          <w:b/>
          <w:bCs/>
          <w:sz w:val="28"/>
          <w:szCs w:val="20"/>
          <w:lang w:val="en-US" w:eastAsia="nb-NO"/>
        </w:rPr>
      </w:pPr>
    </w:p>
    <w:p w:rsidR="00425CF6" w:rsidRDefault="00425CF6" w:rsidP="00425CF6">
      <w:pPr>
        <w:spacing w:after="0" w:line="240" w:lineRule="auto"/>
        <w:ind w:left="-567" w:right="-285"/>
        <w:jc w:val="center"/>
        <w:outlineLvl w:val="0"/>
        <w:rPr>
          <w:rFonts w:ascii="Calibri" w:eastAsia="Times New Roman" w:hAnsi="Calibri" w:cs="Times New Roman"/>
          <w:b/>
          <w:bCs/>
          <w:sz w:val="24"/>
          <w:szCs w:val="20"/>
          <w:lang w:val="en-GB" w:eastAsia="nb-NO"/>
        </w:rPr>
      </w:pPr>
      <w:r>
        <w:rPr>
          <w:rFonts w:ascii="Calibri" w:eastAsia="Times New Roman" w:hAnsi="Calibri" w:cs="Times New Roman"/>
          <w:b/>
          <w:bCs/>
          <w:sz w:val="24"/>
          <w:szCs w:val="20"/>
          <w:lang w:val="en-GB" w:eastAsia="nb-NO"/>
        </w:rPr>
        <w:t>Sweden</w:t>
      </w:r>
    </w:p>
    <w:p w:rsidR="00425CF6" w:rsidRPr="008B26FC" w:rsidRDefault="00425CF6" w:rsidP="00425CF6">
      <w:pPr>
        <w:spacing w:after="0" w:line="240" w:lineRule="auto"/>
        <w:ind w:left="-567" w:right="-285"/>
        <w:jc w:val="center"/>
        <w:outlineLvl w:val="0"/>
        <w:rPr>
          <w:rFonts w:ascii="Calibri" w:eastAsia="Times New Roman" w:hAnsi="Calibri" w:cs="Times New Roman"/>
          <w:b/>
          <w:bCs/>
          <w:sz w:val="24"/>
          <w:szCs w:val="20"/>
          <w:lang w:val="en-GB" w:eastAsia="nb-NO"/>
        </w:rPr>
      </w:pPr>
      <w:r>
        <w:rPr>
          <w:rFonts w:ascii="Calibri" w:eastAsia="Times New Roman" w:hAnsi="Calibri" w:cs="Times New Roman"/>
          <w:b/>
          <w:bCs/>
          <w:sz w:val="24"/>
          <w:szCs w:val="20"/>
          <w:lang w:val="en-GB" w:eastAsia="nb-NO"/>
        </w:rPr>
        <w:t>27</w:t>
      </w:r>
      <w:r>
        <w:rPr>
          <w:rFonts w:ascii="Calibri" w:eastAsia="Times New Roman" w:hAnsi="Calibri" w:cs="Times New Roman"/>
          <w:b/>
          <w:bCs/>
          <w:sz w:val="24"/>
          <w:szCs w:val="20"/>
          <w:lang w:val="en-GB" w:eastAsia="nb-NO"/>
        </w:rPr>
        <w:t xml:space="preserve"> January 2020 </w:t>
      </w:r>
    </w:p>
    <w:p w:rsidR="00425CF6" w:rsidRDefault="00425CF6" w:rsidP="00425CF6">
      <w:pPr>
        <w:spacing w:after="240" w:line="276" w:lineRule="auto"/>
        <w:ind w:left="-142" w:right="-144"/>
        <w:jc w:val="right"/>
        <w:outlineLvl w:val="0"/>
        <w:rPr>
          <w:rFonts w:ascii="Calibri" w:eastAsia="Times New Roman" w:hAnsi="Calibri" w:cs="Times New Roman"/>
          <w:i/>
          <w:iCs/>
          <w:sz w:val="24"/>
          <w:szCs w:val="20"/>
          <w:u w:val="single"/>
          <w:lang w:val="en-GB" w:eastAsia="nb-NO"/>
        </w:rPr>
      </w:pPr>
    </w:p>
    <w:p w:rsidR="00425CF6" w:rsidRPr="008B26FC" w:rsidRDefault="00425CF6" w:rsidP="00425CF6">
      <w:pPr>
        <w:spacing w:after="240" w:line="276" w:lineRule="auto"/>
        <w:ind w:left="-142" w:right="-144"/>
        <w:jc w:val="right"/>
        <w:outlineLvl w:val="0"/>
        <w:rPr>
          <w:rFonts w:ascii="Calibri" w:eastAsia="Times New Roman" w:hAnsi="Calibri" w:cs="Times New Roman"/>
          <w:i/>
          <w:iCs/>
          <w:sz w:val="24"/>
          <w:szCs w:val="20"/>
          <w:u w:val="single"/>
          <w:lang w:val="en-GB" w:eastAsia="nb-NO"/>
        </w:rPr>
      </w:pPr>
      <w:r w:rsidRPr="008B26FC">
        <w:rPr>
          <w:rFonts w:ascii="Calibri" w:eastAsia="Times New Roman" w:hAnsi="Calibri" w:cs="Times New Roman"/>
          <w:i/>
          <w:iCs/>
          <w:sz w:val="24"/>
          <w:szCs w:val="20"/>
          <w:u w:val="single"/>
          <w:lang w:val="en-GB" w:eastAsia="nb-NO"/>
        </w:rPr>
        <w:t>Check against delivery</w:t>
      </w:r>
    </w:p>
    <w:p w:rsidR="00425CF6" w:rsidRPr="00204A86" w:rsidRDefault="00425CF6" w:rsidP="00425CF6">
      <w:pPr>
        <w:rPr>
          <w:lang w:val="en-GB"/>
        </w:rPr>
      </w:pPr>
      <w:bookmarkStart w:id="0" w:name="_GoBack"/>
      <w:bookmarkEnd w:id="0"/>
    </w:p>
    <w:p w:rsidR="00425CF6" w:rsidRPr="00425CF6" w:rsidRDefault="00425CF6" w:rsidP="00425CF6">
      <w:pPr>
        <w:pStyle w:val="NormalWeb"/>
        <w:rPr>
          <w:rFonts w:asciiTheme="minorHAnsi" w:hAnsiTheme="minorHAnsi" w:cstheme="minorBidi"/>
          <w:lang w:val="en-US"/>
        </w:rPr>
      </w:pPr>
      <w:r w:rsidRPr="00425CF6">
        <w:rPr>
          <w:rFonts w:asciiTheme="minorHAnsi" w:hAnsiTheme="minorHAnsi" w:cstheme="minorBidi"/>
          <w:lang w:val="en-US"/>
        </w:rPr>
        <w:t>President,</w:t>
      </w:r>
    </w:p>
    <w:p w:rsidR="00425CF6" w:rsidRPr="00DA69D8" w:rsidRDefault="00425CF6" w:rsidP="00425CF6">
      <w:pPr>
        <w:pStyle w:val="NormalWeb"/>
        <w:rPr>
          <w:rFonts w:asciiTheme="minorHAnsi" w:hAnsiTheme="minorHAnsi" w:cstheme="minorBidi"/>
          <w:lang w:val="en"/>
        </w:rPr>
      </w:pPr>
      <w:r w:rsidRPr="6BB73746">
        <w:rPr>
          <w:rFonts w:asciiTheme="minorHAnsi" w:hAnsiTheme="minorHAnsi" w:cstheme="minorBidi"/>
          <w:lang w:val="en"/>
        </w:rPr>
        <w:t xml:space="preserve">Norway welcomes Sweden’s participation in the UPR and notes the positive steps taken since its last review to ensure that Sámi people can exercise their rights, including Sweden’s efforts in negotiating the Nordic Sámi Convention. </w:t>
      </w:r>
    </w:p>
    <w:p w:rsidR="00425CF6" w:rsidRPr="00DA69D8" w:rsidRDefault="00425CF6" w:rsidP="00425CF6">
      <w:pPr>
        <w:pStyle w:val="NormalWeb"/>
        <w:rPr>
          <w:rStyle w:val="Emphasis"/>
          <w:rFonts w:asciiTheme="minorHAnsi" w:hAnsiTheme="minorHAnsi" w:cstheme="minorBidi"/>
          <w:lang w:val="en-GB"/>
        </w:rPr>
      </w:pPr>
      <w:r w:rsidRPr="6BB73746">
        <w:rPr>
          <w:rFonts w:asciiTheme="minorHAnsi" w:hAnsiTheme="minorHAnsi" w:cstheme="minorBidi"/>
          <w:lang w:val="en"/>
        </w:rPr>
        <w:t xml:space="preserve">Norway </w:t>
      </w:r>
      <w:proofErr w:type="spellStart"/>
      <w:r w:rsidRPr="6BB73746">
        <w:rPr>
          <w:rFonts w:asciiTheme="minorHAnsi" w:hAnsiTheme="minorHAnsi" w:cstheme="minorBidi"/>
          <w:lang w:val="en"/>
        </w:rPr>
        <w:t>recognises</w:t>
      </w:r>
      <w:proofErr w:type="spellEnd"/>
      <w:r w:rsidRPr="6BB73746">
        <w:rPr>
          <w:rFonts w:asciiTheme="minorHAnsi" w:hAnsiTheme="minorHAnsi" w:cstheme="minorBidi"/>
          <w:lang w:val="en"/>
        </w:rPr>
        <w:t xml:space="preserve"> that the power to ratify ILO Convention No. 169 </w:t>
      </w:r>
      <w:proofErr w:type="gramStart"/>
      <w:r w:rsidRPr="6BB73746">
        <w:rPr>
          <w:rFonts w:asciiTheme="minorHAnsi" w:hAnsiTheme="minorHAnsi" w:cstheme="minorBidi"/>
          <w:lang w:val="en"/>
        </w:rPr>
        <w:t>is vested</w:t>
      </w:r>
      <w:proofErr w:type="gramEnd"/>
      <w:r w:rsidRPr="6BB73746">
        <w:rPr>
          <w:rFonts w:asciiTheme="minorHAnsi" w:hAnsiTheme="minorHAnsi" w:cstheme="minorBidi"/>
          <w:lang w:val="en"/>
        </w:rPr>
        <w:t xml:space="preserve"> in the Parliament, </w:t>
      </w:r>
      <w:proofErr w:type="spellStart"/>
      <w:r w:rsidRPr="6BB73746">
        <w:rPr>
          <w:rFonts w:asciiTheme="minorHAnsi" w:hAnsiTheme="minorHAnsi" w:cstheme="minorBidi"/>
          <w:lang w:val="en"/>
        </w:rPr>
        <w:t>Riksdagen</w:t>
      </w:r>
      <w:proofErr w:type="spellEnd"/>
      <w:r w:rsidRPr="6BB73746">
        <w:rPr>
          <w:rFonts w:asciiTheme="minorHAnsi" w:hAnsiTheme="minorHAnsi" w:cstheme="minorBidi"/>
          <w:lang w:val="en"/>
        </w:rPr>
        <w:t>.</w:t>
      </w:r>
      <w:r w:rsidRPr="00AA3EDE">
        <w:rPr>
          <w:lang w:val="en-US"/>
        </w:rPr>
        <w:br/>
      </w:r>
      <w:r w:rsidRPr="00AA3EDE">
        <w:rPr>
          <w:lang w:val="en-US"/>
        </w:rPr>
        <w:br/>
      </w:r>
      <w:r w:rsidRPr="6BB73746">
        <w:rPr>
          <w:rFonts w:asciiTheme="minorHAnsi" w:hAnsiTheme="minorHAnsi" w:cstheme="minorBidi"/>
          <w:lang w:val="en"/>
        </w:rPr>
        <w:t>Norway therefore recommends that the Swedish Government</w:t>
      </w:r>
    </w:p>
    <w:p w:rsidR="00425CF6" w:rsidRPr="00DA69D8" w:rsidRDefault="00425CF6" w:rsidP="00425CF6">
      <w:pPr>
        <w:pStyle w:val="NormalWeb"/>
        <w:rPr>
          <w:rFonts w:asciiTheme="minorHAnsi" w:hAnsiTheme="minorHAnsi" w:cstheme="minorBidi"/>
          <w:lang w:val="en"/>
        </w:rPr>
      </w:pPr>
      <w:r w:rsidRPr="6BB73746">
        <w:rPr>
          <w:rFonts w:asciiTheme="minorHAnsi" w:hAnsiTheme="minorHAnsi" w:cstheme="minorBidi"/>
          <w:lang w:val="en"/>
        </w:rPr>
        <w:t xml:space="preserve">1) Continues to work towards ratification of ILO Convention No. 169 while considering further measures to strengthen the Sámi People’s access to influence, participation and </w:t>
      </w:r>
      <w:proofErr w:type="gramStart"/>
      <w:r w:rsidRPr="6BB73746">
        <w:rPr>
          <w:rFonts w:asciiTheme="minorHAnsi" w:hAnsiTheme="minorHAnsi" w:cstheme="minorBidi"/>
          <w:lang w:val="en"/>
        </w:rPr>
        <w:t>livelihoods</w:t>
      </w:r>
      <w:proofErr w:type="gramEnd"/>
      <w:r w:rsidRPr="6BB73746">
        <w:rPr>
          <w:rFonts w:asciiTheme="minorHAnsi" w:hAnsiTheme="minorHAnsi" w:cstheme="minorBidi"/>
          <w:lang w:val="en"/>
        </w:rPr>
        <w:t xml:space="preserve">. </w:t>
      </w:r>
    </w:p>
    <w:p w:rsidR="00425CF6" w:rsidRPr="00AC1813" w:rsidRDefault="00425CF6" w:rsidP="00425CF6">
      <w:pPr>
        <w:pStyle w:val="NormalWeb"/>
        <w:rPr>
          <w:rFonts w:asciiTheme="minorHAnsi" w:hAnsiTheme="minorHAnsi" w:cstheme="minorBidi"/>
        </w:rPr>
      </w:pPr>
      <w:proofErr w:type="spellStart"/>
      <w:r w:rsidRPr="6BB73746">
        <w:rPr>
          <w:rFonts w:asciiTheme="minorHAnsi" w:hAnsiTheme="minorHAnsi" w:cstheme="minorBidi"/>
        </w:rPr>
        <w:t>Thank</w:t>
      </w:r>
      <w:proofErr w:type="spellEnd"/>
      <w:r w:rsidRPr="6BB73746">
        <w:rPr>
          <w:rFonts w:asciiTheme="minorHAnsi" w:hAnsiTheme="minorHAnsi" w:cstheme="minorBidi"/>
        </w:rPr>
        <w:t xml:space="preserve"> </w:t>
      </w:r>
      <w:proofErr w:type="spellStart"/>
      <w:r w:rsidRPr="6BB73746">
        <w:rPr>
          <w:rFonts w:asciiTheme="minorHAnsi" w:hAnsiTheme="minorHAnsi" w:cstheme="minorBidi"/>
        </w:rPr>
        <w:t>you</w:t>
      </w:r>
      <w:proofErr w:type="spellEnd"/>
      <w:r w:rsidRPr="6BB73746">
        <w:rPr>
          <w:rFonts w:asciiTheme="minorHAnsi" w:hAnsiTheme="minorHAnsi" w:cstheme="minorBidi"/>
        </w:rPr>
        <w:t>.</w:t>
      </w:r>
    </w:p>
    <w:p w:rsidR="00E60C5A" w:rsidRDefault="00425CF6"/>
    <w:sectPr w:rsidR="00E60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F6"/>
    <w:rsid w:val="001770BB"/>
    <w:rsid w:val="00425CF6"/>
    <w:rsid w:val="008C7D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648"/>
  <w15:chartTrackingRefBased/>
  <w15:docId w15:val="{8D675DD2-A46B-4D86-9BA6-52AB05AB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C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425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6ABDB-C20D-4482-995E-101603E55968}"/>
</file>

<file path=customXml/itemProps2.xml><?xml version="1.0" encoding="utf-8"?>
<ds:datastoreItem xmlns:ds="http://schemas.openxmlformats.org/officeDocument/2006/customXml" ds:itemID="{16BEF0C8-F2B7-4F5E-B2F0-F537C6447F49}"/>
</file>

<file path=customXml/itemProps3.xml><?xml version="1.0" encoding="utf-8"?>
<ds:datastoreItem xmlns:ds="http://schemas.openxmlformats.org/officeDocument/2006/customXml" ds:itemID="{D9F7F198-3947-4049-836B-1FB882CF69D2}"/>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Thorsteinsson, Johannes Ørn</dc:creator>
  <cp:keywords/>
  <dc:description/>
  <cp:lastModifiedBy>Thorsteinsson, Johannes Ørn</cp:lastModifiedBy>
  <cp:revision>1</cp:revision>
  <dcterms:created xsi:type="dcterms:W3CDTF">2020-01-17T13:32:00Z</dcterms:created>
  <dcterms:modified xsi:type="dcterms:W3CDTF">2020-01-17T13:36:00Z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