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A6C9" w14:textId="77777777" w:rsidR="0025001A" w:rsidRDefault="00381CDE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451212B" w14:textId="77777777" w:rsidR="0025001A" w:rsidRDefault="00381CDE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Statement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by H.E. Pendapala A. Naanda, Ambassador/Permanent Representative, during the Interactive Dialogue on the Universal Periodic Review of Armenia</w:t>
      </w:r>
      <w:r>
        <w:rPr>
          <w:rFonts w:ascii="Times New Roman" w:hAnsi="Times New Roman"/>
          <w:b/>
          <w:bCs/>
          <w:sz w:val="28"/>
          <w:szCs w:val="28"/>
        </w:rPr>
        <w:t>, 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3 January 2020</w:t>
      </w:r>
    </w:p>
    <w:p w14:paraId="777258A5" w14:textId="77777777" w:rsidR="0025001A" w:rsidRDefault="0025001A">
      <w:pPr>
        <w:pStyle w:val="BodyA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BF9811" w14:textId="77777777" w:rsidR="0025001A" w:rsidRDefault="00381CDE">
      <w:pPr>
        <w:pStyle w:val="Body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Thank you, Madam President,</w:t>
      </w:r>
    </w:p>
    <w:p w14:paraId="6939B431" w14:textId="77777777" w:rsidR="0025001A" w:rsidRDefault="00381CDE">
      <w:pPr>
        <w:pStyle w:val="Body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Namibia warmly welcomes the delegation of Armenia and thank them for</w:t>
      </w:r>
      <w:r>
        <w:rPr>
          <w:rFonts w:ascii="Times New Roman" w:hAnsi="Times New Roman"/>
          <w:sz w:val="28"/>
          <w:szCs w:val="28"/>
          <w:lang w:val="en-US"/>
        </w:rPr>
        <w:t xml:space="preserve"> their commitment and participation in the UPR process. </w:t>
      </w:r>
    </w:p>
    <w:p w14:paraId="65C2AAEB" w14:textId="1E272666" w:rsidR="0025001A" w:rsidRDefault="00381CD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Namibia commends Armenia for the positive human rights impact measures taken during the period under review. We are particularly pleased to note that Armenia is a State Party to </w:t>
      </w:r>
      <w:r w:rsidR="001E467A">
        <w:rPr>
          <w:rFonts w:ascii="Times New Roman" w:hAnsi="Times New Roman"/>
          <w:sz w:val="28"/>
          <w:szCs w:val="28"/>
          <w:lang w:val="en-US"/>
        </w:rPr>
        <w:t xml:space="preserve">8 of the </w:t>
      </w:r>
      <w:r>
        <w:rPr>
          <w:rFonts w:ascii="Times New Roman" w:hAnsi="Times New Roman"/>
          <w:sz w:val="28"/>
          <w:szCs w:val="28"/>
          <w:lang w:val="en-US"/>
        </w:rPr>
        <w:t>9 core internatio</w:t>
      </w:r>
      <w:r>
        <w:rPr>
          <w:rFonts w:ascii="Times New Roman" w:hAnsi="Times New Roman"/>
          <w:sz w:val="28"/>
          <w:szCs w:val="28"/>
          <w:lang w:val="en-US"/>
        </w:rPr>
        <w:t xml:space="preserve">nal human rights treaties and welcome the recent </w:t>
      </w:r>
      <w:r w:rsidR="001E467A">
        <w:rPr>
          <w:rFonts w:ascii="Times New Roman" w:hAnsi="Times New Roman"/>
          <w:sz w:val="28"/>
          <w:szCs w:val="28"/>
          <w:lang w:val="en-US"/>
        </w:rPr>
        <w:t>signature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to the Second Optional Protocol to the International </w:t>
      </w:r>
      <w:r w:rsidR="001E467A">
        <w:rPr>
          <w:rFonts w:ascii="Times New Roman" w:hAnsi="Times New Roman"/>
          <w:sz w:val="28"/>
          <w:szCs w:val="28"/>
          <w:lang w:val="en-US"/>
        </w:rPr>
        <w:t>Covenant</w:t>
      </w:r>
      <w:r>
        <w:rPr>
          <w:rFonts w:ascii="Times New Roman" w:hAnsi="Times New Roman"/>
          <w:sz w:val="28"/>
          <w:szCs w:val="28"/>
          <w:lang w:val="en-US"/>
        </w:rPr>
        <w:t xml:space="preserve"> on Civil and Political Rights aimed at abolishment of the death penalty.</w:t>
      </w:r>
    </w:p>
    <w:p w14:paraId="7823E185" w14:textId="77777777" w:rsidR="0025001A" w:rsidRDefault="00381CDE">
      <w:pPr>
        <w:pStyle w:val="BodyA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There, however, remain concerns regarding the independence a</w:t>
      </w:r>
      <w:r>
        <w:rPr>
          <w:rFonts w:ascii="Times New Roman" w:hAnsi="Times New Roman"/>
          <w:sz w:val="28"/>
          <w:szCs w:val="28"/>
          <w:lang w:val="en-US"/>
        </w:rPr>
        <w:t>nd professionalism of the Judicial branch of Government. We, therefore, make the following two recommendations for consideration by Armenia:</w:t>
      </w:r>
    </w:p>
    <w:p w14:paraId="138F9797" w14:textId="77777777" w:rsidR="0025001A" w:rsidRDefault="00381CDE">
      <w:pPr>
        <w:pStyle w:val="BodyA"/>
        <w:widowControl w:val="0"/>
        <w:numPr>
          <w:ilvl w:val="1"/>
          <w:numId w:val="3"/>
        </w:numPr>
        <w:spacing w:after="2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Take effective measures to protect the independence and integrity of the judicial branch of government; and</w:t>
      </w:r>
    </w:p>
    <w:p w14:paraId="06B74178" w14:textId="77777777" w:rsidR="0025001A" w:rsidRDefault="00381CDE">
      <w:pPr>
        <w:pStyle w:val="BodyA"/>
        <w:widowControl w:val="0"/>
        <w:numPr>
          <w:ilvl w:val="1"/>
          <w:numId w:val="3"/>
        </w:numPr>
        <w:spacing w:after="2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Take me</w:t>
      </w:r>
      <w:r>
        <w:rPr>
          <w:rFonts w:ascii="Times New Roman" w:hAnsi="Times New Roman"/>
          <w:sz w:val="28"/>
          <w:szCs w:val="28"/>
          <w:lang w:val="en-US"/>
        </w:rPr>
        <w:t xml:space="preserve">asures to ensure non-interference in the affairs of the Judiciary by Members of the Executive. </w:t>
      </w:r>
    </w:p>
    <w:p w14:paraId="3F574241" w14:textId="77777777" w:rsidR="0025001A" w:rsidRDefault="00381CDE">
      <w:pPr>
        <w:pStyle w:val="Default"/>
        <w:tabs>
          <w:tab w:val="left" w:pos="220"/>
          <w:tab w:val="left" w:pos="720"/>
        </w:tabs>
        <w:spacing w:after="240" w:line="360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7. We wish the delegation of Armenia a successful review. </w:t>
      </w:r>
    </w:p>
    <w:p w14:paraId="11959128" w14:textId="77777777" w:rsidR="0025001A" w:rsidRDefault="00381CDE">
      <w:pPr>
        <w:pStyle w:val="BodyA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 thank you, Madam President. </w:t>
      </w:r>
    </w:p>
    <w:sectPr w:rsidR="0025001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77" w:right="992" w:bottom="539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9AD6" w14:textId="77777777" w:rsidR="00381CDE" w:rsidRDefault="00381CDE">
      <w:r>
        <w:separator/>
      </w:r>
    </w:p>
  </w:endnote>
  <w:endnote w:type="continuationSeparator" w:id="0">
    <w:p w14:paraId="1D117503" w14:textId="77777777" w:rsidR="00381CDE" w:rsidRDefault="0038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AF97" w14:textId="77777777" w:rsidR="0025001A" w:rsidRDefault="00381CDE">
    <w:pPr>
      <w:pStyle w:val="Footer"/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8E6C" w14:textId="77777777" w:rsidR="0025001A" w:rsidRDefault="00381CDE">
    <w:pPr>
      <w:pStyle w:val="Footer"/>
      <w:jc w:val="center"/>
    </w:pPr>
    <w:r>
      <w:rPr>
        <w:rFonts w:ascii="Arial" w:hAnsi="Arial"/>
        <w:sz w:val="20"/>
        <w:szCs w:val="20"/>
      </w:rPr>
      <w:t xml:space="preserve">All official correspondence should be addressed to the Head of 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8BBE" w14:textId="77777777" w:rsidR="00381CDE" w:rsidRDefault="00381CDE">
      <w:r>
        <w:separator/>
      </w:r>
    </w:p>
  </w:footnote>
  <w:footnote w:type="continuationSeparator" w:id="0">
    <w:p w14:paraId="01E0DCE8" w14:textId="77777777" w:rsidR="00381CDE" w:rsidRDefault="0038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086B" w14:textId="77777777" w:rsidR="0025001A" w:rsidRDefault="0025001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0CCF" w14:textId="77777777" w:rsidR="0025001A" w:rsidRDefault="00381CDE">
    <w:pPr>
      <w:pStyle w:val="Header"/>
      <w:jc w:val="center"/>
    </w:pPr>
    <w:r>
      <w:rPr>
        <w:noProof/>
      </w:rPr>
      <w:drawing>
        <wp:inline distT="0" distB="0" distL="0" distR="0" wp14:anchorId="79637BFD" wp14:editId="78989211">
          <wp:extent cx="951231" cy="1066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1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4B7"/>
    <w:multiLevelType w:val="multilevel"/>
    <w:tmpl w:val="ED8A8D5C"/>
    <w:numStyleLink w:val="ImportedStyle1"/>
  </w:abstractNum>
  <w:abstractNum w:abstractNumId="1" w15:restartNumberingAfterBreak="0">
    <w:nsid w:val="68BC43F6"/>
    <w:multiLevelType w:val="multilevel"/>
    <w:tmpl w:val="ED8A8D5C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940" w:hanging="9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071" w:hanging="10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1A"/>
    <w:rsid w:val="001E467A"/>
    <w:rsid w:val="0025001A"/>
    <w:rsid w:val="003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2BDD"/>
  <w15:docId w15:val="{33984567-CF02-481C-A72A-A81BF669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C558D-E172-49B3-84DA-A67BD5F97881}"/>
</file>

<file path=customXml/itemProps2.xml><?xml version="1.0" encoding="utf-8"?>
<ds:datastoreItem xmlns:ds="http://schemas.openxmlformats.org/officeDocument/2006/customXml" ds:itemID="{AAF9CDD6-B803-4F15-99A5-04D94B6E64CF}"/>
</file>

<file path=customXml/itemProps3.xml><?xml version="1.0" encoding="utf-8"?>
<ds:datastoreItem xmlns:ds="http://schemas.openxmlformats.org/officeDocument/2006/customXml" ds:itemID="{B9EC35E2-C122-412B-95E7-6650C73DB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Ben Shingenge</cp:lastModifiedBy>
  <cp:revision>2</cp:revision>
  <dcterms:created xsi:type="dcterms:W3CDTF">2020-01-23T13:10:00Z</dcterms:created>
  <dcterms:modified xsi:type="dcterms:W3CDTF">2020-01-23T13:10:00Z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