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EE08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76248597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7225E624" w14:textId="77777777"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D67CF9">
        <w:rPr>
          <w:lang w:val="fr-CH"/>
        </w:rPr>
        <w:t>5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32FAEFA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FC9E91C" w14:textId="77777777" w:rsidR="00887A4B" w:rsidRPr="00887A4B" w:rsidRDefault="00887A4B" w:rsidP="00887A4B">
      <w:pPr>
        <w:spacing w:line="276" w:lineRule="auto"/>
        <w:jc w:val="center"/>
        <w:outlineLvl w:val="1"/>
        <w:rPr>
          <w:rFonts w:eastAsia="Times New Roman" w:cs="Arial"/>
          <w:b/>
          <w:bCs/>
          <w:kern w:val="28"/>
          <w:sz w:val="32"/>
          <w:szCs w:val="32"/>
          <w:lang w:val="fr-CH"/>
        </w:rPr>
      </w:pPr>
      <w:r w:rsidRPr="00887A4B">
        <w:rPr>
          <w:rFonts w:eastAsia="Times New Roman" w:cs="Arial"/>
          <w:b/>
          <w:bCs/>
          <w:kern w:val="28"/>
          <w:sz w:val="32"/>
          <w:szCs w:val="32"/>
          <w:lang w:val="fr-CH"/>
        </w:rPr>
        <w:t>Espagne</w:t>
      </w:r>
    </w:p>
    <w:p w14:paraId="6000BD86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7739C2B" w14:textId="77777777" w:rsidR="00003BF9" w:rsidRDefault="00D67C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052417">
        <w:rPr>
          <w:sz w:val="20"/>
          <w:szCs w:val="20"/>
          <w:lang w:val="fr-CH"/>
        </w:rPr>
        <w:t>22 janvier</w:t>
      </w:r>
      <w:r>
        <w:rPr>
          <w:sz w:val="20"/>
          <w:szCs w:val="20"/>
          <w:lang w:val="fr-CH"/>
        </w:rPr>
        <w:t xml:space="preserve"> 2020</w:t>
      </w:r>
    </w:p>
    <w:p w14:paraId="493AD2F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0BC5A8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4E985C6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0DBDAE50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14:paraId="40D4DB13" w14:textId="755B8FAA" w:rsidR="00F51FA7" w:rsidRPr="00F51FA7" w:rsidRDefault="00484233" w:rsidP="00D2073A">
      <w:pPr>
        <w:spacing w:line="276" w:lineRule="auto"/>
        <w:jc w:val="both"/>
        <w:rPr>
          <w:rFonts w:eastAsia="Times New Roman"/>
          <w:sz w:val="24"/>
          <w:lang w:val="fr-CH"/>
        </w:rPr>
      </w:pPr>
      <w:r>
        <w:rPr>
          <w:rFonts w:eastAsia="Times New Roman"/>
          <w:sz w:val="24"/>
          <w:lang w:val="fr-CH"/>
        </w:rPr>
        <w:t>Monsieur le</w:t>
      </w:r>
      <w:r w:rsidR="00E20E1F">
        <w:rPr>
          <w:rFonts w:eastAsia="Times New Roman"/>
          <w:sz w:val="24"/>
          <w:lang w:val="fr-CH"/>
        </w:rPr>
        <w:t xml:space="preserve"> </w:t>
      </w:r>
      <w:r>
        <w:rPr>
          <w:rFonts w:eastAsia="Times New Roman"/>
          <w:sz w:val="24"/>
          <w:lang w:val="fr-CH"/>
        </w:rPr>
        <w:t>Vice-Président</w:t>
      </w:r>
      <w:r w:rsidR="00F51FA7" w:rsidRPr="00F51FA7">
        <w:rPr>
          <w:rFonts w:eastAsia="Times New Roman"/>
          <w:sz w:val="24"/>
          <w:lang w:val="fr-CH"/>
        </w:rPr>
        <w:t xml:space="preserve">, </w:t>
      </w:r>
    </w:p>
    <w:p w14:paraId="40E54197" w14:textId="77777777" w:rsidR="00F51FA7" w:rsidRPr="00F51FA7" w:rsidRDefault="00F51FA7" w:rsidP="00D2073A">
      <w:pPr>
        <w:spacing w:line="276" w:lineRule="auto"/>
        <w:jc w:val="both"/>
        <w:rPr>
          <w:rFonts w:eastAsia="Times New Roman"/>
          <w:sz w:val="24"/>
          <w:lang w:val="fr-CH"/>
        </w:rPr>
      </w:pPr>
    </w:p>
    <w:p w14:paraId="361227F4" w14:textId="19B1D7C5" w:rsidR="00F51FA7" w:rsidRPr="00F51FA7" w:rsidRDefault="00CF42A7" w:rsidP="00D2073A">
      <w:pPr>
        <w:spacing w:line="276" w:lineRule="auto"/>
        <w:jc w:val="both"/>
        <w:rPr>
          <w:rFonts w:eastAsia="Times New Roman"/>
          <w:sz w:val="24"/>
          <w:lang w:val="fr-CH"/>
        </w:rPr>
      </w:pPr>
      <w:r w:rsidRPr="00CF42A7">
        <w:rPr>
          <w:rFonts w:eastAsia="Times New Roman"/>
          <w:sz w:val="24"/>
          <w:lang w:val="fr-CH"/>
        </w:rPr>
        <w:t xml:space="preserve">La Suisse salue les </w:t>
      </w:r>
      <w:bookmarkStart w:id="0" w:name="_GoBack"/>
      <w:bookmarkEnd w:id="0"/>
      <w:r w:rsidRPr="00CF42A7">
        <w:rPr>
          <w:rFonts w:eastAsia="Times New Roman"/>
          <w:sz w:val="24"/>
          <w:lang w:val="fr-CH"/>
        </w:rPr>
        <w:t xml:space="preserve">mesures prises par </w:t>
      </w:r>
      <w:r w:rsidR="00F543E1" w:rsidRPr="00CF42A7">
        <w:rPr>
          <w:rFonts w:eastAsia="Times New Roman"/>
          <w:sz w:val="24"/>
          <w:lang w:val="fr-CH"/>
        </w:rPr>
        <w:t>l’</w:t>
      </w:r>
      <w:r w:rsidR="00F543E1">
        <w:rPr>
          <w:rFonts w:eastAsia="Times New Roman"/>
          <w:sz w:val="24"/>
          <w:lang w:val="fr-CH"/>
        </w:rPr>
        <w:t>Espagne</w:t>
      </w:r>
      <w:r w:rsidR="00F543E1" w:rsidRPr="00CF42A7">
        <w:rPr>
          <w:rFonts w:eastAsia="Times New Roman"/>
          <w:sz w:val="24"/>
          <w:lang w:val="fr-CH"/>
        </w:rPr>
        <w:t xml:space="preserve"> </w:t>
      </w:r>
      <w:r w:rsidR="007072B3">
        <w:rPr>
          <w:rFonts w:eastAsia="Times New Roman"/>
          <w:sz w:val="24"/>
          <w:lang w:val="fr-CH"/>
        </w:rPr>
        <w:t>depuis son</w:t>
      </w:r>
      <w:r w:rsidRPr="00CF42A7">
        <w:rPr>
          <w:rFonts w:eastAsia="Times New Roman"/>
          <w:sz w:val="24"/>
          <w:lang w:val="fr-CH"/>
        </w:rPr>
        <w:t xml:space="preserve"> dernier EPU, notamment </w:t>
      </w:r>
      <w:r>
        <w:rPr>
          <w:rFonts w:eastAsia="Times New Roman"/>
          <w:sz w:val="24"/>
          <w:lang w:val="fr-CH"/>
        </w:rPr>
        <w:t>en faveur de l’égalité entre femmes et hommes.</w:t>
      </w:r>
      <w:r w:rsidR="009E6DF9">
        <w:rPr>
          <w:rFonts w:eastAsia="Times New Roman"/>
          <w:sz w:val="24"/>
          <w:lang w:val="fr-CH"/>
        </w:rPr>
        <w:t xml:space="preserve"> </w:t>
      </w:r>
    </w:p>
    <w:p w14:paraId="71939D45" w14:textId="77777777" w:rsidR="00F51FA7" w:rsidRPr="00F51FA7" w:rsidRDefault="00F51FA7" w:rsidP="00D2073A">
      <w:pPr>
        <w:spacing w:line="276" w:lineRule="auto"/>
        <w:jc w:val="both"/>
        <w:rPr>
          <w:rFonts w:eastAsia="Times New Roman"/>
          <w:sz w:val="24"/>
          <w:lang w:val="fr-CH"/>
        </w:rPr>
      </w:pPr>
    </w:p>
    <w:p w14:paraId="470553E8" w14:textId="7610B776" w:rsidR="00F543E1" w:rsidRDefault="008657C3" w:rsidP="00D2073A">
      <w:pPr>
        <w:spacing w:line="276" w:lineRule="auto"/>
        <w:jc w:val="both"/>
        <w:rPr>
          <w:rFonts w:eastAsia="Times New Roman"/>
          <w:b/>
          <w:sz w:val="24"/>
          <w:lang w:val="fr-CH"/>
        </w:rPr>
      </w:pPr>
      <w:r w:rsidRPr="00D2073A">
        <w:rPr>
          <w:rFonts w:eastAsia="Times New Roman"/>
          <w:sz w:val="24"/>
          <w:lang w:val="fr-CH"/>
        </w:rPr>
        <w:t>L</w:t>
      </w:r>
      <w:r w:rsidR="00F543E1" w:rsidRPr="00D2073A">
        <w:rPr>
          <w:rFonts w:eastAsia="Times New Roman"/>
          <w:sz w:val="24"/>
          <w:lang w:val="fr-CH"/>
        </w:rPr>
        <w:t>a Suisse</w:t>
      </w:r>
      <w:r w:rsidR="00F543E1" w:rsidRPr="009E6DF9">
        <w:rPr>
          <w:rFonts w:eastAsia="Times New Roman"/>
          <w:b/>
          <w:sz w:val="24"/>
          <w:lang w:val="fr-CH"/>
        </w:rPr>
        <w:t xml:space="preserve"> recommande à l’Espagne d’assurer le </w:t>
      </w:r>
      <w:r w:rsidR="007072B3">
        <w:rPr>
          <w:rFonts w:eastAsia="Times New Roman"/>
          <w:b/>
          <w:sz w:val="24"/>
          <w:lang w:val="fr-CH"/>
        </w:rPr>
        <w:t xml:space="preserve">plein </w:t>
      </w:r>
      <w:r w:rsidR="00F543E1" w:rsidRPr="009E6DF9">
        <w:rPr>
          <w:rFonts w:eastAsia="Times New Roman"/>
          <w:b/>
          <w:sz w:val="24"/>
          <w:lang w:val="fr-CH"/>
        </w:rPr>
        <w:t>respect de</w:t>
      </w:r>
      <w:r w:rsidR="007072B3">
        <w:rPr>
          <w:rFonts w:eastAsia="Times New Roman"/>
          <w:b/>
          <w:sz w:val="24"/>
          <w:lang w:val="fr-CH"/>
        </w:rPr>
        <w:t xml:space="preserve"> se</w:t>
      </w:r>
      <w:r w:rsidR="00F543E1" w:rsidRPr="009E6DF9">
        <w:rPr>
          <w:rFonts w:eastAsia="Times New Roman"/>
          <w:b/>
          <w:sz w:val="24"/>
          <w:lang w:val="fr-CH"/>
        </w:rPr>
        <w:t xml:space="preserve">s obligations internationales </w:t>
      </w:r>
      <w:r w:rsidR="007072B3">
        <w:rPr>
          <w:rFonts w:eastAsia="Times New Roman"/>
          <w:b/>
          <w:sz w:val="24"/>
          <w:lang w:val="fr-CH"/>
        </w:rPr>
        <w:t>en matière de</w:t>
      </w:r>
      <w:r w:rsidR="00F543E1" w:rsidRPr="009E6DF9">
        <w:rPr>
          <w:rFonts w:eastAsia="Times New Roman"/>
          <w:b/>
          <w:sz w:val="24"/>
          <w:lang w:val="fr-CH"/>
        </w:rPr>
        <w:t xml:space="preserve"> protection des droits des migrants et requérants d’asile</w:t>
      </w:r>
      <w:r w:rsidR="007072B3">
        <w:rPr>
          <w:rFonts w:eastAsia="Times New Roman"/>
          <w:b/>
          <w:sz w:val="24"/>
          <w:lang w:val="fr-CH"/>
        </w:rPr>
        <w:t>, en particulier</w:t>
      </w:r>
      <w:r w:rsidR="00F543E1" w:rsidRPr="009E6DF9">
        <w:rPr>
          <w:rFonts w:eastAsia="Times New Roman"/>
          <w:b/>
          <w:sz w:val="24"/>
          <w:lang w:val="fr-CH"/>
        </w:rPr>
        <w:t xml:space="preserve"> </w:t>
      </w:r>
      <w:r w:rsidR="007072B3">
        <w:rPr>
          <w:rFonts w:eastAsia="Times New Roman"/>
          <w:b/>
          <w:sz w:val="24"/>
          <w:lang w:val="fr-CH"/>
        </w:rPr>
        <w:t>du</w:t>
      </w:r>
      <w:r w:rsidR="00F543E1" w:rsidRPr="009E6DF9">
        <w:rPr>
          <w:rFonts w:eastAsia="Times New Roman"/>
          <w:b/>
          <w:sz w:val="24"/>
          <w:lang w:val="fr-CH"/>
        </w:rPr>
        <w:t xml:space="preserve"> principe de non-refoulement.</w:t>
      </w:r>
    </w:p>
    <w:p w14:paraId="3270BE3A" w14:textId="77777777" w:rsidR="00F51FA7" w:rsidRPr="00F51FA7" w:rsidRDefault="00F51FA7" w:rsidP="00D2073A">
      <w:pPr>
        <w:spacing w:line="276" w:lineRule="auto"/>
        <w:jc w:val="both"/>
        <w:rPr>
          <w:rFonts w:eastAsia="Times New Roman"/>
          <w:sz w:val="24"/>
          <w:lang w:val="fr-CH"/>
        </w:rPr>
      </w:pPr>
    </w:p>
    <w:p w14:paraId="2A3E93D5" w14:textId="552EE60C" w:rsidR="00F51FA7" w:rsidRDefault="00E20E1F" w:rsidP="00D2073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4"/>
          <w:lang w:val="fr-CH"/>
        </w:rPr>
      </w:pPr>
      <w:r>
        <w:rPr>
          <w:rFonts w:eastAsia="Times New Roman"/>
          <w:sz w:val="24"/>
          <w:lang w:val="fr-CH"/>
        </w:rPr>
        <w:t>L</w:t>
      </w:r>
      <w:r w:rsidR="00D571BC">
        <w:rPr>
          <w:rFonts w:eastAsia="Times New Roman"/>
          <w:sz w:val="24"/>
          <w:lang w:val="fr-CH"/>
        </w:rPr>
        <w:t>a</w:t>
      </w:r>
      <w:r w:rsidR="00F51FA7" w:rsidRPr="00F51FA7">
        <w:rPr>
          <w:rFonts w:eastAsia="Times New Roman"/>
          <w:sz w:val="24"/>
          <w:lang w:val="fr-CH"/>
        </w:rPr>
        <w:t xml:space="preserve"> Suisse s’inquiète de</w:t>
      </w:r>
      <w:r w:rsidR="00D571BC">
        <w:rPr>
          <w:rFonts w:eastAsia="Times New Roman"/>
          <w:sz w:val="24"/>
          <w:lang w:val="fr-CH"/>
        </w:rPr>
        <w:t xml:space="preserve"> certain</w:t>
      </w:r>
      <w:r w:rsidR="00F26EF4">
        <w:rPr>
          <w:rFonts w:eastAsia="Times New Roman"/>
          <w:sz w:val="24"/>
          <w:lang w:val="fr-CH"/>
        </w:rPr>
        <w:t>e</w:t>
      </w:r>
      <w:r w:rsidR="00D571BC">
        <w:rPr>
          <w:rFonts w:eastAsia="Times New Roman"/>
          <w:sz w:val="24"/>
          <w:lang w:val="fr-CH"/>
        </w:rPr>
        <w:t xml:space="preserve">s </w:t>
      </w:r>
      <w:r w:rsidR="00F26EF4">
        <w:rPr>
          <w:rFonts w:eastAsia="Times New Roman"/>
          <w:sz w:val="24"/>
          <w:lang w:val="fr-CH"/>
        </w:rPr>
        <w:t>limitations aux</w:t>
      </w:r>
      <w:r w:rsidR="009F1756">
        <w:rPr>
          <w:rFonts w:eastAsia="Times New Roman"/>
          <w:sz w:val="24"/>
          <w:lang w:val="fr-CH"/>
        </w:rPr>
        <w:t xml:space="preserve"> </w:t>
      </w:r>
      <w:r w:rsidR="007072B3">
        <w:rPr>
          <w:rFonts w:eastAsia="Times New Roman"/>
          <w:sz w:val="24"/>
          <w:lang w:val="fr-CH"/>
        </w:rPr>
        <w:t>droits</w:t>
      </w:r>
      <w:r w:rsidR="009F1756">
        <w:rPr>
          <w:rFonts w:eastAsia="Times New Roman"/>
          <w:sz w:val="24"/>
          <w:lang w:val="fr-CH"/>
        </w:rPr>
        <w:t xml:space="preserve"> </w:t>
      </w:r>
      <w:r w:rsidR="007072B3">
        <w:rPr>
          <w:rFonts w:eastAsia="Times New Roman"/>
          <w:sz w:val="24"/>
          <w:lang w:val="fr-CH"/>
        </w:rPr>
        <w:t xml:space="preserve">à </w:t>
      </w:r>
      <w:r w:rsidR="009F1756">
        <w:rPr>
          <w:rFonts w:eastAsia="Times New Roman"/>
          <w:sz w:val="24"/>
          <w:lang w:val="fr-CH"/>
        </w:rPr>
        <w:t>la liberté d’expression</w:t>
      </w:r>
      <w:r w:rsidR="007072B3">
        <w:rPr>
          <w:rFonts w:eastAsia="Times New Roman"/>
          <w:sz w:val="24"/>
          <w:lang w:val="fr-CH"/>
        </w:rPr>
        <w:t>,</w:t>
      </w:r>
      <w:r w:rsidR="009F1756">
        <w:rPr>
          <w:rFonts w:eastAsia="Times New Roman"/>
          <w:sz w:val="24"/>
          <w:lang w:val="fr-CH"/>
        </w:rPr>
        <w:t xml:space="preserve"> de réunion pacifique </w:t>
      </w:r>
      <w:r w:rsidR="007072B3">
        <w:rPr>
          <w:rFonts w:eastAsia="Times New Roman"/>
          <w:sz w:val="24"/>
          <w:lang w:val="fr-CH"/>
        </w:rPr>
        <w:t xml:space="preserve">et d’association </w:t>
      </w:r>
      <w:r w:rsidR="009F1756">
        <w:rPr>
          <w:rFonts w:eastAsia="Times New Roman"/>
          <w:sz w:val="24"/>
          <w:lang w:val="fr-CH"/>
        </w:rPr>
        <w:t xml:space="preserve">en Espagne. </w:t>
      </w:r>
      <w:r w:rsidR="009F1756" w:rsidRPr="00D2073A">
        <w:rPr>
          <w:rFonts w:eastAsia="Times New Roman"/>
          <w:sz w:val="24"/>
          <w:lang w:val="fr-CH"/>
        </w:rPr>
        <w:t>Elle</w:t>
      </w:r>
      <w:r w:rsidR="009F1756" w:rsidRPr="009F1756">
        <w:rPr>
          <w:rFonts w:eastAsia="Times New Roman"/>
          <w:b/>
          <w:sz w:val="24"/>
          <w:lang w:val="fr-CH"/>
        </w:rPr>
        <w:t xml:space="preserve"> recommande de réformer </w:t>
      </w:r>
      <w:r w:rsidR="005643C3" w:rsidRPr="005643C3">
        <w:rPr>
          <w:rFonts w:eastAsia="Times New Roman"/>
          <w:b/>
          <w:sz w:val="24"/>
          <w:lang w:val="fr-CH"/>
        </w:rPr>
        <w:t>l</w:t>
      </w:r>
      <w:r w:rsidR="00F26EF4">
        <w:rPr>
          <w:rFonts w:eastAsia="Times New Roman"/>
          <w:b/>
          <w:sz w:val="24"/>
          <w:lang w:val="fr-CH"/>
        </w:rPr>
        <w:t>es</w:t>
      </w:r>
      <w:r w:rsidR="005643C3" w:rsidRPr="005643C3">
        <w:rPr>
          <w:rFonts w:eastAsia="Times New Roman"/>
          <w:b/>
          <w:sz w:val="24"/>
          <w:lang w:val="fr-CH"/>
        </w:rPr>
        <w:t xml:space="preserve"> </w:t>
      </w:r>
      <w:r w:rsidR="00F26EF4">
        <w:rPr>
          <w:rFonts w:eastAsia="Times New Roman"/>
          <w:b/>
          <w:sz w:val="24"/>
          <w:lang w:val="fr-CH"/>
        </w:rPr>
        <w:t>l</w:t>
      </w:r>
      <w:r w:rsidR="00B36A2D">
        <w:rPr>
          <w:rFonts w:eastAsia="Times New Roman"/>
          <w:b/>
          <w:sz w:val="24"/>
          <w:lang w:val="fr-CH"/>
        </w:rPr>
        <w:t>oi</w:t>
      </w:r>
      <w:r w:rsidR="00F26EF4">
        <w:rPr>
          <w:rFonts w:eastAsia="Times New Roman"/>
          <w:b/>
          <w:sz w:val="24"/>
          <w:lang w:val="fr-CH"/>
        </w:rPr>
        <w:t>s</w:t>
      </w:r>
      <w:r w:rsidR="00B36A2D">
        <w:rPr>
          <w:rFonts w:eastAsia="Times New Roman"/>
          <w:b/>
          <w:sz w:val="24"/>
          <w:lang w:val="fr-CH"/>
        </w:rPr>
        <w:t xml:space="preserve"> organique</w:t>
      </w:r>
      <w:r w:rsidR="00F26EF4">
        <w:rPr>
          <w:rFonts w:eastAsia="Times New Roman"/>
          <w:b/>
          <w:sz w:val="24"/>
          <w:lang w:val="fr-CH"/>
        </w:rPr>
        <w:t>s</w:t>
      </w:r>
      <w:r w:rsidR="00B36A2D">
        <w:rPr>
          <w:rFonts w:eastAsia="Times New Roman"/>
          <w:b/>
          <w:sz w:val="24"/>
          <w:lang w:val="fr-CH"/>
        </w:rPr>
        <w:t xml:space="preserve"> du 30 mars </w:t>
      </w:r>
      <w:r w:rsidR="00F26EF4">
        <w:rPr>
          <w:rFonts w:eastAsia="Times New Roman"/>
          <w:b/>
          <w:sz w:val="24"/>
          <w:lang w:val="fr-CH"/>
        </w:rPr>
        <w:t xml:space="preserve">2015 </w:t>
      </w:r>
      <w:r w:rsidR="00B36A2D">
        <w:rPr>
          <w:rFonts w:eastAsia="Times New Roman"/>
          <w:b/>
          <w:sz w:val="24"/>
          <w:lang w:val="fr-CH"/>
        </w:rPr>
        <w:t>sur la prot</w:t>
      </w:r>
      <w:r w:rsidR="00484233">
        <w:rPr>
          <w:rFonts w:eastAsia="Times New Roman"/>
          <w:b/>
          <w:sz w:val="24"/>
          <w:lang w:val="fr-CH"/>
        </w:rPr>
        <w:t>ection de la sécurité citoyenne</w:t>
      </w:r>
      <w:r w:rsidR="00F26EF4">
        <w:rPr>
          <w:rFonts w:eastAsia="Times New Roman"/>
          <w:b/>
          <w:sz w:val="24"/>
          <w:lang w:val="fr-CH"/>
        </w:rPr>
        <w:t xml:space="preserve"> </w:t>
      </w:r>
      <w:r w:rsidR="00B36A2D">
        <w:rPr>
          <w:rFonts w:eastAsia="Times New Roman"/>
          <w:b/>
          <w:sz w:val="24"/>
          <w:lang w:val="fr-CH"/>
        </w:rPr>
        <w:t xml:space="preserve">et </w:t>
      </w:r>
      <w:r w:rsidR="005643C3" w:rsidRPr="005643C3">
        <w:rPr>
          <w:rFonts w:eastAsia="Times New Roman"/>
          <w:b/>
          <w:sz w:val="24"/>
          <w:lang w:val="fr-CH"/>
        </w:rPr>
        <w:t>du 15 juillet</w:t>
      </w:r>
      <w:r w:rsidR="00F26EF4">
        <w:rPr>
          <w:rFonts w:eastAsia="Times New Roman"/>
          <w:b/>
          <w:sz w:val="24"/>
          <w:lang w:val="fr-CH"/>
        </w:rPr>
        <w:t xml:space="preserve"> 1983</w:t>
      </w:r>
      <w:r w:rsidR="005643C3" w:rsidRPr="005643C3">
        <w:rPr>
          <w:rFonts w:eastAsia="Times New Roman"/>
          <w:b/>
          <w:sz w:val="24"/>
          <w:lang w:val="fr-CH"/>
        </w:rPr>
        <w:t xml:space="preserve"> sur le droit de réunion,</w:t>
      </w:r>
      <w:r w:rsidR="009F1756" w:rsidRPr="009F1756">
        <w:rPr>
          <w:rFonts w:eastAsia="Times New Roman"/>
          <w:b/>
          <w:sz w:val="24"/>
          <w:lang w:val="fr-CH"/>
        </w:rPr>
        <w:t xml:space="preserve"> et </w:t>
      </w:r>
      <w:r w:rsidR="009E6DF9">
        <w:rPr>
          <w:rFonts w:eastAsia="Times New Roman"/>
          <w:b/>
          <w:sz w:val="24"/>
          <w:lang w:val="fr-CH"/>
        </w:rPr>
        <w:t xml:space="preserve">de </w:t>
      </w:r>
      <w:r w:rsidR="009F1756" w:rsidRPr="009F1756">
        <w:rPr>
          <w:rFonts w:eastAsia="Times New Roman"/>
          <w:b/>
          <w:sz w:val="24"/>
          <w:lang w:val="fr-CH"/>
        </w:rPr>
        <w:t>mettre en place des protocoles de bonnes pratiques destinés aux forces de l’ordre.</w:t>
      </w:r>
    </w:p>
    <w:p w14:paraId="3DBA2746" w14:textId="77777777" w:rsidR="009F1756" w:rsidRDefault="009F1756" w:rsidP="00D2073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4"/>
          <w:lang w:val="fr-CH"/>
        </w:rPr>
      </w:pPr>
    </w:p>
    <w:p w14:paraId="0EB985F9" w14:textId="739BE864" w:rsidR="00411C55" w:rsidRPr="00F51FA7" w:rsidRDefault="00E20E1F" w:rsidP="00D2073A">
      <w:pPr>
        <w:spacing w:line="276" w:lineRule="auto"/>
        <w:jc w:val="both"/>
        <w:rPr>
          <w:rFonts w:eastAsia="Times New Roman"/>
          <w:color w:val="000000"/>
          <w:sz w:val="24"/>
          <w:lang w:val="fr-CH"/>
        </w:rPr>
      </w:pPr>
      <w:r>
        <w:rPr>
          <w:rFonts w:eastAsia="Times New Roman"/>
          <w:sz w:val="24"/>
          <w:lang w:val="fr-CH"/>
        </w:rPr>
        <w:t>La</w:t>
      </w:r>
      <w:r w:rsidR="00F543E1" w:rsidRPr="00F51FA7">
        <w:rPr>
          <w:rFonts w:eastAsia="Times New Roman"/>
          <w:sz w:val="24"/>
          <w:lang w:val="fr-CH"/>
        </w:rPr>
        <w:t xml:space="preserve"> Suisse constate</w:t>
      </w:r>
      <w:r w:rsidR="00F543E1">
        <w:rPr>
          <w:rFonts w:eastAsia="Times New Roman"/>
          <w:sz w:val="24"/>
          <w:lang w:val="fr-CH"/>
        </w:rPr>
        <w:t xml:space="preserve"> que </w:t>
      </w:r>
      <w:r w:rsidR="00F543E1" w:rsidRPr="00F51FA7">
        <w:rPr>
          <w:rFonts w:eastAsia="Times New Roman"/>
          <w:sz w:val="24"/>
          <w:lang w:val="fr-CH"/>
        </w:rPr>
        <w:t>le passé franquiste reste un défi</w:t>
      </w:r>
      <w:r w:rsidR="00F26EF4">
        <w:rPr>
          <w:rFonts w:eastAsia="Times New Roman"/>
          <w:sz w:val="24"/>
          <w:lang w:val="fr-CH"/>
        </w:rPr>
        <w:t xml:space="preserve">. </w:t>
      </w:r>
      <w:r w:rsidR="000C0EA3" w:rsidRPr="00D2073A">
        <w:rPr>
          <w:rFonts w:eastAsia="Times New Roman"/>
          <w:sz w:val="24"/>
          <w:lang w:val="fr-CH"/>
        </w:rPr>
        <w:t>Elle</w:t>
      </w:r>
      <w:r w:rsidR="000C0EA3" w:rsidRPr="00F51FA7">
        <w:rPr>
          <w:rFonts w:eastAsia="Times New Roman"/>
          <w:b/>
          <w:sz w:val="24"/>
          <w:lang w:val="fr-CH"/>
        </w:rPr>
        <w:t xml:space="preserve"> recommande </w:t>
      </w:r>
      <w:r w:rsidR="000C0EA3">
        <w:rPr>
          <w:rFonts w:eastAsia="Times New Roman"/>
          <w:b/>
          <w:sz w:val="24"/>
          <w:lang w:val="fr-CH"/>
        </w:rPr>
        <w:t>d’assurer le droit à la vérité, à la justice et à la réparation ainsi que la garantie de non-répétition pour toutes les victimes de la guerre civile et de la dictature et d’enquêter conformément au droit international</w:t>
      </w:r>
      <w:r w:rsidR="005E0439" w:rsidRPr="005E0439">
        <w:rPr>
          <w:rFonts w:eastAsia="Times New Roman"/>
          <w:b/>
          <w:sz w:val="24"/>
          <w:lang w:val="fr-CH"/>
        </w:rPr>
        <w:t xml:space="preserve"> </w:t>
      </w:r>
      <w:r w:rsidR="005E0439">
        <w:rPr>
          <w:rFonts w:eastAsia="Times New Roman"/>
          <w:b/>
          <w:sz w:val="24"/>
          <w:lang w:val="fr-CH"/>
        </w:rPr>
        <w:t>sur les crimes commis</w:t>
      </w:r>
      <w:r w:rsidR="000C0EA3">
        <w:rPr>
          <w:rFonts w:eastAsia="Times New Roman"/>
          <w:b/>
          <w:sz w:val="24"/>
          <w:lang w:val="fr-CH"/>
        </w:rPr>
        <w:t>.</w:t>
      </w:r>
    </w:p>
    <w:p w14:paraId="6747500F" w14:textId="77777777" w:rsidR="00F51FA7" w:rsidRPr="00F51FA7" w:rsidRDefault="00F51FA7" w:rsidP="00D2073A">
      <w:pPr>
        <w:spacing w:line="276" w:lineRule="auto"/>
        <w:jc w:val="both"/>
        <w:rPr>
          <w:rFonts w:eastAsia="Times New Roman"/>
          <w:sz w:val="24"/>
          <w:lang w:val="fr-CH"/>
        </w:rPr>
      </w:pPr>
    </w:p>
    <w:p w14:paraId="35D72B50" w14:textId="77777777" w:rsidR="00D036E7" w:rsidRPr="0064166B" w:rsidRDefault="00F51FA7" w:rsidP="00D2073A">
      <w:pPr>
        <w:spacing w:line="276" w:lineRule="auto"/>
        <w:jc w:val="both"/>
        <w:rPr>
          <w:rFonts w:eastAsia="Times New Roman"/>
          <w:sz w:val="24"/>
          <w:lang w:val="fr-CH"/>
        </w:rPr>
      </w:pPr>
      <w:r w:rsidRPr="00F51FA7">
        <w:rPr>
          <w:rFonts w:eastAsia="Times New Roman"/>
          <w:sz w:val="24"/>
          <w:lang w:val="fr-CH"/>
        </w:rPr>
        <w:t>Je vous remercie.</w:t>
      </w:r>
    </w:p>
    <w:sectPr w:rsidR="00D036E7" w:rsidRPr="0064166B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07F3" w14:textId="77777777" w:rsidR="001B4ADC" w:rsidRDefault="001B4ADC">
      <w:r>
        <w:separator/>
      </w:r>
    </w:p>
  </w:endnote>
  <w:endnote w:type="continuationSeparator" w:id="0">
    <w:p w14:paraId="451E783F" w14:textId="77777777" w:rsidR="001B4ADC" w:rsidRDefault="001B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484A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6597155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01AE8B2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535DEE0C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55822617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13B6" w14:textId="77777777" w:rsidR="001B4ADC" w:rsidRDefault="001B4ADC">
      <w:r>
        <w:separator/>
      </w:r>
    </w:p>
  </w:footnote>
  <w:footnote w:type="continuationSeparator" w:id="0">
    <w:p w14:paraId="5FD9744A" w14:textId="77777777" w:rsidR="001B4ADC" w:rsidRDefault="001B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50C4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4A2C7B" w14:textId="77777777">
      <w:trPr>
        <w:cantSplit/>
        <w:trHeight w:hRule="exact" w:val="1840"/>
      </w:trPr>
      <w:tc>
        <w:tcPr>
          <w:tcW w:w="4848" w:type="dxa"/>
        </w:tcPr>
        <w:p w14:paraId="1C40D012" w14:textId="77777777" w:rsidR="00B82727" w:rsidRDefault="003F744B">
          <w:pPr>
            <w:pStyle w:val="Logo"/>
          </w:pPr>
          <w:r>
            <w:drawing>
              <wp:inline distT="0" distB="0" distL="0" distR="0" wp14:anchorId="7D21FB6F" wp14:editId="1BB7C5FD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D7AF9E8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1D24266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A99340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31"/>
    <w:rsid w:val="00014C5A"/>
    <w:rsid w:val="0005224B"/>
    <w:rsid w:val="00052417"/>
    <w:rsid w:val="000B3BB4"/>
    <w:rsid w:val="000C0EA3"/>
    <w:rsid w:val="000C2085"/>
    <w:rsid w:val="000D1E2A"/>
    <w:rsid w:val="001117FC"/>
    <w:rsid w:val="001601BD"/>
    <w:rsid w:val="001B4ADC"/>
    <w:rsid w:val="00236837"/>
    <w:rsid w:val="002403DC"/>
    <w:rsid w:val="0024427C"/>
    <w:rsid w:val="002966B8"/>
    <w:rsid w:val="00297AB9"/>
    <w:rsid w:val="002A798D"/>
    <w:rsid w:val="002F6BEE"/>
    <w:rsid w:val="0036101B"/>
    <w:rsid w:val="0039660B"/>
    <w:rsid w:val="003A272F"/>
    <w:rsid w:val="003C5228"/>
    <w:rsid w:val="003F744B"/>
    <w:rsid w:val="00402186"/>
    <w:rsid w:val="00411C55"/>
    <w:rsid w:val="00484233"/>
    <w:rsid w:val="004E5404"/>
    <w:rsid w:val="005264A7"/>
    <w:rsid w:val="00545E6C"/>
    <w:rsid w:val="00553225"/>
    <w:rsid w:val="005643C3"/>
    <w:rsid w:val="00597484"/>
    <w:rsid w:val="005A210F"/>
    <w:rsid w:val="005B45E4"/>
    <w:rsid w:val="005E0439"/>
    <w:rsid w:val="00613FFA"/>
    <w:rsid w:val="0064166B"/>
    <w:rsid w:val="00657DBB"/>
    <w:rsid w:val="00691A44"/>
    <w:rsid w:val="007072B3"/>
    <w:rsid w:val="00726322"/>
    <w:rsid w:val="007A3039"/>
    <w:rsid w:val="007E7285"/>
    <w:rsid w:val="00807DE7"/>
    <w:rsid w:val="00831E28"/>
    <w:rsid w:val="008657C3"/>
    <w:rsid w:val="00887A4B"/>
    <w:rsid w:val="008974C6"/>
    <w:rsid w:val="008A760E"/>
    <w:rsid w:val="008E1C3B"/>
    <w:rsid w:val="008F4C02"/>
    <w:rsid w:val="009141D4"/>
    <w:rsid w:val="00944407"/>
    <w:rsid w:val="00955CD1"/>
    <w:rsid w:val="00982752"/>
    <w:rsid w:val="009E2B33"/>
    <w:rsid w:val="009E6DF9"/>
    <w:rsid w:val="009F1756"/>
    <w:rsid w:val="00A05E68"/>
    <w:rsid w:val="00A22E8F"/>
    <w:rsid w:val="00AD1440"/>
    <w:rsid w:val="00B10554"/>
    <w:rsid w:val="00B20434"/>
    <w:rsid w:val="00B36A2D"/>
    <w:rsid w:val="00B82727"/>
    <w:rsid w:val="00BA6B60"/>
    <w:rsid w:val="00BD4467"/>
    <w:rsid w:val="00BE0169"/>
    <w:rsid w:val="00C15E7F"/>
    <w:rsid w:val="00C25955"/>
    <w:rsid w:val="00C84E70"/>
    <w:rsid w:val="00CA65B1"/>
    <w:rsid w:val="00CC7D18"/>
    <w:rsid w:val="00CF42A7"/>
    <w:rsid w:val="00D036E7"/>
    <w:rsid w:val="00D2073A"/>
    <w:rsid w:val="00D53E72"/>
    <w:rsid w:val="00D571BC"/>
    <w:rsid w:val="00D630B8"/>
    <w:rsid w:val="00D67CF9"/>
    <w:rsid w:val="00DE5479"/>
    <w:rsid w:val="00E010C6"/>
    <w:rsid w:val="00E128AD"/>
    <w:rsid w:val="00E20E1F"/>
    <w:rsid w:val="00F26EF4"/>
    <w:rsid w:val="00F51FA7"/>
    <w:rsid w:val="00F543E1"/>
    <w:rsid w:val="00F70913"/>
    <w:rsid w:val="00F81960"/>
    <w:rsid w:val="00F82759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38E793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03A0F-87A3-4AC8-BDC1-154FEA27CFD1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3A7BDAE6-C6D1-4A8F-BF92-1107D5089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Cizero Ntasano Samira EDA USS</cp:lastModifiedBy>
  <cp:revision>2</cp:revision>
  <cp:lastPrinted>2015-06-15T14:49:00Z</cp:lastPrinted>
  <dcterms:created xsi:type="dcterms:W3CDTF">2020-01-23T08:04:00Z</dcterms:created>
  <dcterms:modified xsi:type="dcterms:W3CDTF">2020-01-23T08:04:00Z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