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8B12" w14:textId="77777777" w:rsidR="003D22FA" w:rsidRPr="00654528" w:rsidRDefault="003D22FA" w:rsidP="00445DF1">
      <w:pPr>
        <w:pStyle w:val="uLinie"/>
        <w:pBdr>
          <w:bottom w:val="single" w:sz="2" w:space="0" w:color="auto"/>
        </w:pBdr>
        <w:spacing w:after="454"/>
        <w:rPr>
          <w:lang w:val="en-GB"/>
        </w:rPr>
      </w:pPr>
      <w:bookmarkStart w:id="0" w:name="_GoBack"/>
      <w:bookmarkEnd w:id="0"/>
    </w:p>
    <w:p w14:paraId="5F6C1A4A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139602C" w14:textId="77777777" w:rsidR="00ED644C" w:rsidRDefault="00101658" w:rsidP="00ED644C">
      <w:pPr>
        <w:jc w:val="center"/>
        <w:rPr>
          <w:lang w:val="fr-CH"/>
        </w:rPr>
      </w:pPr>
      <w:r>
        <w:rPr>
          <w:lang w:val="fr-CH"/>
        </w:rPr>
        <w:t>35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212B6947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97294D9" w14:textId="77777777" w:rsidR="00F41633" w:rsidRPr="00747D4C" w:rsidRDefault="003D0319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République Démocratique Populaire Lao</w:t>
      </w:r>
    </w:p>
    <w:p w14:paraId="5BC50A51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101658">
        <w:rPr>
          <w:sz w:val="20"/>
          <w:szCs w:val="20"/>
          <w:lang w:val="fr-CH"/>
        </w:rPr>
        <w:t>21</w:t>
      </w:r>
      <w:r w:rsidR="00ED644C" w:rsidRPr="009B70F6">
        <w:rPr>
          <w:sz w:val="20"/>
          <w:szCs w:val="20"/>
          <w:lang w:val="fr-CH"/>
        </w:rPr>
        <w:t xml:space="preserve"> </w:t>
      </w:r>
      <w:r w:rsidR="00101658">
        <w:rPr>
          <w:sz w:val="20"/>
          <w:szCs w:val="20"/>
          <w:lang w:val="fr-CH"/>
        </w:rPr>
        <w:t>janvier 2020</w:t>
      </w:r>
    </w:p>
    <w:p w14:paraId="3129BC30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9255375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17FF7710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3E876632" w14:textId="77777777" w:rsidR="002A2467" w:rsidRPr="008201D2" w:rsidRDefault="002A2467" w:rsidP="00706995">
      <w:pPr>
        <w:jc w:val="both"/>
        <w:rPr>
          <w:sz w:val="16"/>
          <w:szCs w:val="16"/>
          <w:lang w:val="fr-CH"/>
        </w:rPr>
      </w:pPr>
    </w:p>
    <w:p w14:paraId="6B686DA5" w14:textId="77777777" w:rsidR="00AE66B6" w:rsidRPr="00DF441C" w:rsidRDefault="009B70F6" w:rsidP="00DF441C">
      <w:pPr>
        <w:spacing w:line="276" w:lineRule="auto"/>
        <w:jc w:val="both"/>
        <w:rPr>
          <w:sz w:val="24"/>
          <w:lang w:val="fr-CH"/>
        </w:rPr>
      </w:pPr>
      <w:r w:rsidRPr="00DF441C">
        <w:rPr>
          <w:sz w:val="24"/>
          <w:lang w:val="fr-CH"/>
        </w:rPr>
        <w:t xml:space="preserve">Monsieur le Président, </w:t>
      </w:r>
    </w:p>
    <w:p w14:paraId="204338D9" w14:textId="77777777" w:rsidR="00031614" w:rsidRPr="00DF441C" w:rsidRDefault="00031614" w:rsidP="00DF441C">
      <w:pPr>
        <w:spacing w:line="276" w:lineRule="auto"/>
        <w:jc w:val="both"/>
        <w:rPr>
          <w:sz w:val="24"/>
          <w:lang w:val="fr-CH"/>
        </w:rPr>
      </w:pPr>
    </w:p>
    <w:p w14:paraId="4DE89182" w14:textId="55D6FCE6" w:rsidR="00005BA5" w:rsidRPr="00DF441C" w:rsidRDefault="00005BA5" w:rsidP="00DF441C">
      <w:pPr>
        <w:spacing w:line="276" w:lineRule="auto"/>
        <w:jc w:val="both"/>
        <w:rPr>
          <w:sz w:val="24"/>
          <w:lang w:val="fr-CH"/>
        </w:rPr>
      </w:pPr>
      <w:r w:rsidRPr="00DF441C">
        <w:rPr>
          <w:sz w:val="24"/>
          <w:lang w:val="fr-CH"/>
        </w:rPr>
        <w:t xml:space="preserve">La Suisse souhaite la bienvenue à la délégation </w:t>
      </w:r>
      <w:r w:rsidR="00E542DE" w:rsidRPr="00DF441C">
        <w:rPr>
          <w:sz w:val="24"/>
          <w:lang w:val="fr-CH"/>
        </w:rPr>
        <w:t>du</w:t>
      </w:r>
      <w:r w:rsidR="003D0319" w:rsidRPr="00DF441C">
        <w:rPr>
          <w:sz w:val="24"/>
          <w:lang w:val="fr-CH"/>
        </w:rPr>
        <w:t xml:space="preserve"> Lao</w:t>
      </w:r>
      <w:r w:rsidR="00E542DE" w:rsidRPr="00DF441C">
        <w:rPr>
          <w:sz w:val="24"/>
          <w:lang w:val="fr-CH"/>
        </w:rPr>
        <w:t>s</w:t>
      </w:r>
      <w:r w:rsidR="00875F4B" w:rsidRPr="00DF441C">
        <w:rPr>
          <w:sz w:val="24"/>
          <w:lang w:val="fr-CH"/>
        </w:rPr>
        <w:t>.</w:t>
      </w:r>
    </w:p>
    <w:p w14:paraId="6657C876" w14:textId="77777777" w:rsidR="00830731" w:rsidRPr="00DF441C" w:rsidRDefault="00830731" w:rsidP="00DF441C">
      <w:pPr>
        <w:spacing w:line="276" w:lineRule="auto"/>
        <w:jc w:val="both"/>
        <w:rPr>
          <w:sz w:val="24"/>
          <w:lang w:val="fr-CH"/>
        </w:rPr>
      </w:pPr>
    </w:p>
    <w:p w14:paraId="50B23DF8" w14:textId="66CF93AE" w:rsidR="00830731" w:rsidRPr="00DF441C" w:rsidRDefault="00830731" w:rsidP="00DF441C">
      <w:pPr>
        <w:spacing w:line="276" w:lineRule="auto"/>
        <w:jc w:val="both"/>
        <w:rPr>
          <w:b/>
          <w:sz w:val="24"/>
          <w:lang w:val="fr-CH"/>
        </w:rPr>
      </w:pPr>
      <w:r w:rsidRPr="00DF441C">
        <w:rPr>
          <w:sz w:val="24"/>
          <w:lang w:val="fr-CH"/>
        </w:rPr>
        <w:t xml:space="preserve">La Suisse </w:t>
      </w:r>
      <w:r w:rsidR="0019749D" w:rsidRPr="00DF441C">
        <w:rPr>
          <w:sz w:val="24"/>
          <w:lang w:val="fr-CH"/>
        </w:rPr>
        <w:t>reste</w:t>
      </w:r>
      <w:r w:rsidRPr="00DF441C">
        <w:rPr>
          <w:sz w:val="24"/>
          <w:lang w:val="fr-CH"/>
        </w:rPr>
        <w:t xml:space="preserve"> </w:t>
      </w:r>
      <w:r w:rsidR="004C7527" w:rsidRPr="00DF441C">
        <w:rPr>
          <w:sz w:val="24"/>
          <w:lang w:val="fr-CH"/>
        </w:rPr>
        <w:t>très</w:t>
      </w:r>
      <w:r w:rsidRPr="00DF441C">
        <w:rPr>
          <w:sz w:val="24"/>
          <w:lang w:val="fr-CH"/>
        </w:rPr>
        <w:t xml:space="preserve"> préoccupée par les rapports de</w:t>
      </w:r>
      <w:r w:rsidR="00520176" w:rsidRPr="00DF441C">
        <w:rPr>
          <w:sz w:val="24"/>
          <w:lang w:val="fr-CH"/>
        </w:rPr>
        <w:t xml:space="preserve"> cas de disparition</w:t>
      </w:r>
      <w:r w:rsidR="00697F9C" w:rsidRPr="00DF441C">
        <w:rPr>
          <w:sz w:val="24"/>
          <w:lang w:val="fr-CH"/>
        </w:rPr>
        <w:t>s</w:t>
      </w:r>
      <w:r w:rsidR="00520176" w:rsidRPr="00DF441C">
        <w:rPr>
          <w:sz w:val="24"/>
          <w:lang w:val="fr-CH"/>
        </w:rPr>
        <w:t xml:space="preserve"> forcée</w:t>
      </w:r>
      <w:r w:rsidR="00697F9C" w:rsidRPr="00DF441C">
        <w:rPr>
          <w:sz w:val="24"/>
          <w:lang w:val="fr-CH"/>
        </w:rPr>
        <w:t>s</w:t>
      </w:r>
      <w:r w:rsidRPr="00DF441C">
        <w:rPr>
          <w:sz w:val="24"/>
          <w:lang w:val="fr-CH"/>
        </w:rPr>
        <w:t xml:space="preserve"> et déplore l’absence de progrès </w:t>
      </w:r>
      <w:r w:rsidR="00D61B7C" w:rsidRPr="00DF441C">
        <w:rPr>
          <w:sz w:val="24"/>
          <w:lang w:val="fr-CH"/>
        </w:rPr>
        <w:t xml:space="preserve">sur le </w:t>
      </w:r>
      <w:r w:rsidRPr="00DF441C">
        <w:rPr>
          <w:sz w:val="24"/>
          <w:lang w:val="fr-CH"/>
        </w:rPr>
        <w:t xml:space="preserve">cas de </w:t>
      </w:r>
      <w:proofErr w:type="spellStart"/>
      <w:r w:rsidRPr="00DF441C">
        <w:rPr>
          <w:sz w:val="24"/>
          <w:lang w:val="fr-CH"/>
        </w:rPr>
        <w:t>Sombath</w:t>
      </w:r>
      <w:proofErr w:type="spellEnd"/>
      <w:r w:rsidRPr="00DF441C">
        <w:rPr>
          <w:sz w:val="24"/>
          <w:lang w:val="fr-CH"/>
        </w:rPr>
        <w:t xml:space="preserve"> </w:t>
      </w:r>
      <w:proofErr w:type="spellStart"/>
      <w:r w:rsidRPr="00DF441C">
        <w:rPr>
          <w:sz w:val="24"/>
          <w:lang w:val="fr-CH"/>
        </w:rPr>
        <w:t>Somphone</w:t>
      </w:r>
      <w:proofErr w:type="spellEnd"/>
      <w:r w:rsidRPr="00DF441C">
        <w:rPr>
          <w:sz w:val="24"/>
          <w:lang w:val="fr-CH"/>
        </w:rPr>
        <w:t xml:space="preserve">. La Suisse </w:t>
      </w:r>
      <w:r w:rsidRPr="00DF441C">
        <w:rPr>
          <w:b/>
          <w:sz w:val="24"/>
          <w:lang w:val="fr-CH"/>
        </w:rPr>
        <w:t>recommande</w:t>
      </w:r>
      <w:r w:rsidR="00127D40" w:rsidRPr="00DF441C">
        <w:rPr>
          <w:b/>
          <w:sz w:val="24"/>
          <w:lang w:val="fr-CH"/>
        </w:rPr>
        <w:t xml:space="preserve"> au gouvernement du Laos</w:t>
      </w:r>
      <w:r w:rsidRPr="00DF441C">
        <w:rPr>
          <w:b/>
          <w:sz w:val="24"/>
          <w:lang w:val="fr-CH"/>
        </w:rPr>
        <w:t xml:space="preserve"> </w:t>
      </w:r>
      <w:r w:rsidR="00C33ADC" w:rsidRPr="00DF441C">
        <w:rPr>
          <w:b/>
          <w:sz w:val="24"/>
          <w:lang w:val="fr-CH"/>
        </w:rPr>
        <w:t xml:space="preserve">de ratifier la Convention </w:t>
      </w:r>
      <w:r w:rsidR="005937E4" w:rsidRPr="00DF441C">
        <w:rPr>
          <w:b/>
          <w:sz w:val="24"/>
          <w:lang w:val="fr-CH"/>
        </w:rPr>
        <w:t xml:space="preserve">internationale </w:t>
      </w:r>
      <w:r w:rsidR="00C33ADC" w:rsidRPr="00DF441C">
        <w:rPr>
          <w:b/>
          <w:sz w:val="24"/>
          <w:lang w:val="fr-CH"/>
        </w:rPr>
        <w:t>contre l</w:t>
      </w:r>
      <w:r w:rsidR="005937E4" w:rsidRPr="00DF441C">
        <w:rPr>
          <w:b/>
          <w:sz w:val="24"/>
          <w:lang w:val="fr-CH"/>
        </w:rPr>
        <w:t>es</w:t>
      </w:r>
      <w:r w:rsidR="00C33ADC" w:rsidRPr="00DF441C">
        <w:rPr>
          <w:b/>
          <w:sz w:val="24"/>
          <w:lang w:val="fr-CH"/>
        </w:rPr>
        <w:t xml:space="preserve"> Disparition</w:t>
      </w:r>
      <w:r w:rsidR="005937E4" w:rsidRPr="00DF441C">
        <w:rPr>
          <w:b/>
          <w:sz w:val="24"/>
          <w:lang w:val="fr-CH"/>
        </w:rPr>
        <w:t>s</w:t>
      </w:r>
      <w:r w:rsidR="00C33ADC" w:rsidRPr="00DF441C">
        <w:rPr>
          <w:b/>
          <w:sz w:val="24"/>
          <w:lang w:val="fr-CH"/>
        </w:rPr>
        <w:t xml:space="preserve"> Forcée</w:t>
      </w:r>
      <w:r w:rsidR="005937E4" w:rsidRPr="00DF441C">
        <w:rPr>
          <w:b/>
          <w:sz w:val="24"/>
          <w:lang w:val="fr-CH"/>
        </w:rPr>
        <w:t>s</w:t>
      </w:r>
      <w:r w:rsidR="00C33ADC" w:rsidRPr="00DF441C">
        <w:rPr>
          <w:b/>
          <w:sz w:val="24"/>
          <w:lang w:val="fr-CH"/>
        </w:rPr>
        <w:t xml:space="preserve"> et </w:t>
      </w:r>
      <w:r w:rsidR="00D61B7C" w:rsidRPr="00DF441C">
        <w:rPr>
          <w:b/>
          <w:sz w:val="24"/>
          <w:lang w:val="fr-CH"/>
        </w:rPr>
        <w:t>d’en assurer la mise en œuvre</w:t>
      </w:r>
      <w:r w:rsidR="00C33ADC" w:rsidRPr="00DF441C">
        <w:rPr>
          <w:b/>
          <w:sz w:val="24"/>
          <w:lang w:val="fr-CH"/>
        </w:rPr>
        <w:t>.</w:t>
      </w:r>
    </w:p>
    <w:p w14:paraId="09DC4421" w14:textId="77777777" w:rsidR="00B6099B" w:rsidRPr="00DF441C" w:rsidRDefault="00B6099B" w:rsidP="00DF441C">
      <w:pPr>
        <w:spacing w:line="276" w:lineRule="auto"/>
        <w:jc w:val="both"/>
        <w:rPr>
          <w:sz w:val="24"/>
          <w:lang w:val="fr-CH"/>
        </w:rPr>
      </w:pPr>
    </w:p>
    <w:p w14:paraId="4BF1E560" w14:textId="37AAE0E7" w:rsidR="0006610B" w:rsidRPr="00DF441C" w:rsidRDefault="00C33ADC" w:rsidP="00DF441C">
      <w:pPr>
        <w:spacing w:line="276" w:lineRule="auto"/>
        <w:jc w:val="both"/>
        <w:rPr>
          <w:b/>
          <w:sz w:val="24"/>
          <w:lang w:val="fr-CH"/>
        </w:rPr>
      </w:pPr>
      <w:r w:rsidRPr="00DF441C">
        <w:rPr>
          <w:sz w:val="24"/>
          <w:lang w:val="fr-CH"/>
        </w:rPr>
        <w:t>La Suisse</w:t>
      </w:r>
      <w:r w:rsidR="000B7325" w:rsidRPr="00DF441C">
        <w:rPr>
          <w:sz w:val="24"/>
          <w:lang w:val="fr-CH"/>
        </w:rPr>
        <w:t xml:space="preserve"> </w:t>
      </w:r>
      <w:r w:rsidR="00B6099B" w:rsidRPr="00DF441C">
        <w:rPr>
          <w:sz w:val="24"/>
          <w:lang w:val="fr-CH"/>
        </w:rPr>
        <w:t>demeure</w:t>
      </w:r>
      <w:r w:rsidR="00716EA4" w:rsidRPr="00DF441C">
        <w:rPr>
          <w:sz w:val="24"/>
          <w:lang w:val="fr-CH"/>
        </w:rPr>
        <w:t xml:space="preserve"> préoccupée par </w:t>
      </w:r>
      <w:r w:rsidR="000B7325" w:rsidRPr="00DF441C">
        <w:rPr>
          <w:sz w:val="24"/>
          <w:lang w:val="fr-CH"/>
        </w:rPr>
        <w:t xml:space="preserve">les restrictions aux droits </w:t>
      </w:r>
      <w:r w:rsidR="00E542DE" w:rsidRPr="00DF441C">
        <w:rPr>
          <w:sz w:val="24"/>
          <w:lang w:val="fr-CH"/>
        </w:rPr>
        <w:t>de l’homme au Laos</w:t>
      </w:r>
      <w:r w:rsidR="00791EBD" w:rsidRPr="00DF441C">
        <w:rPr>
          <w:sz w:val="24"/>
          <w:lang w:val="fr-CH"/>
        </w:rPr>
        <w:t xml:space="preserve">, en particulier aux droits à la liberté d’expression, de réunion pacifique et d’association. Elle </w:t>
      </w:r>
      <w:r w:rsidR="00423F8D" w:rsidRPr="00DF441C">
        <w:rPr>
          <w:b/>
          <w:sz w:val="24"/>
          <w:lang w:val="fr-CH"/>
        </w:rPr>
        <w:t>recommande</w:t>
      </w:r>
      <w:r w:rsidR="00B6099B" w:rsidRPr="00DF441C">
        <w:rPr>
          <w:b/>
          <w:sz w:val="24"/>
          <w:lang w:val="fr-CH"/>
        </w:rPr>
        <w:t xml:space="preserve"> </w:t>
      </w:r>
      <w:r w:rsidR="00791EBD" w:rsidRPr="00DF441C">
        <w:rPr>
          <w:b/>
          <w:sz w:val="24"/>
          <w:lang w:val="fr-CH"/>
        </w:rPr>
        <w:t xml:space="preserve">au gouvernement </w:t>
      </w:r>
      <w:r w:rsidR="00B6099B" w:rsidRPr="00DF441C">
        <w:rPr>
          <w:b/>
          <w:sz w:val="24"/>
          <w:lang w:val="fr-CH"/>
        </w:rPr>
        <w:t xml:space="preserve">de mettre fin aux arrestations de ceux </w:t>
      </w:r>
      <w:r w:rsidR="00791EBD" w:rsidRPr="00DF441C">
        <w:rPr>
          <w:b/>
          <w:sz w:val="24"/>
          <w:lang w:val="fr-CH"/>
        </w:rPr>
        <w:t xml:space="preserve">et celles </w:t>
      </w:r>
      <w:r w:rsidR="00B6099B" w:rsidRPr="00DF441C">
        <w:rPr>
          <w:b/>
          <w:sz w:val="24"/>
          <w:lang w:val="fr-CH"/>
        </w:rPr>
        <w:t>qui exprime</w:t>
      </w:r>
      <w:r w:rsidR="00A63EE5" w:rsidRPr="00DF441C">
        <w:rPr>
          <w:b/>
          <w:sz w:val="24"/>
          <w:lang w:val="fr-CH"/>
        </w:rPr>
        <w:t>nt</w:t>
      </w:r>
      <w:r w:rsidR="00B6099B" w:rsidRPr="00DF441C">
        <w:rPr>
          <w:b/>
          <w:sz w:val="24"/>
          <w:lang w:val="fr-CH"/>
        </w:rPr>
        <w:t xml:space="preserve"> </w:t>
      </w:r>
      <w:r w:rsidR="00BB0D0E" w:rsidRPr="00DF441C">
        <w:rPr>
          <w:b/>
          <w:sz w:val="24"/>
          <w:lang w:val="fr-CH"/>
        </w:rPr>
        <w:t xml:space="preserve">pacifiquement </w:t>
      </w:r>
      <w:r w:rsidR="00875F4B" w:rsidRPr="00DF441C">
        <w:rPr>
          <w:b/>
          <w:sz w:val="24"/>
          <w:lang w:val="fr-CH"/>
        </w:rPr>
        <w:t>leurs</w:t>
      </w:r>
      <w:r w:rsidR="00B6099B" w:rsidRPr="00DF441C">
        <w:rPr>
          <w:b/>
          <w:sz w:val="24"/>
          <w:lang w:val="fr-CH"/>
        </w:rPr>
        <w:t xml:space="preserve"> opinion</w:t>
      </w:r>
      <w:r w:rsidR="00875F4B" w:rsidRPr="00DF441C">
        <w:rPr>
          <w:b/>
          <w:sz w:val="24"/>
          <w:lang w:val="fr-CH"/>
        </w:rPr>
        <w:t>s</w:t>
      </w:r>
      <w:r w:rsidR="00B6099B" w:rsidRPr="00DF441C">
        <w:rPr>
          <w:b/>
          <w:sz w:val="24"/>
          <w:lang w:val="fr-CH"/>
        </w:rPr>
        <w:t xml:space="preserve">. </w:t>
      </w:r>
    </w:p>
    <w:p w14:paraId="4877EBAD" w14:textId="2579C7C7" w:rsidR="00B6099B" w:rsidRPr="00DF441C" w:rsidRDefault="00B6099B" w:rsidP="00DF441C">
      <w:pPr>
        <w:spacing w:line="276" w:lineRule="auto"/>
        <w:jc w:val="both"/>
        <w:rPr>
          <w:b/>
          <w:sz w:val="24"/>
          <w:lang w:val="fr-CH"/>
        </w:rPr>
      </w:pPr>
      <w:r w:rsidRPr="00DF441C">
        <w:rPr>
          <w:b/>
          <w:sz w:val="24"/>
          <w:lang w:val="fr-CH"/>
        </w:rPr>
        <w:t xml:space="preserve"> </w:t>
      </w:r>
    </w:p>
    <w:p w14:paraId="3AF0EBC4" w14:textId="36573978" w:rsidR="00B360B6" w:rsidRPr="00DF441C" w:rsidRDefault="00371D78" w:rsidP="00DF441C">
      <w:pPr>
        <w:tabs>
          <w:tab w:val="left" w:pos="1980"/>
        </w:tabs>
        <w:spacing w:line="276" w:lineRule="auto"/>
        <w:jc w:val="both"/>
        <w:rPr>
          <w:rFonts w:cs="Arial"/>
          <w:b/>
          <w:iCs/>
          <w:sz w:val="24"/>
          <w:lang w:val="fr-CH"/>
        </w:rPr>
      </w:pPr>
      <w:r>
        <w:rPr>
          <w:sz w:val="24"/>
          <w:lang w:val="fr-CH"/>
        </w:rPr>
        <w:t>L</w:t>
      </w:r>
      <w:r w:rsidR="00F52FD1" w:rsidRPr="00DF441C">
        <w:rPr>
          <w:rFonts w:cs="Arial"/>
          <w:iCs/>
          <w:sz w:val="24"/>
          <w:lang w:val="fr-CH"/>
        </w:rPr>
        <w:t>a Suisse</w:t>
      </w:r>
      <w:r w:rsidR="00F52FD1" w:rsidRPr="00DF441C">
        <w:rPr>
          <w:rFonts w:cs="Arial"/>
          <w:b/>
          <w:iCs/>
          <w:sz w:val="24"/>
          <w:lang w:val="fr-CH"/>
        </w:rPr>
        <w:t xml:space="preserve"> recommande</w:t>
      </w:r>
      <w:r w:rsidR="00C77B18" w:rsidRPr="00DF441C">
        <w:rPr>
          <w:rFonts w:cs="Arial"/>
          <w:b/>
          <w:iCs/>
          <w:sz w:val="24"/>
          <w:lang w:val="fr-CH"/>
        </w:rPr>
        <w:t xml:space="preserve"> au Laos</w:t>
      </w:r>
      <w:r w:rsidR="00F52FD1" w:rsidRPr="00DF441C">
        <w:rPr>
          <w:rFonts w:cs="Arial"/>
          <w:b/>
          <w:iCs/>
          <w:sz w:val="24"/>
          <w:lang w:val="fr-CH"/>
        </w:rPr>
        <w:t xml:space="preserve"> </w:t>
      </w:r>
      <w:r w:rsidR="00D61B7C" w:rsidRPr="00DF441C">
        <w:rPr>
          <w:rFonts w:cs="Arial"/>
          <w:b/>
          <w:iCs/>
          <w:sz w:val="24"/>
          <w:lang w:val="fr-CH"/>
        </w:rPr>
        <w:t>de gérer au mieux tout projet d’infrastructure, y compris les barrages et leur sécurité, afin d’éviter des déplacements forcés</w:t>
      </w:r>
      <w:r w:rsidR="00BB4723">
        <w:rPr>
          <w:rFonts w:cs="Arial"/>
          <w:b/>
          <w:iCs/>
          <w:sz w:val="24"/>
          <w:lang w:val="fr-CH"/>
        </w:rPr>
        <w:t>,</w:t>
      </w:r>
      <w:r w:rsidR="00791EBD" w:rsidRPr="00DF441C">
        <w:rPr>
          <w:rFonts w:cs="Arial"/>
          <w:b/>
          <w:iCs/>
          <w:sz w:val="24"/>
          <w:lang w:val="fr-CH"/>
        </w:rPr>
        <w:t xml:space="preserve"> d’inclure les communautés concernés dans les processus de décision et, en cas de déplacement </w:t>
      </w:r>
      <w:r w:rsidR="00DF441C" w:rsidRPr="00DF441C">
        <w:rPr>
          <w:rFonts w:cs="Arial"/>
          <w:b/>
          <w:iCs/>
          <w:sz w:val="24"/>
          <w:lang w:val="fr-CH"/>
        </w:rPr>
        <w:t xml:space="preserve">inévitable, </w:t>
      </w:r>
      <w:r w:rsidR="00D61B7C" w:rsidRPr="00DF441C">
        <w:rPr>
          <w:rFonts w:cs="Arial"/>
          <w:b/>
          <w:iCs/>
          <w:sz w:val="24"/>
          <w:lang w:val="fr-CH"/>
        </w:rPr>
        <w:t xml:space="preserve">de garantir des compensations effectives </w:t>
      </w:r>
      <w:r w:rsidR="00791EBD" w:rsidRPr="00DF441C">
        <w:rPr>
          <w:rFonts w:cs="Arial"/>
          <w:b/>
          <w:iCs/>
          <w:sz w:val="24"/>
          <w:lang w:val="fr-CH"/>
        </w:rPr>
        <w:t>et</w:t>
      </w:r>
      <w:r w:rsidR="00D61B7C" w:rsidRPr="00DF441C">
        <w:rPr>
          <w:rFonts w:cs="Arial"/>
          <w:b/>
          <w:iCs/>
          <w:sz w:val="24"/>
          <w:lang w:val="fr-CH"/>
        </w:rPr>
        <w:t xml:space="preserve"> des programmes de relocalisation conformes aux standards internationaux. </w:t>
      </w:r>
      <w:r w:rsidR="00160B0B" w:rsidRPr="00DF441C">
        <w:rPr>
          <w:rFonts w:cs="Arial"/>
          <w:b/>
          <w:iCs/>
          <w:sz w:val="24"/>
          <w:lang w:val="fr-CH"/>
        </w:rPr>
        <w:t xml:space="preserve"> </w:t>
      </w:r>
    </w:p>
    <w:p w14:paraId="34D0E5B6" w14:textId="09A5EC83" w:rsidR="00B360B6" w:rsidRDefault="00B360B6" w:rsidP="00DF441C">
      <w:pPr>
        <w:tabs>
          <w:tab w:val="left" w:pos="1980"/>
        </w:tabs>
        <w:spacing w:line="276" w:lineRule="auto"/>
        <w:jc w:val="both"/>
        <w:rPr>
          <w:rFonts w:cs="Arial"/>
          <w:b/>
          <w:iCs/>
          <w:sz w:val="24"/>
          <w:lang w:val="fr-CH"/>
        </w:rPr>
      </w:pPr>
    </w:p>
    <w:p w14:paraId="575C5C23" w14:textId="52B8E5DB" w:rsidR="00EC5F5C" w:rsidRPr="00E322B6" w:rsidRDefault="00371D78" w:rsidP="00EC5F5C">
      <w:pPr>
        <w:spacing w:line="276" w:lineRule="auto"/>
        <w:jc w:val="both"/>
        <w:rPr>
          <w:sz w:val="24"/>
          <w:lang w:val="fr-CH"/>
        </w:rPr>
      </w:pPr>
      <w:r w:rsidRPr="00E322B6">
        <w:rPr>
          <w:sz w:val="24"/>
          <w:lang w:val="fr-CH"/>
        </w:rPr>
        <w:t>Enfin, l</w:t>
      </w:r>
      <w:r w:rsidR="00EC5F5C" w:rsidRPr="00E322B6">
        <w:rPr>
          <w:sz w:val="24"/>
          <w:lang w:val="fr-CH"/>
        </w:rPr>
        <w:t xml:space="preserve">a Suisse salue le rapport du Rapporteur spécial sur l’extrême pauvreté et des droits de l’homme </w:t>
      </w:r>
      <w:r w:rsidR="0021708F">
        <w:rPr>
          <w:sz w:val="24"/>
          <w:lang w:val="fr-CH"/>
        </w:rPr>
        <w:t>ainsi que</w:t>
      </w:r>
      <w:r w:rsidR="00EC5F5C" w:rsidRPr="00E322B6">
        <w:rPr>
          <w:sz w:val="24"/>
          <w:lang w:val="fr-CH"/>
        </w:rPr>
        <w:t xml:space="preserve"> ses efforts pour réduire la pauvreté </w:t>
      </w:r>
      <w:r w:rsidR="0021708F">
        <w:rPr>
          <w:sz w:val="24"/>
          <w:lang w:val="fr-CH"/>
        </w:rPr>
        <w:t xml:space="preserve">dans le pays </w:t>
      </w:r>
      <w:r w:rsidR="00EC5F5C" w:rsidRPr="00E322B6">
        <w:rPr>
          <w:sz w:val="24"/>
          <w:lang w:val="fr-CH"/>
        </w:rPr>
        <w:t xml:space="preserve">et encourage le Laos </w:t>
      </w:r>
      <w:r w:rsidR="0021708F">
        <w:rPr>
          <w:sz w:val="24"/>
          <w:lang w:val="fr-CH"/>
        </w:rPr>
        <w:t>à</w:t>
      </w:r>
      <w:r w:rsidR="00EC5F5C" w:rsidRPr="00E322B6">
        <w:rPr>
          <w:sz w:val="24"/>
          <w:lang w:val="fr-CH"/>
        </w:rPr>
        <w:t xml:space="preserve"> s’</w:t>
      </w:r>
      <w:r w:rsidR="0021708F">
        <w:rPr>
          <w:sz w:val="24"/>
          <w:lang w:val="fr-CH"/>
        </w:rPr>
        <w:t xml:space="preserve">en </w:t>
      </w:r>
      <w:r w:rsidR="00EC5F5C" w:rsidRPr="00E322B6">
        <w:rPr>
          <w:sz w:val="24"/>
          <w:lang w:val="fr-CH"/>
        </w:rPr>
        <w:t>inspirer.</w:t>
      </w:r>
    </w:p>
    <w:p w14:paraId="49572CD1" w14:textId="77777777" w:rsidR="00E322B6" w:rsidRDefault="00E322B6" w:rsidP="00DF441C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</w:p>
    <w:p w14:paraId="782EB542" w14:textId="5D0FFC84" w:rsidR="00597AEE" w:rsidRPr="00DF441C" w:rsidRDefault="0009682C" w:rsidP="00DF441C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  <w:r w:rsidRPr="00DF441C">
        <w:rPr>
          <w:sz w:val="24"/>
          <w:lang w:val="fr-CH"/>
        </w:rPr>
        <w:t>Je vous remercie.</w:t>
      </w:r>
    </w:p>
    <w:sectPr w:rsidR="00597AEE" w:rsidRPr="00DF441C" w:rsidSect="008201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D933" w14:textId="77777777" w:rsidR="00E03F89" w:rsidRDefault="00E03F89">
      <w:pPr>
        <w:spacing w:line="240" w:lineRule="auto"/>
      </w:pPr>
      <w:r>
        <w:separator/>
      </w:r>
    </w:p>
  </w:endnote>
  <w:endnote w:type="continuationSeparator" w:id="0">
    <w:p w14:paraId="6D30B38C" w14:textId="77777777" w:rsidR="00E03F89" w:rsidRDefault="00E03F89">
      <w:pPr>
        <w:spacing w:line="240" w:lineRule="auto"/>
      </w:pPr>
      <w:r>
        <w:continuationSeparator/>
      </w:r>
    </w:p>
  </w:endnote>
  <w:endnote w:type="continuationNotice" w:id="1">
    <w:p w14:paraId="3B2D12AB" w14:textId="77777777" w:rsidR="00E03F89" w:rsidRDefault="00E03F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D12D" w14:textId="77777777" w:rsidR="00DE4FF9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64FC5B26" w14:textId="77777777" w:rsidR="00DE4FF9" w:rsidRPr="009B70F6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041BCA9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34EF82E6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637D93C9" w14:textId="77777777" w:rsidR="00DE4FF9" w:rsidRPr="009B70F6" w:rsidRDefault="00DE4FF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8081" w14:textId="77777777" w:rsidR="00DE4FF9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A10A99C" w14:textId="77777777" w:rsidR="00DE4FF9" w:rsidRPr="009B70F6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C4789DB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F807BA4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1F13F754" w14:textId="77777777" w:rsidR="00DE4FF9" w:rsidRPr="009B70F6" w:rsidRDefault="00DE4FF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111D" w14:textId="77777777" w:rsidR="00E03F89" w:rsidRDefault="00E03F89">
      <w:pPr>
        <w:spacing w:line="240" w:lineRule="auto"/>
      </w:pPr>
      <w:r>
        <w:separator/>
      </w:r>
    </w:p>
  </w:footnote>
  <w:footnote w:type="continuationSeparator" w:id="0">
    <w:p w14:paraId="5BAC50D6" w14:textId="77777777" w:rsidR="00E03F89" w:rsidRDefault="00E03F89">
      <w:pPr>
        <w:spacing w:line="240" w:lineRule="auto"/>
      </w:pPr>
      <w:r>
        <w:continuationSeparator/>
      </w:r>
    </w:p>
  </w:footnote>
  <w:footnote w:type="continuationNotice" w:id="1">
    <w:p w14:paraId="0A014EA7" w14:textId="77777777" w:rsidR="00E03F89" w:rsidRDefault="00E03F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EAE2" w14:textId="77777777" w:rsidR="00DE4FF9" w:rsidRPr="008E6BF7" w:rsidRDefault="00DE4FF9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E4FF9" w:rsidRPr="009674DC" w14:paraId="3B57731B" w14:textId="77777777">
      <w:trPr>
        <w:cantSplit/>
        <w:trHeight w:hRule="exact" w:val="1840"/>
      </w:trPr>
      <w:tc>
        <w:tcPr>
          <w:tcW w:w="4848" w:type="dxa"/>
        </w:tcPr>
        <w:p w14:paraId="5B79E3ED" w14:textId="77777777" w:rsidR="00DE4FF9" w:rsidRPr="00E534A0" w:rsidRDefault="00DE4FF9" w:rsidP="00E1365E">
          <w:pPr>
            <w:pStyle w:val="Logo"/>
          </w:pPr>
          <w:r>
            <w:drawing>
              <wp:inline distT="0" distB="0" distL="0" distR="0" wp14:anchorId="37674D52" wp14:editId="110E1F67">
                <wp:extent cx="1990725" cy="752475"/>
                <wp:effectExtent l="19050" t="0" r="9525" b="0"/>
                <wp:docPr id="2" name="Picture 2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E29F348" w14:textId="77777777" w:rsidR="00DE4FF9" w:rsidRPr="00194F44" w:rsidRDefault="00DE4FF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5A66F87B" w14:textId="77777777" w:rsidR="00DE4FF9" w:rsidRPr="009674DC" w:rsidRDefault="00DE4FF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24E7A648" w14:textId="77777777" w:rsidR="00DE4FF9" w:rsidRPr="009674DC" w:rsidRDefault="00DE4FF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229"/>
    <w:multiLevelType w:val="multilevel"/>
    <w:tmpl w:val="A0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21AD3"/>
    <w:multiLevelType w:val="multilevel"/>
    <w:tmpl w:val="9900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C48"/>
    <w:multiLevelType w:val="hybridMultilevel"/>
    <w:tmpl w:val="67B04C08"/>
    <w:lvl w:ilvl="0" w:tplc="0308B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2F0"/>
    <w:multiLevelType w:val="hybridMultilevel"/>
    <w:tmpl w:val="4F9CA2C2"/>
    <w:lvl w:ilvl="0" w:tplc="32741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51D1"/>
    <w:multiLevelType w:val="hybridMultilevel"/>
    <w:tmpl w:val="FC8AFFC6"/>
    <w:lvl w:ilvl="0" w:tplc="56DE0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3A2E"/>
    <w:multiLevelType w:val="hybridMultilevel"/>
    <w:tmpl w:val="BEF2DBA8"/>
    <w:lvl w:ilvl="0" w:tplc="F4FC1B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4EDF"/>
    <w:multiLevelType w:val="hybridMultilevel"/>
    <w:tmpl w:val="27AC3AE4"/>
    <w:lvl w:ilvl="0" w:tplc="42EA7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5BA5"/>
    <w:rsid w:val="00006CCC"/>
    <w:rsid w:val="000139FB"/>
    <w:rsid w:val="00015D31"/>
    <w:rsid w:val="00022310"/>
    <w:rsid w:val="00031614"/>
    <w:rsid w:val="00035FAF"/>
    <w:rsid w:val="00046CCD"/>
    <w:rsid w:val="000530A8"/>
    <w:rsid w:val="000558D5"/>
    <w:rsid w:val="00056600"/>
    <w:rsid w:val="000660A1"/>
    <w:rsid w:val="0006610B"/>
    <w:rsid w:val="00086E05"/>
    <w:rsid w:val="00096248"/>
    <w:rsid w:val="0009682C"/>
    <w:rsid w:val="000A55FC"/>
    <w:rsid w:val="000B22A7"/>
    <w:rsid w:val="000B6170"/>
    <w:rsid w:val="000B7325"/>
    <w:rsid w:val="000C2A97"/>
    <w:rsid w:val="000E443A"/>
    <w:rsid w:val="000F3E96"/>
    <w:rsid w:val="00101658"/>
    <w:rsid w:val="001060B3"/>
    <w:rsid w:val="00106B55"/>
    <w:rsid w:val="00123B4A"/>
    <w:rsid w:val="00127D40"/>
    <w:rsid w:val="001458C2"/>
    <w:rsid w:val="00147F15"/>
    <w:rsid w:val="00154A8A"/>
    <w:rsid w:val="00156229"/>
    <w:rsid w:val="00156BD4"/>
    <w:rsid w:val="00160B0B"/>
    <w:rsid w:val="00162A37"/>
    <w:rsid w:val="00164A2A"/>
    <w:rsid w:val="00176D4F"/>
    <w:rsid w:val="00177FAD"/>
    <w:rsid w:val="0018205B"/>
    <w:rsid w:val="00184624"/>
    <w:rsid w:val="00186189"/>
    <w:rsid w:val="001923DE"/>
    <w:rsid w:val="00193D53"/>
    <w:rsid w:val="0019749D"/>
    <w:rsid w:val="001A1576"/>
    <w:rsid w:val="001A1D2D"/>
    <w:rsid w:val="001A6E14"/>
    <w:rsid w:val="001B1547"/>
    <w:rsid w:val="001B4F50"/>
    <w:rsid w:val="001C5DD0"/>
    <w:rsid w:val="001E3E86"/>
    <w:rsid w:val="001F09D3"/>
    <w:rsid w:val="001F167D"/>
    <w:rsid w:val="00202A95"/>
    <w:rsid w:val="002031EC"/>
    <w:rsid w:val="00214284"/>
    <w:rsid w:val="00215D85"/>
    <w:rsid w:val="0021708F"/>
    <w:rsid w:val="00224C1B"/>
    <w:rsid w:val="00237373"/>
    <w:rsid w:val="0024438A"/>
    <w:rsid w:val="002620F3"/>
    <w:rsid w:val="00274631"/>
    <w:rsid w:val="00274F98"/>
    <w:rsid w:val="00283CA3"/>
    <w:rsid w:val="002940D4"/>
    <w:rsid w:val="002A2467"/>
    <w:rsid w:val="002A3AE6"/>
    <w:rsid w:val="002A68FA"/>
    <w:rsid w:val="002A6977"/>
    <w:rsid w:val="002C03E7"/>
    <w:rsid w:val="002C4074"/>
    <w:rsid w:val="002D1961"/>
    <w:rsid w:val="002D3C74"/>
    <w:rsid w:val="002F5AB8"/>
    <w:rsid w:val="00300C62"/>
    <w:rsid w:val="0030307D"/>
    <w:rsid w:val="0030698C"/>
    <w:rsid w:val="003107E7"/>
    <w:rsid w:val="00325AB6"/>
    <w:rsid w:val="00333D60"/>
    <w:rsid w:val="00340B0D"/>
    <w:rsid w:val="00350EA4"/>
    <w:rsid w:val="003611EA"/>
    <w:rsid w:val="003626F9"/>
    <w:rsid w:val="00362911"/>
    <w:rsid w:val="0036386A"/>
    <w:rsid w:val="00366273"/>
    <w:rsid w:val="00371D78"/>
    <w:rsid w:val="00376F64"/>
    <w:rsid w:val="00384087"/>
    <w:rsid w:val="00386830"/>
    <w:rsid w:val="003906ED"/>
    <w:rsid w:val="00392254"/>
    <w:rsid w:val="003A5573"/>
    <w:rsid w:val="003B1F09"/>
    <w:rsid w:val="003B2BFA"/>
    <w:rsid w:val="003B7AFF"/>
    <w:rsid w:val="003D0319"/>
    <w:rsid w:val="003D22FA"/>
    <w:rsid w:val="003D3706"/>
    <w:rsid w:val="003E7640"/>
    <w:rsid w:val="003F4A2C"/>
    <w:rsid w:val="003F653E"/>
    <w:rsid w:val="00423F8D"/>
    <w:rsid w:val="00445DF1"/>
    <w:rsid w:val="004466F7"/>
    <w:rsid w:val="00451DEB"/>
    <w:rsid w:val="004520DD"/>
    <w:rsid w:val="004548D2"/>
    <w:rsid w:val="0045533F"/>
    <w:rsid w:val="0046011C"/>
    <w:rsid w:val="004678C2"/>
    <w:rsid w:val="00483886"/>
    <w:rsid w:val="004A3AF6"/>
    <w:rsid w:val="004C3B0A"/>
    <w:rsid w:val="004C7308"/>
    <w:rsid w:val="004C73E2"/>
    <w:rsid w:val="004C7527"/>
    <w:rsid w:val="004D1238"/>
    <w:rsid w:val="004D3466"/>
    <w:rsid w:val="004E3303"/>
    <w:rsid w:val="004E4B89"/>
    <w:rsid w:val="004F0F81"/>
    <w:rsid w:val="004F57A6"/>
    <w:rsid w:val="00501F5D"/>
    <w:rsid w:val="0050221D"/>
    <w:rsid w:val="00502FDE"/>
    <w:rsid w:val="0050410F"/>
    <w:rsid w:val="005057CE"/>
    <w:rsid w:val="00520176"/>
    <w:rsid w:val="005271C6"/>
    <w:rsid w:val="00532107"/>
    <w:rsid w:val="00534FA8"/>
    <w:rsid w:val="0054300D"/>
    <w:rsid w:val="00552D22"/>
    <w:rsid w:val="00574DCF"/>
    <w:rsid w:val="0058504A"/>
    <w:rsid w:val="00587749"/>
    <w:rsid w:val="005910FE"/>
    <w:rsid w:val="005937E4"/>
    <w:rsid w:val="0059486E"/>
    <w:rsid w:val="005978C4"/>
    <w:rsid w:val="00597AEE"/>
    <w:rsid w:val="005A1B12"/>
    <w:rsid w:val="005A271E"/>
    <w:rsid w:val="005A5C5B"/>
    <w:rsid w:val="005A5E9D"/>
    <w:rsid w:val="005B2970"/>
    <w:rsid w:val="005B475F"/>
    <w:rsid w:val="005C19EB"/>
    <w:rsid w:val="005C624D"/>
    <w:rsid w:val="005D12FA"/>
    <w:rsid w:val="005D47DC"/>
    <w:rsid w:val="005D718E"/>
    <w:rsid w:val="005E294E"/>
    <w:rsid w:val="005E61C7"/>
    <w:rsid w:val="005F0294"/>
    <w:rsid w:val="005F1220"/>
    <w:rsid w:val="0060038A"/>
    <w:rsid w:val="006032ED"/>
    <w:rsid w:val="006057E1"/>
    <w:rsid w:val="00610A57"/>
    <w:rsid w:val="00611F49"/>
    <w:rsid w:val="00616A06"/>
    <w:rsid w:val="00620D6E"/>
    <w:rsid w:val="00631085"/>
    <w:rsid w:val="00636FF3"/>
    <w:rsid w:val="006376AE"/>
    <w:rsid w:val="00647C8D"/>
    <w:rsid w:val="00657587"/>
    <w:rsid w:val="006654FA"/>
    <w:rsid w:val="00674C5E"/>
    <w:rsid w:val="00676238"/>
    <w:rsid w:val="00680839"/>
    <w:rsid w:val="00683F4A"/>
    <w:rsid w:val="0069326D"/>
    <w:rsid w:val="0069629D"/>
    <w:rsid w:val="00697F9C"/>
    <w:rsid w:val="006A16FB"/>
    <w:rsid w:val="006B142E"/>
    <w:rsid w:val="006B3147"/>
    <w:rsid w:val="006B521D"/>
    <w:rsid w:val="006D2D9D"/>
    <w:rsid w:val="006D500C"/>
    <w:rsid w:val="006E25AD"/>
    <w:rsid w:val="006E611B"/>
    <w:rsid w:val="006F6D83"/>
    <w:rsid w:val="00700C9D"/>
    <w:rsid w:val="00700CBB"/>
    <w:rsid w:val="007040ED"/>
    <w:rsid w:val="00706995"/>
    <w:rsid w:val="0071222C"/>
    <w:rsid w:val="007136F1"/>
    <w:rsid w:val="00716EA4"/>
    <w:rsid w:val="00725FDB"/>
    <w:rsid w:val="00730EF4"/>
    <w:rsid w:val="0073160C"/>
    <w:rsid w:val="00735D94"/>
    <w:rsid w:val="007378B2"/>
    <w:rsid w:val="00744705"/>
    <w:rsid w:val="00747D4C"/>
    <w:rsid w:val="00751895"/>
    <w:rsid w:val="00766699"/>
    <w:rsid w:val="0076679B"/>
    <w:rsid w:val="00777561"/>
    <w:rsid w:val="007819AB"/>
    <w:rsid w:val="00787041"/>
    <w:rsid w:val="00791EBD"/>
    <w:rsid w:val="00794FB3"/>
    <w:rsid w:val="00796198"/>
    <w:rsid w:val="007B3B6A"/>
    <w:rsid w:val="007C3563"/>
    <w:rsid w:val="007C5FE7"/>
    <w:rsid w:val="007E070D"/>
    <w:rsid w:val="007E2B5F"/>
    <w:rsid w:val="007E5C50"/>
    <w:rsid w:val="007F1A72"/>
    <w:rsid w:val="007F44BD"/>
    <w:rsid w:val="007F7DC5"/>
    <w:rsid w:val="00801DE5"/>
    <w:rsid w:val="00810096"/>
    <w:rsid w:val="00810989"/>
    <w:rsid w:val="00814CD2"/>
    <w:rsid w:val="008201D2"/>
    <w:rsid w:val="00830731"/>
    <w:rsid w:val="00834E58"/>
    <w:rsid w:val="00835C0C"/>
    <w:rsid w:val="00853C3E"/>
    <w:rsid w:val="0086233E"/>
    <w:rsid w:val="00874507"/>
    <w:rsid w:val="00874B9B"/>
    <w:rsid w:val="00875F4B"/>
    <w:rsid w:val="00885D56"/>
    <w:rsid w:val="008962CE"/>
    <w:rsid w:val="008B31E2"/>
    <w:rsid w:val="008B53B5"/>
    <w:rsid w:val="008C1D1B"/>
    <w:rsid w:val="008C1DC6"/>
    <w:rsid w:val="008C35FB"/>
    <w:rsid w:val="008D7013"/>
    <w:rsid w:val="008E34FF"/>
    <w:rsid w:val="008E7271"/>
    <w:rsid w:val="008F46C3"/>
    <w:rsid w:val="00900E48"/>
    <w:rsid w:val="00907C30"/>
    <w:rsid w:val="009101EE"/>
    <w:rsid w:val="00913F16"/>
    <w:rsid w:val="00917DBD"/>
    <w:rsid w:val="00923F38"/>
    <w:rsid w:val="0093482B"/>
    <w:rsid w:val="009412D0"/>
    <w:rsid w:val="009441D0"/>
    <w:rsid w:val="0096641A"/>
    <w:rsid w:val="009710D3"/>
    <w:rsid w:val="00975CD0"/>
    <w:rsid w:val="0098198F"/>
    <w:rsid w:val="00982FD6"/>
    <w:rsid w:val="00985366"/>
    <w:rsid w:val="00991419"/>
    <w:rsid w:val="00994473"/>
    <w:rsid w:val="009A4AB7"/>
    <w:rsid w:val="009B1341"/>
    <w:rsid w:val="009B70F6"/>
    <w:rsid w:val="009C683F"/>
    <w:rsid w:val="009E156D"/>
    <w:rsid w:val="009E6033"/>
    <w:rsid w:val="009F1549"/>
    <w:rsid w:val="00A1580A"/>
    <w:rsid w:val="00A2105D"/>
    <w:rsid w:val="00A2335E"/>
    <w:rsid w:val="00A247BB"/>
    <w:rsid w:val="00A30C3E"/>
    <w:rsid w:val="00A3130E"/>
    <w:rsid w:val="00A34DDD"/>
    <w:rsid w:val="00A436BE"/>
    <w:rsid w:val="00A43A72"/>
    <w:rsid w:val="00A57172"/>
    <w:rsid w:val="00A63EE5"/>
    <w:rsid w:val="00A841D3"/>
    <w:rsid w:val="00A93FFA"/>
    <w:rsid w:val="00AA0659"/>
    <w:rsid w:val="00AB4140"/>
    <w:rsid w:val="00AB559C"/>
    <w:rsid w:val="00AD0FD8"/>
    <w:rsid w:val="00AD4DED"/>
    <w:rsid w:val="00AD7E10"/>
    <w:rsid w:val="00AE4DDB"/>
    <w:rsid w:val="00AE55EB"/>
    <w:rsid w:val="00AE66B6"/>
    <w:rsid w:val="00B01697"/>
    <w:rsid w:val="00B1318C"/>
    <w:rsid w:val="00B16010"/>
    <w:rsid w:val="00B20DFD"/>
    <w:rsid w:val="00B3056B"/>
    <w:rsid w:val="00B360B6"/>
    <w:rsid w:val="00B373DA"/>
    <w:rsid w:val="00B5693B"/>
    <w:rsid w:val="00B6099B"/>
    <w:rsid w:val="00B61077"/>
    <w:rsid w:val="00B65BEE"/>
    <w:rsid w:val="00B76A8B"/>
    <w:rsid w:val="00B8196B"/>
    <w:rsid w:val="00B86836"/>
    <w:rsid w:val="00B96079"/>
    <w:rsid w:val="00BA10F5"/>
    <w:rsid w:val="00BA12BD"/>
    <w:rsid w:val="00BB03B9"/>
    <w:rsid w:val="00BB0D0E"/>
    <w:rsid w:val="00BB4723"/>
    <w:rsid w:val="00BC1BA0"/>
    <w:rsid w:val="00BC1FCA"/>
    <w:rsid w:val="00BC2D0E"/>
    <w:rsid w:val="00BC2E52"/>
    <w:rsid w:val="00BC50FC"/>
    <w:rsid w:val="00BD3830"/>
    <w:rsid w:val="00BE21AB"/>
    <w:rsid w:val="00BE5A64"/>
    <w:rsid w:val="00BE7075"/>
    <w:rsid w:val="00BF1AEE"/>
    <w:rsid w:val="00BF2C70"/>
    <w:rsid w:val="00C10D32"/>
    <w:rsid w:val="00C27C9D"/>
    <w:rsid w:val="00C33ADC"/>
    <w:rsid w:val="00C36B9B"/>
    <w:rsid w:val="00C463E3"/>
    <w:rsid w:val="00C645B3"/>
    <w:rsid w:val="00C71ED1"/>
    <w:rsid w:val="00C739DC"/>
    <w:rsid w:val="00C77B18"/>
    <w:rsid w:val="00C81C59"/>
    <w:rsid w:val="00C9687F"/>
    <w:rsid w:val="00CA5FC6"/>
    <w:rsid w:val="00CB0EF2"/>
    <w:rsid w:val="00CB52BB"/>
    <w:rsid w:val="00CB6637"/>
    <w:rsid w:val="00CC1DA7"/>
    <w:rsid w:val="00CD2CA8"/>
    <w:rsid w:val="00CD5E27"/>
    <w:rsid w:val="00CE4EC4"/>
    <w:rsid w:val="00CE69E0"/>
    <w:rsid w:val="00CE747D"/>
    <w:rsid w:val="00CE7C3D"/>
    <w:rsid w:val="00CF0C47"/>
    <w:rsid w:val="00CF0E00"/>
    <w:rsid w:val="00CF2695"/>
    <w:rsid w:val="00CF3425"/>
    <w:rsid w:val="00CF3FF9"/>
    <w:rsid w:val="00CF4795"/>
    <w:rsid w:val="00CF75E3"/>
    <w:rsid w:val="00D03E3F"/>
    <w:rsid w:val="00D0446C"/>
    <w:rsid w:val="00D05BC6"/>
    <w:rsid w:val="00D13CCB"/>
    <w:rsid w:val="00D15551"/>
    <w:rsid w:val="00D160AA"/>
    <w:rsid w:val="00D2342B"/>
    <w:rsid w:val="00D235B5"/>
    <w:rsid w:val="00D24CFD"/>
    <w:rsid w:val="00D2654A"/>
    <w:rsid w:val="00D2676B"/>
    <w:rsid w:val="00D312FC"/>
    <w:rsid w:val="00D33437"/>
    <w:rsid w:val="00D33D5D"/>
    <w:rsid w:val="00D41CE0"/>
    <w:rsid w:val="00D45574"/>
    <w:rsid w:val="00D5466F"/>
    <w:rsid w:val="00D60E58"/>
    <w:rsid w:val="00D60F09"/>
    <w:rsid w:val="00D61B7C"/>
    <w:rsid w:val="00D62096"/>
    <w:rsid w:val="00D624DA"/>
    <w:rsid w:val="00D74F70"/>
    <w:rsid w:val="00D85DA9"/>
    <w:rsid w:val="00D97F98"/>
    <w:rsid w:val="00DA12EB"/>
    <w:rsid w:val="00DA73CA"/>
    <w:rsid w:val="00DB7137"/>
    <w:rsid w:val="00DC57AA"/>
    <w:rsid w:val="00DD1BF7"/>
    <w:rsid w:val="00DD468D"/>
    <w:rsid w:val="00DE0952"/>
    <w:rsid w:val="00DE4FF9"/>
    <w:rsid w:val="00DF0050"/>
    <w:rsid w:val="00DF3DA6"/>
    <w:rsid w:val="00DF441C"/>
    <w:rsid w:val="00E03F89"/>
    <w:rsid w:val="00E04D75"/>
    <w:rsid w:val="00E10091"/>
    <w:rsid w:val="00E12DD4"/>
    <w:rsid w:val="00E12DD8"/>
    <w:rsid w:val="00E1365E"/>
    <w:rsid w:val="00E136AC"/>
    <w:rsid w:val="00E165F3"/>
    <w:rsid w:val="00E31ED4"/>
    <w:rsid w:val="00E322B6"/>
    <w:rsid w:val="00E36080"/>
    <w:rsid w:val="00E421D5"/>
    <w:rsid w:val="00E4335C"/>
    <w:rsid w:val="00E448A3"/>
    <w:rsid w:val="00E542DE"/>
    <w:rsid w:val="00E60C48"/>
    <w:rsid w:val="00E70B18"/>
    <w:rsid w:val="00E85567"/>
    <w:rsid w:val="00E94F69"/>
    <w:rsid w:val="00EA2A77"/>
    <w:rsid w:val="00EA3DA6"/>
    <w:rsid w:val="00EA4E8C"/>
    <w:rsid w:val="00EA580D"/>
    <w:rsid w:val="00EA7C7E"/>
    <w:rsid w:val="00EC07E6"/>
    <w:rsid w:val="00EC26B6"/>
    <w:rsid w:val="00EC30EB"/>
    <w:rsid w:val="00EC5F5C"/>
    <w:rsid w:val="00EC68C3"/>
    <w:rsid w:val="00EC72A2"/>
    <w:rsid w:val="00ED644C"/>
    <w:rsid w:val="00EF06DB"/>
    <w:rsid w:val="00F11710"/>
    <w:rsid w:val="00F1320B"/>
    <w:rsid w:val="00F3042F"/>
    <w:rsid w:val="00F32253"/>
    <w:rsid w:val="00F35704"/>
    <w:rsid w:val="00F40B8D"/>
    <w:rsid w:val="00F41633"/>
    <w:rsid w:val="00F418B7"/>
    <w:rsid w:val="00F441B1"/>
    <w:rsid w:val="00F50305"/>
    <w:rsid w:val="00F52FD1"/>
    <w:rsid w:val="00F67ADD"/>
    <w:rsid w:val="00F67F37"/>
    <w:rsid w:val="00F76057"/>
    <w:rsid w:val="00F76DC6"/>
    <w:rsid w:val="00F97B11"/>
    <w:rsid w:val="00FB4AA6"/>
    <w:rsid w:val="00FC0ADF"/>
    <w:rsid w:val="00FC3C48"/>
    <w:rsid w:val="00FD0F2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58323E"/>
  <w15:docId w15:val="{EA28B827-A1A6-4264-AA8C-4934C1C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BD3830"/>
    <w:rPr>
      <w:rFonts w:ascii="Arial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0316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031614"/>
    <w:rPr>
      <w:i/>
      <w:iCs/>
    </w:rPr>
  </w:style>
  <w:style w:type="paragraph" w:styleId="ListParagraph">
    <w:name w:val="List Paragraph"/>
    <w:basedOn w:val="Normal"/>
    <w:uiPriority w:val="34"/>
    <w:qFormat/>
    <w:rsid w:val="008E34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7C3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C3D"/>
    <w:rPr>
      <w:rFonts w:ascii="Arial" w:hAnsi="Arial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CE7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7970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015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3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1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0700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83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94">
              <w:marLeft w:val="3120"/>
              <w:marRight w:val="2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919">
                              <w:marLeft w:val="7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70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542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AFF8C-9737-4B2D-A91B-E7E7DB41ED1A}"/>
</file>

<file path=customXml/itemProps2.xml><?xml version="1.0" encoding="utf-8"?>
<ds:datastoreItem xmlns:ds="http://schemas.openxmlformats.org/officeDocument/2006/customXml" ds:itemID="{788AEC83-8ECE-4840-8FDE-6A55E696159D}"/>
</file>

<file path=customXml/itemProps3.xml><?xml version="1.0" encoding="utf-8"?>
<ds:datastoreItem xmlns:ds="http://schemas.openxmlformats.org/officeDocument/2006/customXml" ds:itemID="{F5CEE5F3-97C5-4C49-9E25-6FDCFAA263C1}"/>
</file>

<file path=customXml/itemProps4.xml><?xml version="1.0" encoding="utf-8"?>
<ds:datastoreItem xmlns:ds="http://schemas.openxmlformats.org/officeDocument/2006/customXml" ds:itemID="{E2823CB0-4D22-441F-A9FB-95BAE8021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Lazarevic Jasna EDA LAZJA</cp:lastModifiedBy>
  <cp:revision>2</cp:revision>
  <cp:lastPrinted>2020-01-21T09:59:00Z</cp:lastPrinted>
  <dcterms:created xsi:type="dcterms:W3CDTF">2020-01-21T10:37:00Z</dcterms:created>
  <dcterms:modified xsi:type="dcterms:W3CDTF">2020-01-21T10:37:00Z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