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99" w:rsidRDefault="008D7499">
      <w:pPr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8D7499" w:rsidRDefault="008D749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8D7499" w:rsidRDefault="008D7499">
      <w:pPr>
        <w:spacing w:line="560" w:lineRule="exact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</w:p>
    <w:p w:rsidR="008D7499" w:rsidRDefault="008D7499">
      <w:pPr>
        <w:spacing w:line="560" w:lineRule="exact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</w:p>
    <w:p w:rsidR="008D7499" w:rsidRDefault="00803AE9">
      <w:pPr>
        <w:spacing w:line="560" w:lineRule="exact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中国代表团在人权理事会国别人权审议工作组</w:t>
      </w:r>
    </w:p>
    <w:p w:rsidR="008D7499" w:rsidRDefault="00803AE9">
      <w:pPr>
        <w:spacing w:line="560" w:lineRule="exact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</w:t>
      </w:r>
      <w:r>
        <w:rPr>
          <w:rFonts w:ascii="黑体" w:eastAsia="黑体" w:hAnsi="黑体" w:cs="黑体" w:hint="eastAsia"/>
          <w:sz w:val="36"/>
          <w:szCs w:val="36"/>
        </w:rPr>
        <w:t>35</w:t>
      </w:r>
      <w:r>
        <w:rPr>
          <w:rFonts w:ascii="黑体" w:eastAsia="黑体" w:hAnsi="黑体" w:cs="黑体" w:hint="eastAsia"/>
          <w:sz w:val="36"/>
          <w:szCs w:val="36"/>
        </w:rPr>
        <w:t>次会议审议几内亚比绍时的发言</w:t>
      </w:r>
    </w:p>
    <w:p w:rsidR="008D7499" w:rsidRDefault="00803AE9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日上午）</w:t>
      </w:r>
    </w:p>
    <w:p w:rsidR="008D7499" w:rsidRDefault="008D749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D7499" w:rsidRDefault="00803AE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主席女士：</w:t>
      </w:r>
    </w:p>
    <w:p w:rsidR="008D7499" w:rsidRDefault="00803AE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代表团欢迎几内亚比绍建设性参加国别人权审议。中方赞赏几内亚比绍政府为促进和保护人权所做努力和取得的成绩。几内亚比绍努力促进经济社会发展，改善人民生活，积极推进教育、卫生系统建设，采取措施保障妇女、儿童权利。几内亚比绍作为发展中国家，在促进和保护人权方面面临挑战，我们呼吁国际社会向几内亚比绍提供建设性帮助。</w:t>
      </w:r>
    </w:p>
    <w:p w:rsidR="008D7499" w:rsidRDefault="00803AE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中方愿向几内亚比绍提出三项建议：一是继续致力于推动经济社会可持续发展，减少贫困人口。二是继续加大对教育事业投入，提高学龄儿童入学率。三是继续发展卫生事业，进一步保障人民健康权。</w:t>
      </w:r>
    </w:p>
    <w:p w:rsidR="008D7499" w:rsidRDefault="00803AE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中国代表团祝愿几内亚比</w:t>
      </w:r>
      <w:r>
        <w:rPr>
          <w:rFonts w:ascii="仿宋" w:eastAsia="仿宋" w:hAnsi="仿宋" w:cs="仿宋" w:hint="eastAsia"/>
          <w:sz w:val="32"/>
          <w:szCs w:val="32"/>
        </w:rPr>
        <w:t>绍国别人权审议取得圆满成功。</w:t>
      </w:r>
    </w:p>
    <w:p w:rsidR="008D7499" w:rsidRDefault="00803AE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谢谢主席女士。</w:t>
      </w:r>
    </w:p>
    <w:p w:rsidR="008D7499" w:rsidRDefault="008D7499">
      <w:pPr>
        <w:spacing w:line="560" w:lineRule="exact"/>
      </w:pPr>
    </w:p>
    <w:sectPr w:rsidR="008D7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93769"/>
    <w:rsid w:val="00803AE9"/>
    <w:rsid w:val="008D7499"/>
    <w:rsid w:val="30893769"/>
    <w:rsid w:val="6BA7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D0ED60-0323-416E-ABA4-F21AA044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F965B9-D986-4023-9460-5314BBA229F3}"/>
</file>

<file path=customXml/itemProps2.xml><?xml version="1.0" encoding="utf-8"?>
<ds:datastoreItem xmlns:ds="http://schemas.openxmlformats.org/officeDocument/2006/customXml" ds:itemID="{2FFDFD01-E445-42CD-AE8E-61052EB73414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A951C0DE-7137-4B87-8651-CBAE5772B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wjb</dc:creator>
  <cp:lastModifiedBy>HAZEL QU</cp:lastModifiedBy>
  <cp:revision>2</cp:revision>
  <cp:lastPrinted>2020-01-23T15:09:00Z</cp:lastPrinted>
  <dcterms:created xsi:type="dcterms:W3CDTF">2020-01-03T09:15:00Z</dcterms:created>
  <dcterms:modified xsi:type="dcterms:W3CDTF">2020-02-13T08:59:00Z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ContentTypeId">
    <vt:lpwstr>0x01010037C5AC3008AAB14799B0F32C039A8199</vt:lpwstr>
  </property>
</Properties>
</file>