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7FD7F" w14:textId="2A1CAB53" w:rsidR="00295563" w:rsidRPr="00590453" w:rsidRDefault="00590453" w:rsidP="00590453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590453">
        <w:rPr>
          <w:rFonts w:ascii="Arial" w:hAnsi="Arial" w:cs="Arial"/>
          <w:b/>
          <w:lang w:val="fr-CA"/>
        </w:rPr>
        <w:t>EPU35</w:t>
      </w:r>
    </w:p>
    <w:p w14:paraId="0AB440A1" w14:textId="216D151B" w:rsidR="001C1B50" w:rsidRPr="001C1B50" w:rsidRDefault="001C1B50" w:rsidP="001C1B50">
      <w:pPr>
        <w:jc w:val="center"/>
        <w:rPr>
          <w:rFonts w:ascii="Arial" w:hAnsi="Arial" w:cs="Arial"/>
          <w:b/>
          <w:lang w:val="en-CA"/>
        </w:rPr>
      </w:pPr>
      <w:r w:rsidRPr="001C1B50">
        <w:rPr>
          <w:rFonts w:ascii="Arial" w:hAnsi="Arial" w:cs="Arial"/>
          <w:b/>
          <w:lang w:val="en-CA"/>
        </w:rPr>
        <w:t>Canada’s recommendations for Kenya’s UPR</w:t>
      </w:r>
    </w:p>
    <w:p w14:paraId="21E928B2" w14:textId="196F1531" w:rsidR="00590453" w:rsidRPr="001C1B50" w:rsidRDefault="00590453" w:rsidP="00590453">
      <w:pPr>
        <w:jc w:val="center"/>
        <w:rPr>
          <w:rFonts w:ascii="Arial" w:hAnsi="Arial" w:cs="Arial"/>
          <w:b/>
          <w:lang w:val="en-CA"/>
        </w:rPr>
      </w:pPr>
      <w:r w:rsidRPr="001C1B50">
        <w:rPr>
          <w:rFonts w:ascii="Arial" w:hAnsi="Arial" w:cs="Arial"/>
          <w:b/>
          <w:lang w:val="en-CA"/>
        </w:rPr>
        <w:t>2</w:t>
      </w:r>
      <w:r w:rsidR="001C1B50" w:rsidRPr="001C1B50">
        <w:rPr>
          <w:rFonts w:ascii="Arial" w:hAnsi="Arial" w:cs="Arial"/>
          <w:b/>
          <w:lang w:val="en-CA"/>
        </w:rPr>
        <w:t>3</w:t>
      </w:r>
      <w:r w:rsidRPr="001C1B50">
        <w:rPr>
          <w:rFonts w:ascii="Arial" w:hAnsi="Arial" w:cs="Arial"/>
          <w:b/>
          <w:lang w:val="en-CA"/>
        </w:rPr>
        <w:t xml:space="preserve"> </w:t>
      </w:r>
      <w:r w:rsidR="001C1B50" w:rsidRPr="001C1B50">
        <w:rPr>
          <w:rFonts w:ascii="Arial" w:hAnsi="Arial" w:cs="Arial"/>
          <w:b/>
          <w:lang w:val="en-CA"/>
        </w:rPr>
        <w:t>January</w:t>
      </w:r>
      <w:r w:rsidRPr="001C1B50">
        <w:rPr>
          <w:rFonts w:ascii="Arial" w:hAnsi="Arial" w:cs="Arial"/>
          <w:b/>
          <w:lang w:val="en-CA"/>
        </w:rPr>
        <w:t xml:space="preserve"> 2020</w:t>
      </w:r>
    </w:p>
    <w:p w14:paraId="5CA72D3E" w14:textId="1657EE56" w:rsidR="00590453" w:rsidRPr="001C1B50" w:rsidRDefault="00590453" w:rsidP="00590453">
      <w:pPr>
        <w:jc w:val="center"/>
        <w:rPr>
          <w:rFonts w:ascii="Arial" w:hAnsi="Arial" w:cs="Arial"/>
          <w:lang w:val="en-CA"/>
        </w:rPr>
      </w:pPr>
    </w:p>
    <w:p w14:paraId="00179E8F" w14:textId="77777777" w:rsidR="001C1B50" w:rsidRPr="001C1B50" w:rsidRDefault="001C1B50" w:rsidP="001C1B50">
      <w:pPr>
        <w:pStyle w:val="NoSpacing"/>
        <w:rPr>
          <w:rFonts w:ascii="Arial" w:hAnsi="Arial" w:cs="Arial"/>
          <w:sz w:val="28"/>
          <w:szCs w:val="28"/>
        </w:rPr>
      </w:pPr>
      <w:r w:rsidRPr="001C1B50">
        <w:rPr>
          <w:rFonts w:ascii="Arial" w:hAnsi="Arial" w:cs="Arial"/>
          <w:sz w:val="28"/>
          <w:szCs w:val="28"/>
        </w:rPr>
        <w:t xml:space="preserve">Thank you, Madame President. </w:t>
      </w:r>
    </w:p>
    <w:p w14:paraId="252A87A7" w14:textId="77777777" w:rsidR="001C1B50" w:rsidRPr="001C1B50" w:rsidRDefault="001C1B50" w:rsidP="001C1B50">
      <w:pPr>
        <w:pStyle w:val="NoSpacing"/>
        <w:rPr>
          <w:rFonts w:ascii="Arial" w:hAnsi="Arial" w:cs="Arial"/>
          <w:sz w:val="28"/>
          <w:szCs w:val="28"/>
        </w:rPr>
      </w:pPr>
    </w:p>
    <w:p w14:paraId="6BA2D1E1" w14:textId="2FA48CE6" w:rsidR="001C1B50" w:rsidRPr="001C1B50" w:rsidRDefault="001C1B50" w:rsidP="001C1B50">
      <w:pPr>
        <w:pStyle w:val="NoSpacing"/>
        <w:rPr>
          <w:rFonts w:ascii="Arial" w:hAnsi="Arial" w:cs="Arial"/>
          <w:sz w:val="28"/>
          <w:szCs w:val="28"/>
        </w:rPr>
      </w:pPr>
      <w:r w:rsidRPr="001C1B50">
        <w:rPr>
          <w:rFonts w:ascii="Arial" w:hAnsi="Arial" w:cs="Arial"/>
          <w:sz w:val="28"/>
          <w:szCs w:val="28"/>
        </w:rPr>
        <w:t xml:space="preserve">Canada congratulates </w:t>
      </w:r>
      <w:r>
        <w:rPr>
          <w:rFonts w:ascii="Arial" w:hAnsi="Arial" w:cs="Arial"/>
          <w:sz w:val="28"/>
          <w:szCs w:val="28"/>
        </w:rPr>
        <w:t>Kenya</w:t>
      </w:r>
      <w:r w:rsidRPr="001C1B5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C1B50">
        <w:rPr>
          <w:rFonts w:ascii="Arial" w:hAnsi="Arial" w:cs="Arial"/>
          <w:sz w:val="28"/>
          <w:szCs w:val="28"/>
        </w:rPr>
        <w:t xml:space="preserve">for its leadership </w:t>
      </w:r>
      <w:r>
        <w:rPr>
          <w:rFonts w:ascii="Arial" w:hAnsi="Arial" w:cs="Arial"/>
          <w:sz w:val="28"/>
          <w:szCs w:val="28"/>
        </w:rPr>
        <w:t xml:space="preserve">in </w:t>
      </w:r>
      <w:r w:rsidRPr="001C1B50">
        <w:rPr>
          <w:rFonts w:ascii="Arial" w:hAnsi="Arial" w:cs="Arial"/>
          <w:sz w:val="28"/>
          <w:szCs w:val="28"/>
        </w:rPr>
        <w:t xml:space="preserve">promoting education for girls in conflict situations and </w:t>
      </w:r>
      <w:r>
        <w:rPr>
          <w:rFonts w:ascii="Arial" w:hAnsi="Arial" w:cs="Arial"/>
          <w:sz w:val="28"/>
          <w:szCs w:val="28"/>
        </w:rPr>
        <w:t xml:space="preserve">its </w:t>
      </w:r>
      <w:r w:rsidRPr="001C1B50">
        <w:rPr>
          <w:rFonts w:ascii="Arial" w:hAnsi="Arial" w:cs="Arial"/>
          <w:sz w:val="28"/>
          <w:szCs w:val="28"/>
        </w:rPr>
        <w:t>commitment to eradicating female genital mutilation by 2022</w:t>
      </w:r>
      <w:proofErr w:type="gramEnd"/>
      <w:r w:rsidRPr="001C1B50">
        <w:rPr>
          <w:rFonts w:ascii="Arial" w:hAnsi="Arial" w:cs="Arial"/>
          <w:sz w:val="28"/>
          <w:szCs w:val="28"/>
        </w:rPr>
        <w:t xml:space="preserve">. </w:t>
      </w:r>
    </w:p>
    <w:p w14:paraId="605AA5C3" w14:textId="77777777" w:rsidR="001C1B50" w:rsidRPr="001C1B50" w:rsidRDefault="001C1B50" w:rsidP="001C1B50">
      <w:pPr>
        <w:pStyle w:val="NoSpacing"/>
        <w:rPr>
          <w:rFonts w:ascii="Arial" w:hAnsi="Arial" w:cs="Arial"/>
          <w:sz w:val="28"/>
          <w:szCs w:val="28"/>
        </w:rPr>
      </w:pPr>
    </w:p>
    <w:p w14:paraId="109621F4" w14:textId="77777777" w:rsidR="001C1B50" w:rsidRPr="001C1B50" w:rsidRDefault="001C1B50" w:rsidP="001C1B50">
      <w:pPr>
        <w:pStyle w:val="NoSpacing"/>
        <w:rPr>
          <w:rFonts w:ascii="Arial" w:hAnsi="Arial" w:cs="Arial"/>
          <w:sz w:val="28"/>
          <w:szCs w:val="28"/>
        </w:rPr>
      </w:pPr>
      <w:r w:rsidRPr="001C1B50">
        <w:rPr>
          <w:rFonts w:ascii="Arial" w:hAnsi="Arial" w:cs="Arial"/>
          <w:sz w:val="28"/>
          <w:szCs w:val="28"/>
        </w:rPr>
        <w:t>Canada recommends that Kenya:</w:t>
      </w:r>
    </w:p>
    <w:p w14:paraId="6AA147A2" w14:textId="77777777" w:rsidR="001C1B50" w:rsidRPr="001C1B50" w:rsidRDefault="001C1B50" w:rsidP="001C1B50">
      <w:pPr>
        <w:pStyle w:val="NoSpacing"/>
        <w:rPr>
          <w:rFonts w:ascii="Arial" w:hAnsi="Arial" w:cs="Arial"/>
          <w:sz w:val="28"/>
          <w:szCs w:val="28"/>
        </w:rPr>
      </w:pPr>
    </w:p>
    <w:p w14:paraId="48460252" w14:textId="7564A46E" w:rsidR="001C1B50" w:rsidRPr="001C1B50" w:rsidRDefault="001C1B50" w:rsidP="001C1B50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1C1B50">
        <w:rPr>
          <w:rFonts w:ascii="Arial" w:hAnsi="Arial" w:cs="Arial"/>
          <w:sz w:val="28"/>
          <w:szCs w:val="28"/>
        </w:rPr>
        <w:t>Finalize and implement, in 2020, the Draft National Action Plan to Ending Child Marriage in Kenya.</w:t>
      </w:r>
    </w:p>
    <w:p w14:paraId="40D3CFEB" w14:textId="77777777" w:rsidR="001C1B50" w:rsidRPr="001C1B50" w:rsidRDefault="001C1B50" w:rsidP="001C1B50">
      <w:pPr>
        <w:pStyle w:val="NoSpacing"/>
        <w:rPr>
          <w:rFonts w:ascii="Arial" w:hAnsi="Arial" w:cs="Arial"/>
          <w:sz w:val="28"/>
          <w:szCs w:val="28"/>
        </w:rPr>
      </w:pPr>
    </w:p>
    <w:p w14:paraId="18DC32D4" w14:textId="77777777" w:rsidR="001C1B50" w:rsidRPr="001C1B50" w:rsidRDefault="001C1B50" w:rsidP="001C1B5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C1B50">
        <w:rPr>
          <w:rFonts w:ascii="Arial" w:hAnsi="Arial" w:cs="Arial"/>
          <w:sz w:val="28"/>
          <w:szCs w:val="28"/>
        </w:rPr>
        <w:t>Adopt a comprehensive anti-discrimination law affording protection to all individuals, irrespective of sexual orientation, gender identity or expression.</w:t>
      </w:r>
    </w:p>
    <w:p w14:paraId="5296BB4B" w14:textId="77777777" w:rsidR="001C1B50" w:rsidRPr="001C1B50" w:rsidRDefault="001C1B50" w:rsidP="001C1B50">
      <w:pPr>
        <w:pStyle w:val="NoSpacing"/>
        <w:rPr>
          <w:rFonts w:ascii="Arial" w:hAnsi="Arial" w:cs="Arial"/>
          <w:sz w:val="28"/>
          <w:szCs w:val="28"/>
        </w:rPr>
      </w:pPr>
    </w:p>
    <w:p w14:paraId="7B9C02A3" w14:textId="7A82B464" w:rsidR="001C1B50" w:rsidRPr="001C1B50" w:rsidRDefault="001C1B50" w:rsidP="001C1B50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1C1B50">
        <w:rPr>
          <w:rFonts w:ascii="Arial" w:hAnsi="Arial" w:cs="Arial"/>
          <w:sz w:val="28"/>
          <w:szCs w:val="28"/>
        </w:rPr>
        <w:t xml:space="preserve">Prevent torture and impunity through full implementation of the National Coroners Service Act 2017 and the Prevention of Torture Act 2017, </w:t>
      </w:r>
      <w:r>
        <w:rPr>
          <w:rFonts w:ascii="Arial" w:hAnsi="Arial" w:cs="Arial"/>
          <w:sz w:val="28"/>
          <w:szCs w:val="28"/>
        </w:rPr>
        <w:t>including an</w:t>
      </w:r>
      <w:r w:rsidRPr="001C1B50">
        <w:rPr>
          <w:rFonts w:ascii="Arial" w:hAnsi="Arial" w:cs="Arial"/>
          <w:sz w:val="28"/>
          <w:szCs w:val="28"/>
        </w:rPr>
        <w:t xml:space="preserve"> evaluation tool to monitor progress.</w:t>
      </w:r>
    </w:p>
    <w:p w14:paraId="2B1E119D" w14:textId="77777777" w:rsidR="001C1B50" w:rsidRPr="001C1B50" w:rsidRDefault="001C1B50" w:rsidP="001C1B50">
      <w:pPr>
        <w:pStyle w:val="NoSpacing"/>
        <w:rPr>
          <w:rFonts w:ascii="Arial" w:hAnsi="Arial" w:cs="Arial"/>
          <w:sz w:val="28"/>
          <w:szCs w:val="28"/>
        </w:rPr>
      </w:pPr>
    </w:p>
    <w:p w14:paraId="3B968B2D" w14:textId="77777777" w:rsidR="001C1B50" w:rsidRPr="001C1B50" w:rsidRDefault="001C1B50" w:rsidP="001C1B50">
      <w:pPr>
        <w:pStyle w:val="NoSpacing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1C1B50">
        <w:rPr>
          <w:rFonts w:ascii="Arial" w:hAnsi="Arial" w:cs="Arial"/>
          <w:sz w:val="28"/>
          <w:szCs w:val="28"/>
        </w:rPr>
        <w:t>Ensure equal access to education through the full integration of refugees and asylum-seekers into national education policies by 2020, in accordance with the 2017 Djibouti Declaration.</w:t>
      </w:r>
    </w:p>
    <w:p w14:paraId="196620B5" w14:textId="77777777" w:rsidR="001C1B50" w:rsidRPr="001C1B50" w:rsidRDefault="001C1B50" w:rsidP="001C1B50">
      <w:pPr>
        <w:pStyle w:val="NoSpacing"/>
        <w:rPr>
          <w:rFonts w:ascii="Arial" w:hAnsi="Arial" w:cs="Arial"/>
          <w:sz w:val="28"/>
          <w:szCs w:val="28"/>
        </w:rPr>
      </w:pPr>
    </w:p>
    <w:p w14:paraId="7E016DAE" w14:textId="5B0EC171" w:rsidR="001C1B50" w:rsidRDefault="001C1B50" w:rsidP="001C1B50">
      <w:pPr>
        <w:pStyle w:val="NoSpacing"/>
        <w:rPr>
          <w:rFonts w:ascii="Arial" w:hAnsi="Arial" w:cs="Arial"/>
          <w:sz w:val="28"/>
          <w:szCs w:val="28"/>
        </w:rPr>
      </w:pPr>
      <w:r w:rsidRPr="001C1B50">
        <w:rPr>
          <w:rFonts w:ascii="Arial" w:hAnsi="Arial" w:cs="Arial"/>
          <w:sz w:val="28"/>
          <w:szCs w:val="28"/>
        </w:rPr>
        <w:t xml:space="preserve">While we note human rights capacity building efforts targeting the police, Canada remains concerned that little </w:t>
      </w:r>
      <w:proofErr w:type="gramStart"/>
      <w:r w:rsidRPr="001C1B50">
        <w:rPr>
          <w:rFonts w:ascii="Arial" w:hAnsi="Arial" w:cs="Arial"/>
          <w:sz w:val="28"/>
          <w:szCs w:val="28"/>
        </w:rPr>
        <w:t>has been done</w:t>
      </w:r>
      <w:proofErr w:type="gramEnd"/>
      <w:r w:rsidRPr="001C1B50">
        <w:rPr>
          <w:rFonts w:ascii="Arial" w:hAnsi="Arial" w:cs="Arial"/>
          <w:sz w:val="28"/>
          <w:szCs w:val="28"/>
        </w:rPr>
        <w:t xml:space="preserve"> to strengthen internal accountability mechanisms for security agencies despite continued reports of serious human rights violations.</w:t>
      </w:r>
    </w:p>
    <w:p w14:paraId="601FE06B" w14:textId="478624EA" w:rsidR="001C1B50" w:rsidRDefault="001C1B50" w:rsidP="001C1B50">
      <w:pPr>
        <w:pStyle w:val="NoSpacing"/>
        <w:rPr>
          <w:rFonts w:ascii="Arial" w:hAnsi="Arial" w:cs="Arial"/>
          <w:sz w:val="28"/>
          <w:szCs w:val="28"/>
        </w:rPr>
      </w:pPr>
    </w:p>
    <w:p w14:paraId="0042F03D" w14:textId="101C7BA8" w:rsidR="001C1B50" w:rsidRPr="001C1B50" w:rsidRDefault="001C1B50" w:rsidP="001C1B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you.</w:t>
      </w:r>
    </w:p>
    <w:p w14:paraId="465F1A0E" w14:textId="77777777" w:rsidR="00590453" w:rsidRPr="001C1B50" w:rsidRDefault="00590453" w:rsidP="00590453">
      <w:pPr>
        <w:jc w:val="center"/>
        <w:rPr>
          <w:rFonts w:ascii="Arial" w:hAnsi="Arial" w:cs="Arial"/>
          <w:sz w:val="28"/>
          <w:szCs w:val="28"/>
          <w:lang w:val="en-CA"/>
        </w:rPr>
      </w:pPr>
    </w:p>
    <w:sectPr w:rsidR="00590453" w:rsidRPr="001C1B50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48425415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F78A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F78A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32507317"/>
    <w:multiLevelType w:val="hybridMultilevel"/>
    <w:tmpl w:val="DD5007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BD6014"/>
    <w:multiLevelType w:val="hybridMultilevel"/>
    <w:tmpl w:val="3E1056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C1B50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90453"/>
    <w:rsid w:val="005F493F"/>
    <w:rsid w:val="005F78A4"/>
    <w:rsid w:val="0062093C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B540E4"/>
  <w15:docId w15:val="{9CE8D8CD-AF9E-40AA-81B9-9A30BB9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092F3-7A2B-4A0A-8175-7C348D6BCB84}"/>
</file>

<file path=customXml/itemProps2.xml><?xml version="1.0" encoding="utf-8"?>
<ds:datastoreItem xmlns:ds="http://schemas.openxmlformats.org/officeDocument/2006/customXml" ds:itemID="{0383F660-AB5C-42B8-851B-485F0D05031D}"/>
</file>

<file path=customXml/itemProps3.xml><?xml version="1.0" encoding="utf-8"?>
<ds:datastoreItem xmlns:ds="http://schemas.openxmlformats.org/officeDocument/2006/customXml" ds:itemID="{8DEB7AFB-5BFA-4FC3-812A-5E7EEBEF6CB4}"/>
</file>

<file path=customXml/itemProps4.xml><?xml version="1.0" encoding="utf-8"?>
<ds:datastoreItem xmlns:ds="http://schemas.openxmlformats.org/officeDocument/2006/customXml" ds:itemID="{7357B75B-28FE-4576-9F15-946ED8FAB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Lakhani, Magda -GENEV -GR</cp:lastModifiedBy>
  <cp:revision>2</cp:revision>
  <cp:lastPrinted>2018-06-27T06:02:00Z</cp:lastPrinted>
  <dcterms:created xsi:type="dcterms:W3CDTF">2020-01-22T08:50:00Z</dcterms:created>
  <dcterms:modified xsi:type="dcterms:W3CDTF">2020-01-22T08:50:00Z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