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bookmarkStart w:id="0" w:name="_GoBack"/>
      <w:bookmarkEnd w:id="0"/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E53ED7">
        <w:tc>
          <w:tcPr>
            <w:tcW w:w="4962" w:type="dxa"/>
            <w:shd w:val="clear" w:color="auto" w:fill="auto"/>
          </w:tcPr>
          <w:p w:rsidR="004D107E" w:rsidRPr="00EA3D6B" w:rsidRDefault="004D107E" w:rsidP="00E53ED7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E53ED7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E53ED7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E53ED7">
        <w:tc>
          <w:tcPr>
            <w:tcW w:w="4962" w:type="dxa"/>
            <w:shd w:val="clear" w:color="auto" w:fill="auto"/>
          </w:tcPr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E53E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03750C" w:rsidRDefault="0003750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>
        <w:rPr>
          <w:rFonts w:eastAsia="Calibri"/>
          <w:b/>
          <w:bCs/>
          <w:sz w:val="32"/>
          <w:szCs w:val="32"/>
          <w:lang w:bidi="ar-DZ"/>
        </w:rPr>
        <w:t>R</w:t>
      </w:r>
      <w:r w:rsidR="00B61E72">
        <w:rPr>
          <w:rFonts w:eastAsia="Calibri"/>
          <w:b/>
          <w:bCs/>
          <w:sz w:val="32"/>
          <w:szCs w:val="32"/>
          <w:lang w:bidi="ar-DZ"/>
        </w:rPr>
        <w:t xml:space="preserve">épublique </w:t>
      </w:r>
      <w:r w:rsidR="003168F5">
        <w:rPr>
          <w:rFonts w:eastAsia="Calibri"/>
          <w:b/>
          <w:bCs/>
          <w:sz w:val="32"/>
          <w:szCs w:val="32"/>
          <w:lang w:bidi="ar-DZ"/>
        </w:rPr>
        <w:t>coopérative du Guyana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3168F5">
        <w:rPr>
          <w:rFonts w:eastAsia="Calibri"/>
          <w:b/>
          <w:bCs/>
          <w:lang w:bidi="ar-DZ"/>
        </w:rPr>
        <w:t>9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046C63" w:rsidRDefault="00046C63"/>
    <w:p w:rsidR="004D107E" w:rsidRPr="00305B24" w:rsidRDefault="00E53ED7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:rsidR="00F1218F" w:rsidRPr="00CC43AA" w:rsidRDefault="004D107E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03750C">
        <w:rPr>
          <w:sz w:val="26"/>
          <w:szCs w:val="26"/>
        </w:rPr>
        <w:t>d</w:t>
      </w:r>
      <w:r w:rsidR="00B61E72">
        <w:rPr>
          <w:sz w:val="26"/>
          <w:szCs w:val="26"/>
        </w:rPr>
        <w:t>e la</w:t>
      </w:r>
      <w:r w:rsidR="0003750C">
        <w:rPr>
          <w:sz w:val="26"/>
          <w:szCs w:val="26"/>
        </w:rPr>
        <w:t xml:space="preserve"> R</w:t>
      </w:r>
      <w:r w:rsidR="00B61E72">
        <w:rPr>
          <w:sz w:val="26"/>
          <w:szCs w:val="26"/>
        </w:rPr>
        <w:t xml:space="preserve">épublique </w:t>
      </w:r>
      <w:r w:rsidR="00D45DC8">
        <w:rPr>
          <w:sz w:val="26"/>
          <w:szCs w:val="26"/>
        </w:rPr>
        <w:t>coopérative du Guyana</w:t>
      </w:r>
      <w:r w:rsidR="0003750C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>e son troisième rapport national au titre du mécanisme de l’Examen Périodique Universel.</w:t>
      </w:r>
      <w:r w:rsidRPr="00CC43AA">
        <w:rPr>
          <w:sz w:val="26"/>
          <w:szCs w:val="26"/>
        </w:rPr>
        <w:t xml:space="preserve"> </w:t>
      </w:r>
    </w:p>
    <w:p w:rsidR="00EC7716" w:rsidRDefault="00EC7716" w:rsidP="008930BB">
      <w:pPr>
        <w:spacing w:after="240"/>
        <w:jc w:val="both"/>
        <w:rPr>
          <w:sz w:val="26"/>
          <w:szCs w:val="26"/>
        </w:rPr>
      </w:pPr>
      <w:r w:rsidRPr="00EC7716">
        <w:rPr>
          <w:sz w:val="26"/>
          <w:szCs w:val="26"/>
        </w:rPr>
        <w:t xml:space="preserve">Mon pays se félicite des mesures qui ont été prises pour que tous les enfants soient scolarisés, ce qui a permis </w:t>
      </w:r>
      <w:r>
        <w:rPr>
          <w:sz w:val="26"/>
          <w:szCs w:val="26"/>
        </w:rPr>
        <w:t>à la République coopérative du</w:t>
      </w:r>
      <w:r w:rsidRPr="00EC7716">
        <w:rPr>
          <w:sz w:val="26"/>
          <w:szCs w:val="26"/>
        </w:rPr>
        <w:t xml:space="preserve"> Guyana d’atteindre la parité des genres dans l’enseignement primaire et secondaire. L’Algérie se félicite </w:t>
      </w:r>
      <w:r w:rsidR="00E53ED7">
        <w:rPr>
          <w:sz w:val="26"/>
          <w:szCs w:val="26"/>
        </w:rPr>
        <w:t>également</w:t>
      </w:r>
      <w:r w:rsidRPr="00EC7716">
        <w:rPr>
          <w:sz w:val="26"/>
          <w:szCs w:val="26"/>
        </w:rPr>
        <w:t xml:space="preserve"> du lancement du plan national d’action pour la prévention et la lutte contre la traite des personnes pour la période de 2019 à 2020, ainsi que de l’ouverture d’un centre d’accueil à Georgetown et de deux installations de transit pour les victimes de traite à l’extérieur de </w:t>
      </w:r>
      <w:r w:rsidR="00E53ED7">
        <w:rPr>
          <w:sz w:val="26"/>
          <w:szCs w:val="26"/>
        </w:rPr>
        <w:t>cette même ville</w:t>
      </w:r>
      <w:r w:rsidRPr="00EC7716">
        <w:rPr>
          <w:sz w:val="26"/>
          <w:szCs w:val="26"/>
        </w:rPr>
        <w:t>.</w:t>
      </w:r>
    </w:p>
    <w:p w:rsidR="00194D11" w:rsidRPr="00CC43AA" w:rsidRDefault="00194D11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 souhaite pr</w:t>
      </w:r>
      <w:r w:rsidR="00FC6DCF" w:rsidRPr="00CC43AA">
        <w:rPr>
          <w:sz w:val="26"/>
          <w:szCs w:val="26"/>
        </w:rPr>
        <w:t>oposer</w:t>
      </w:r>
      <w:r w:rsidRPr="00CC43AA">
        <w:rPr>
          <w:sz w:val="26"/>
          <w:szCs w:val="26"/>
        </w:rPr>
        <w:t xml:space="preserve"> à la délégation </w:t>
      </w:r>
      <w:r w:rsidR="00B739C2" w:rsidRPr="00CC43AA">
        <w:rPr>
          <w:sz w:val="26"/>
          <w:szCs w:val="26"/>
        </w:rPr>
        <w:t>d</w:t>
      </w:r>
      <w:r w:rsidR="00407CD3" w:rsidRPr="00CC43AA">
        <w:rPr>
          <w:sz w:val="26"/>
          <w:szCs w:val="26"/>
        </w:rPr>
        <w:t xml:space="preserve">e </w:t>
      </w:r>
      <w:r w:rsidR="00B61E72">
        <w:rPr>
          <w:sz w:val="26"/>
          <w:szCs w:val="26"/>
        </w:rPr>
        <w:t xml:space="preserve">la République </w:t>
      </w:r>
      <w:r w:rsidR="00D45DC8">
        <w:rPr>
          <w:sz w:val="26"/>
          <w:szCs w:val="26"/>
        </w:rPr>
        <w:t>coopérative du Guyana</w:t>
      </w:r>
      <w:r w:rsidR="0003750C" w:rsidRPr="00CC43AA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 xml:space="preserve">les recommandations suivantes : </w:t>
      </w:r>
    </w:p>
    <w:p w:rsidR="004D0933" w:rsidRDefault="007069D8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7069D8">
        <w:rPr>
          <w:sz w:val="26"/>
          <w:szCs w:val="26"/>
        </w:rPr>
        <w:t xml:space="preserve">Fournir une protection sociale à ceux qui n’ont pas les moyens de cotiser au régime national d’assurance, </w:t>
      </w:r>
      <w:r w:rsidR="00E53ED7">
        <w:rPr>
          <w:sz w:val="26"/>
          <w:szCs w:val="26"/>
        </w:rPr>
        <w:t>à travers des</w:t>
      </w:r>
      <w:r w:rsidRPr="007069D8">
        <w:rPr>
          <w:sz w:val="26"/>
          <w:szCs w:val="26"/>
        </w:rPr>
        <w:t xml:space="preserve"> programmes d’aide sociale financés par l’État et d’envisager de mettre en place un régime d’allocation de chômage</w:t>
      </w:r>
      <w:r w:rsidR="00E53ED7">
        <w:rPr>
          <w:sz w:val="26"/>
          <w:szCs w:val="26"/>
        </w:rPr>
        <w:t> ;</w:t>
      </w:r>
    </w:p>
    <w:p w:rsidR="00E53ED7" w:rsidRDefault="00E53ED7" w:rsidP="00E53ED7">
      <w:pPr>
        <w:pStyle w:val="Paragraphedeliste"/>
        <w:spacing w:after="240"/>
        <w:jc w:val="both"/>
        <w:rPr>
          <w:sz w:val="26"/>
          <w:szCs w:val="26"/>
        </w:rPr>
      </w:pPr>
    </w:p>
    <w:p w:rsidR="007069D8" w:rsidRDefault="007069D8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7069D8">
        <w:rPr>
          <w:sz w:val="26"/>
          <w:szCs w:val="26"/>
        </w:rPr>
        <w:t>Poursuivre ses efforts pour qu’un plus grand nombre d’enfants accèdent à l’enseignement secondaire</w:t>
      </w:r>
      <w:r>
        <w:rPr>
          <w:sz w:val="26"/>
          <w:szCs w:val="26"/>
        </w:rPr>
        <w:t>.</w:t>
      </w:r>
    </w:p>
    <w:p w:rsidR="00B847D3" w:rsidRPr="00CC43AA" w:rsidRDefault="00290C20" w:rsidP="00B847D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</w:t>
      </w:r>
      <w:r w:rsidR="00B847D3" w:rsidRPr="00CC43AA">
        <w:rPr>
          <w:sz w:val="26"/>
          <w:szCs w:val="26"/>
        </w:rPr>
        <w:t xml:space="preserve"> souhaite le plein succès </w:t>
      </w:r>
      <w:r w:rsidR="00B61E72">
        <w:rPr>
          <w:sz w:val="26"/>
          <w:szCs w:val="26"/>
        </w:rPr>
        <w:t xml:space="preserve">à la République </w:t>
      </w:r>
      <w:r w:rsidR="008A0603">
        <w:rPr>
          <w:sz w:val="26"/>
          <w:szCs w:val="26"/>
        </w:rPr>
        <w:t>coopérative du Guyana</w:t>
      </w:r>
      <w:r w:rsidR="0003750C" w:rsidRPr="00CC43AA">
        <w:rPr>
          <w:sz w:val="26"/>
          <w:szCs w:val="26"/>
        </w:rPr>
        <w:t xml:space="preserve"> </w:t>
      </w:r>
      <w:r w:rsidR="00B847D3" w:rsidRPr="00CC43AA">
        <w:rPr>
          <w:sz w:val="26"/>
          <w:szCs w:val="26"/>
        </w:rPr>
        <w:t xml:space="preserve">dans l’étude et la mise en œuvre des recommandations formulées. </w:t>
      </w:r>
    </w:p>
    <w:p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E53ED7">
        <w:rPr>
          <w:b/>
          <w:bCs/>
          <w:sz w:val="26"/>
          <w:szCs w:val="26"/>
        </w:rPr>
        <w:t>.</w:t>
      </w:r>
    </w:p>
    <w:sectPr w:rsidR="00B847D3" w:rsidRPr="00305B24" w:rsidSect="00BB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33C6F"/>
    <w:rsid w:val="0003750C"/>
    <w:rsid w:val="000405DE"/>
    <w:rsid w:val="00041AC5"/>
    <w:rsid w:val="00046C63"/>
    <w:rsid w:val="00067B63"/>
    <w:rsid w:val="000848F8"/>
    <w:rsid w:val="000879CC"/>
    <w:rsid w:val="00121B0D"/>
    <w:rsid w:val="00155A67"/>
    <w:rsid w:val="001742AC"/>
    <w:rsid w:val="001769EC"/>
    <w:rsid w:val="00194D11"/>
    <w:rsid w:val="001A7594"/>
    <w:rsid w:val="001A7B09"/>
    <w:rsid w:val="001D440E"/>
    <w:rsid w:val="00200CA7"/>
    <w:rsid w:val="00226875"/>
    <w:rsid w:val="002459C9"/>
    <w:rsid w:val="00246EAF"/>
    <w:rsid w:val="00290C20"/>
    <w:rsid w:val="00295D30"/>
    <w:rsid w:val="002C466C"/>
    <w:rsid w:val="002D48F8"/>
    <w:rsid w:val="002E6096"/>
    <w:rsid w:val="002F40C4"/>
    <w:rsid w:val="002F5016"/>
    <w:rsid w:val="002F5F30"/>
    <w:rsid w:val="00305B24"/>
    <w:rsid w:val="003168F5"/>
    <w:rsid w:val="00357F76"/>
    <w:rsid w:val="00377A0D"/>
    <w:rsid w:val="003E08B3"/>
    <w:rsid w:val="00407CD3"/>
    <w:rsid w:val="004110AC"/>
    <w:rsid w:val="00447ADE"/>
    <w:rsid w:val="00450C48"/>
    <w:rsid w:val="004777AA"/>
    <w:rsid w:val="00490A89"/>
    <w:rsid w:val="004D0933"/>
    <w:rsid w:val="004D107E"/>
    <w:rsid w:val="004F5306"/>
    <w:rsid w:val="00500716"/>
    <w:rsid w:val="005121D4"/>
    <w:rsid w:val="00515607"/>
    <w:rsid w:val="0057122F"/>
    <w:rsid w:val="005771D7"/>
    <w:rsid w:val="0059135A"/>
    <w:rsid w:val="005E6417"/>
    <w:rsid w:val="00646D48"/>
    <w:rsid w:val="006963EC"/>
    <w:rsid w:val="006E3C7C"/>
    <w:rsid w:val="00703F1E"/>
    <w:rsid w:val="007069D8"/>
    <w:rsid w:val="007135C2"/>
    <w:rsid w:val="007C5E89"/>
    <w:rsid w:val="008305D7"/>
    <w:rsid w:val="0088310D"/>
    <w:rsid w:val="008930BB"/>
    <w:rsid w:val="008A0603"/>
    <w:rsid w:val="008E7163"/>
    <w:rsid w:val="00974CCF"/>
    <w:rsid w:val="00977041"/>
    <w:rsid w:val="00A040C4"/>
    <w:rsid w:val="00A04275"/>
    <w:rsid w:val="00A10C28"/>
    <w:rsid w:val="00A12952"/>
    <w:rsid w:val="00A55AD4"/>
    <w:rsid w:val="00A95D0E"/>
    <w:rsid w:val="00AD3989"/>
    <w:rsid w:val="00AF19B8"/>
    <w:rsid w:val="00B107BC"/>
    <w:rsid w:val="00B10C8C"/>
    <w:rsid w:val="00B12F11"/>
    <w:rsid w:val="00B22B3D"/>
    <w:rsid w:val="00B27556"/>
    <w:rsid w:val="00B40734"/>
    <w:rsid w:val="00B61E72"/>
    <w:rsid w:val="00B62427"/>
    <w:rsid w:val="00B64875"/>
    <w:rsid w:val="00B739C2"/>
    <w:rsid w:val="00B847D3"/>
    <w:rsid w:val="00B92696"/>
    <w:rsid w:val="00BB5ED4"/>
    <w:rsid w:val="00BC0837"/>
    <w:rsid w:val="00BE386C"/>
    <w:rsid w:val="00C0361E"/>
    <w:rsid w:val="00C136CC"/>
    <w:rsid w:val="00C13B44"/>
    <w:rsid w:val="00C74D2F"/>
    <w:rsid w:val="00CC43AA"/>
    <w:rsid w:val="00CF469C"/>
    <w:rsid w:val="00D02083"/>
    <w:rsid w:val="00D45DC8"/>
    <w:rsid w:val="00D52EC5"/>
    <w:rsid w:val="00D7350E"/>
    <w:rsid w:val="00E53ED7"/>
    <w:rsid w:val="00E66E0A"/>
    <w:rsid w:val="00E708D1"/>
    <w:rsid w:val="00EB1B53"/>
    <w:rsid w:val="00EC7716"/>
    <w:rsid w:val="00EE6CBA"/>
    <w:rsid w:val="00F1218F"/>
    <w:rsid w:val="00F211C8"/>
    <w:rsid w:val="00F52A16"/>
    <w:rsid w:val="00F66560"/>
    <w:rsid w:val="00F81927"/>
    <w:rsid w:val="00F908E2"/>
    <w:rsid w:val="00FC6DCF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C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C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05C03-95F2-4FCE-A0C1-2C53612AEFD2}"/>
</file>

<file path=customXml/itemProps2.xml><?xml version="1.0" encoding="utf-8"?>
<ds:datastoreItem xmlns:ds="http://schemas.openxmlformats.org/officeDocument/2006/customXml" ds:itemID="{8A5F973B-0216-4DDD-9874-7BB9FA9B4D0B}"/>
</file>

<file path=customXml/itemProps3.xml><?xml version="1.0" encoding="utf-8"?>
<ds:datastoreItem xmlns:ds="http://schemas.openxmlformats.org/officeDocument/2006/customXml" ds:itemID="{C930778A-57CC-4098-9306-DB2AA31F8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cp:lastPrinted>2020-01-17T14:09:00Z</cp:lastPrinted>
  <dcterms:created xsi:type="dcterms:W3CDTF">2020-02-05T14:51:00Z</dcterms:created>
  <dcterms:modified xsi:type="dcterms:W3CDTF">2020-02-05T14:51:00Z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