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6D77E" w14:textId="4BFF50A4" w:rsidR="00C056D0" w:rsidRPr="003B6F4B" w:rsidRDefault="00C056D0" w:rsidP="00444540">
      <w:pPr>
        <w:spacing w:line="360" w:lineRule="auto"/>
        <w:rPr>
          <w:rFonts w:ascii="Verdana" w:hAnsi="Verdana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3B6F4B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Universal Periodic Review </w:t>
      </w:r>
      <w:r w:rsidR="00962B95" w:rsidRPr="003B6F4B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35 </w:t>
      </w:r>
      <w:r w:rsidRPr="003B6F4B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</w:t>
      </w:r>
      <w:r w:rsidR="00C25294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Republic of </w:t>
      </w:r>
      <w:r w:rsidR="00962B95" w:rsidRPr="003B6F4B">
        <w:rPr>
          <w:rFonts w:ascii="Verdana" w:eastAsia="Verdana" w:hAnsi="Verdana" w:cs="Verdana"/>
          <w:b/>
          <w:color w:val="000000" w:themeColor="text1"/>
          <w:sz w:val="24"/>
          <w:szCs w:val="24"/>
          <w:lang w:val="en-US"/>
        </w:rPr>
        <w:t xml:space="preserve">Turkey </w:t>
      </w:r>
    </w:p>
    <w:p w14:paraId="4FE5C5AE" w14:textId="12119CEB" w:rsidR="00C056D0" w:rsidRPr="0040068E" w:rsidRDefault="00C056D0" w:rsidP="00444540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–</w:t>
      </w:r>
      <w:r w:rsidR="002D42B6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C25294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28 January 2020</w:t>
      </w:r>
      <w:r w:rsidR="00962B95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2020</w:t>
      </w:r>
    </w:p>
    <w:p w14:paraId="3CDD73EF" w14:textId="77777777" w:rsidR="00B16A6B" w:rsidRPr="00C056D0" w:rsidRDefault="00B16A6B" w:rsidP="00444540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</w:p>
    <w:p w14:paraId="16B57BDB" w14:textId="77777777" w:rsidR="007E207F" w:rsidRPr="00DD551B" w:rsidRDefault="00D5025E" w:rsidP="00444540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you, </w:t>
      </w:r>
      <w:proofErr w:type="spellStart"/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Mr</w:t>
      </w:r>
      <w:proofErr w:type="spellEnd"/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>,</w:t>
      </w:r>
    </w:p>
    <w:p w14:paraId="4B5D46D7" w14:textId="47A47238" w:rsidR="007E207F" w:rsidRPr="0040068E" w:rsidRDefault="00B16A6B" w:rsidP="00444540">
      <w:pPr>
        <w:spacing w:line="360" w:lineRule="auto"/>
        <w:jc w:val="both"/>
        <w:rPr>
          <w:sz w:val="28"/>
          <w:szCs w:val="28"/>
          <w:lang w:val="en-US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Kingdom of the Netherlands thanks the delegation </w:t>
      </w:r>
      <w:r w:rsidR="003E1FCF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of </w:t>
      </w:r>
      <w:r w:rsidR="00E6559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Republic of </w:t>
      </w:r>
      <w:r w:rsidR="003E1FCF">
        <w:rPr>
          <w:rFonts w:ascii="Verdana" w:eastAsia="Times New Roman" w:hAnsi="Verdana" w:cs="Times New Roman"/>
          <w:sz w:val="28"/>
          <w:szCs w:val="28"/>
          <w:lang w:val="en-US" w:eastAsia="nl-NL"/>
        </w:rPr>
        <w:t>Turkey</w:t>
      </w:r>
      <w:r w:rsidR="00962B95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for the pres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>entation of its national report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702DDF7E" w14:textId="08FCD4BE" w:rsidR="00CC7E78" w:rsidRPr="00482DD2" w:rsidRDefault="00F359BF" w:rsidP="00444540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</w:t>
      </w:r>
      <w:r w:rsidR="00482DD2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he Netherlands remains concerned </w:t>
      </w:r>
      <w:r w:rsidR="00CC7E7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about </w:t>
      </w:r>
      <w:r w:rsidR="00482DD2">
        <w:rPr>
          <w:rFonts w:ascii="Verdana" w:eastAsia="Times New Roman" w:hAnsi="Verdana" w:cs="Times New Roman"/>
          <w:sz w:val="28"/>
          <w:szCs w:val="28"/>
          <w:lang w:val="en-US" w:eastAsia="nl-NL"/>
        </w:rPr>
        <w:t>the</w:t>
      </w:r>
      <w:r w:rsidR="00A42D46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broader</w:t>
      </w:r>
      <w:r w:rsidR="00482DD2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CC7E78">
        <w:rPr>
          <w:rFonts w:ascii="Verdana" w:eastAsia="Times New Roman" w:hAnsi="Verdana" w:cs="Times New Roman"/>
          <w:sz w:val="28"/>
          <w:szCs w:val="28"/>
          <w:lang w:val="en-US" w:eastAsia="nl-NL"/>
        </w:rPr>
        <w:t>human rights</w:t>
      </w:r>
      <w:r w:rsidR="00482DD2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situation, and therefore </w:t>
      </w:r>
      <w:r w:rsidR="00B16A6B" w:rsidRPr="00C056D0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recommends</w:t>
      </w:r>
      <w:r w:rsidR="005100D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Turkey</w:t>
      </w:r>
      <w:r w:rsidR="00D74FCD">
        <w:rPr>
          <w:rFonts w:ascii="Verdana" w:eastAsia="Times New Roman" w:hAnsi="Verdana" w:cs="Times New Roman"/>
          <w:sz w:val="28"/>
          <w:szCs w:val="28"/>
          <w:lang w:val="en-US" w:eastAsia="nl-NL"/>
        </w:rPr>
        <w:t>, as a democratic constitutional state, in line with SDG 16</w:t>
      </w:r>
      <w:r w:rsidR="00923218">
        <w:rPr>
          <w:rFonts w:ascii="Verdana" w:eastAsia="Times New Roman" w:hAnsi="Verdana" w:cs="Times New Roman"/>
          <w:sz w:val="28"/>
          <w:szCs w:val="28"/>
          <w:lang w:val="en-US" w:eastAsia="nl-NL"/>
        </w:rPr>
        <w:t>:</w:t>
      </w:r>
    </w:p>
    <w:p w14:paraId="2AE3EAAC" w14:textId="77777777" w:rsidR="00CC7E78" w:rsidRPr="00CC7E78" w:rsidRDefault="00CC7E78" w:rsidP="00444540">
      <w:pPr>
        <w:pStyle w:val="ListParagraph"/>
        <w:ind w:hanging="360"/>
        <w:rPr>
          <w:lang w:val="en-US"/>
        </w:rPr>
      </w:pPr>
    </w:p>
    <w:p w14:paraId="04AE92BE" w14:textId="4F348589" w:rsidR="00444540" w:rsidRPr="00D04B2E" w:rsidRDefault="00D74FCD" w:rsidP="00D04B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</w:t>
      </w:r>
      <w:r w:rsidR="00C92B2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o </w:t>
      </w:r>
      <w:r w:rsidR="00482DD2">
        <w:rPr>
          <w:rFonts w:ascii="Verdana" w:eastAsia="Times New Roman" w:hAnsi="Verdana" w:cs="Times New Roman"/>
          <w:sz w:val="28"/>
          <w:szCs w:val="28"/>
          <w:lang w:val="en-US" w:eastAsia="nl-NL"/>
        </w:rPr>
        <w:t>strengthen</w:t>
      </w:r>
      <w:r w:rsidR="002D42B6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C92B24">
        <w:rPr>
          <w:rFonts w:ascii="Verdana" w:eastAsia="Times New Roman" w:hAnsi="Verdana" w:cs="Times New Roman"/>
          <w:sz w:val="28"/>
          <w:szCs w:val="28"/>
          <w:lang w:val="en-US" w:eastAsia="nl-NL"/>
        </w:rPr>
        <w:t>its</w:t>
      </w:r>
      <w:r w:rsidR="002D42B6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D04B2E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 xml:space="preserve">separation of powers </w:t>
      </w:r>
      <w:r w:rsidR="002D42B6">
        <w:rPr>
          <w:rFonts w:ascii="Verdana" w:eastAsia="Times New Roman" w:hAnsi="Verdana" w:cs="Times New Roman"/>
          <w:sz w:val="28"/>
          <w:szCs w:val="28"/>
          <w:lang w:val="en-US" w:eastAsia="nl-NL"/>
        </w:rPr>
        <w:t>by</w:t>
      </w:r>
      <w:r w:rsidR="00D04B2E" w:rsidRPr="00D04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5100D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rolling </w:t>
      </w:r>
      <w:r w:rsidR="0044454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back the </w:t>
      </w:r>
      <w:r w:rsidR="00482DD2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Constitutional </w:t>
      </w:r>
      <w:r w:rsidR="00444540">
        <w:rPr>
          <w:rFonts w:ascii="Verdana" w:eastAsia="Times New Roman" w:hAnsi="Verdana" w:cs="Times New Roman"/>
          <w:sz w:val="28"/>
          <w:szCs w:val="28"/>
          <w:lang w:val="en-US" w:eastAsia="nl-NL"/>
        </w:rPr>
        <w:t>amendment of art.</w:t>
      </w:r>
      <w:r w:rsidR="005100D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159</w:t>
      </w:r>
      <w:r w:rsidR="00D04B2E" w:rsidRPr="00D04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3E1FC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in order to </w:t>
      </w:r>
      <w:r w:rsidR="00D04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improve the independence of the Council of Judges </w:t>
      </w:r>
      <w:r w:rsidR="008076B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and </w:t>
      </w:r>
      <w:r w:rsidR="00D04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Prosecutors, </w:t>
      </w:r>
      <w:r w:rsidR="00482DD2" w:rsidRPr="00D04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and </w:t>
      </w:r>
      <w:r w:rsidR="002D42B6" w:rsidRPr="00D04B2E">
        <w:rPr>
          <w:rFonts w:ascii="Verdana" w:eastAsia="Times New Roman" w:hAnsi="Verdana" w:cs="Times New Roman"/>
          <w:sz w:val="28"/>
          <w:szCs w:val="28"/>
          <w:lang w:val="en-US" w:eastAsia="nl-NL"/>
        </w:rPr>
        <w:t>by</w:t>
      </w:r>
      <w:r w:rsidR="005100D8" w:rsidRPr="00D04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482DD2" w:rsidRPr="00D04B2E">
        <w:rPr>
          <w:rFonts w:ascii="Verdana" w:eastAsia="Times New Roman" w:hAnsi="Verdana" w:cs="Times New Roman"/>
          <w:sz w:val="28"/>
          <w:szCs w:val="28"/>
          <w:lang w:val="en-US" w:eastAsia="nl-NL"/>
        </w:rPr>
        <w:t>introducing a vertical system of</w:t>
      </w:r>
      <w:r w:rsidR="00D04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appeal</w:t>
      </w:r>
      <w:r w:rsidR="00482DD2" w:rsidRPr="00D04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for rulings</w:t>
      </w:r>
      <w:r w:rsidR="005100D8" w:rsidRPr="00D04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482DD2" w:rsidRPr="00D04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of </w:t>
      </w:r>
      <w:r w:rsidR="00D04B2E">
        <w:rPr>
          <w:rFonts w:ascii="Verdana" w:eastAsia="Times New Roman" w:hAnsi="Verdana" w:cs="Times New Roman"/>
          <w:sz w:val="28"/>
          <w:szCs w:val="28"/>
          <w:lang w:val="en-US" w:eastAsia="nl-NL"/>
        </w:rPr>
        <w:t>Peace J</w:t>
      </w:r>
      <w:r w:rsidR="005100D8" w:rsidRPr="00D04B2E">
        <w:rPr>
          <w:rFonts w:ascii="Verdana" w:eastAsia="Times New Roman" w:hAnsi="Verdana" w:cs="Times New Roman"/>
          <w:sz w:val="28"/>
          <w:szCs w:val="28"/>
          <w:lang w:val="en-US" w:eastAsia="nl-NL"/>
        </w:rPr>
        <w:t>udges</w:t>
      </w:r>
      <w:r w:rsidR="00482DD2" w:rsidRPr="00D04B2E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  <w:r w:rsidR="00444540" w:rsidRPr="00D04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</w:p>
    <w:p w14:paraId="384036BA" w14:textId="77380F4B" w:rsidR="00B16A6B" w:rsidRPr="00346094" w:rsidRDefault="00560C05" w:rsidP="0034609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</w:t>
      </w:r>
      <w:r w:rsidR="00C92B2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o </w:t>
      </w:r>
      <w:r w:rsidR="007427F6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improve </w:t>
      </w:r>
      <w:r w:rsidR="002D42B6" w:rsidRPr="005603F2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freedom of assembly</w:t>
      </w:r>
      <w:r w:rsidR="00511043" w:rsidRPr="005603F2">
        <w:rPr>
          <w:rFonts w:ascii="Verdana" w:eastAsia="Times New Roman" w:hAnsi="Verdana" w:cs="Times New Roman"/>
          <w:sz w:val="28"/>
          <w:szCs w:val="28"/>
          <w:lang w:val="en-US" w:eastAsia="nl-NL"/>
        </w:rPr>
        <w:t>,</w:t>
      </w:r>
      <w:r w:rsidR="002D42B6" w:rsidRPr="005603F2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by repealing </w:t>
      </w:r>
      <w:r w:rsidR="005603F2" w:rsidRPr="005603F2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bans on peaceful gatherings, </w:t>
      </w:r>
      <w:r w:rsidR="0092321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including </w:t>
      </w:r>
      <w:r w:rsidR="0044171F">
        <w:rPr>
          <w:rFonts w:ascii="Verdana" w:eastAsia="Times New Roman" w:hAnsi="Verdana" w:cs="Times New Roman"/>
          <w:sz w:val="28"/>
          <w:szCs w:val="28"/>
          <w:lang w:val="en-US" w:eastAsia="nl-NL"/>
        </w:rPr>
        <w:t>by the LGBTI community</w:t>
      </w:r>
      <w:r w:rsidR="0034609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, as well as </w:t>
      </w:r>
      <w:r w:rsidR="002D42B6" w:rsidRPr="00346094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freedom of expression</w:t>
      </w:r>
      <w:r w:rsidRPr="0034609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by </w:t>
      </w:r>
      <w:proofErr w:type="spellStart"/>
      <w:r w:rsidR="00D04B2E" w:rsidRPr="00346094">
        <w:rPr>
          <w:rFonts w:ascii="Verdana" w:eastAsia="Times New Roman" w:hAnsi="Verdana" w:cs="Times New Roman"/>
          <w:sz w:val="28"/>
          <w:szCs w:val="28"/>
          <w:lang w:val="en-US" w:eastAsia="nl-NL"/>
        </w:rPr>
        <w:t>implementati</w:t>
      </w:r>
      <w:r w:rsidRPr="00346094">
        <w:rPr>
          <w:rFonts w:ascii="Verdana" w:eastAsia="Times New Roman" w:hAnsi="Verdana" w:cs="Times New Roman"/>
          <w:sz w:val="28"/>
          <w:szCs w:val="28"/>
          <w:lang w:val="en-US" w:eastAsia="nl-NL"/>
        </w:rPr>
        <w:t>ng</w:t>
      </w:r>
      <w:proofErr w:type="spellEnd"/>
      <w:r w:rsidR="00D04B2E" w:rsidRPr="0034609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511043" w:rsidRPr="00346094">
        <w:rPr>
          <w:rFonts w:ascii="Verdana" w:eastAsia="Times New Roman" w:hAnsi="Verdana" w:cs="Times New Roman"/>
          <w:sz w:val="28"/>
          <w:szCs w:val="28"/>
          <w:lang w:val="en-US" w:eastAsia="nl-NL"/>
        </w:rPr>
        <w:t>art 7 of the</w:t>
      </w:r>
      <w:r w:rsidR="00923218" w:rsidRPr="0034609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Anti-Terrorism </w:t>
      </w:r>
      <w:r w:rsidR="00115238" w:rsidRPr="00346094">
        <w:rPr>
          <w:rFonts w:ascii="Verdana" w:eastAsia="Times New Roman" w:hAnsi="Verdana" w:cs="Times New Roman"/>
          <w:sz w:val="28"/>
          <w:szCs w:val="28"/>
          <w:lang w:val="en-US" w:eastAsia="nl-NL"/>
        </w:rPr>
        <w:t>Law</w:t>
      </w:r>
      <w:r w:rsidRPr="0034609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, which states </w:t>
      </w:r>
      <w:r w:rsidR="00511043" w:rsidRPr="00346094">
        <w:rPr>
          <w:rFonts w:ascii="Verdana" w:eastAsia="Times New Roman" w:hAnsi="Verdana" w:cs="Times New Roman"/>
          <w:sz w:val="28"/>
          <w:szCs w:val="28"/>
          <w:lang w:val="en-US" w:eastAsia="nl-NL"/>
        </w:rPr>
        <w:t>that “c</w:t>
      </w:r>
      <w:r w:rsidR="00A642E5" w:rsidRPr="0034609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riticism” cannot </w:t>
      </w:r>
      <w:r w:rsidR="00AA0A14" w:rsidRPr="00346094">
        <w:rPr>
          <w:rFonts w:ascii="Verdana" w:eastAsia="Times New Roman" w:hAnsi="Verdana" w:cs="Times New Roman"/>
          <w:sz w:val="28"/>
          <w:szCs w:val="28"/>
          <w:lang w:val="en-US" w:eastAsia="nl-NL"/>
        </w:rPr>
        <w:t>be crimina</w:t>
      </w:r>
      <w:r w:rsidR="00A642E5" w:rsidRPr="00346094">
        <w:rPr>
          <w:rFonts w:ascii="Verdana" w:eastAsia="Times New Roman" w:hAnsi="Verdana" w:cs="Times New Roman"/>
          <w:sz w:val="28"/>
          <w:szCs w:val="28"/>
          <w:lang w:val="en-US" w:eastAsia="nl-NL"/>
        </w:rPr>
        <w:t>lized</w:t>
      </w:r>
      <w:r w:rsidR="007E0E51">
        <w:rPr>
          <w:rFonts w:ascii="Verdana" w:eastAsia="Times New Roman" w:hAnsi="Verdana" w:cs="Times New Roman"/>
          <w:sz w:val="28"/>
          <w:szCs w:val="28"/>
          <w:lang w:val="en-US" w:eastAsia="nl-NL"/>
        </w:rPr>
        <w:t>, and by decriminalizing a</w:t>
      </w:r>
      <w:r w:rsidR="00511043" w:rsidRPr="00346094">
        <w:rPr>
          <w:rFonts w:ascii="Verdana" w:eastAsia="Times New Roman" w:hAnsi="Verdana" w:cs="Times New Roman"/>
          <w:sz w:val="28"/>
          <w:szCs w:val="28"/>
          <w:lang w:val="en-US" w:eastAsia="nl-NL"/>
        </w:rPr>
        <w:t>rticles 216, 299, and 301 of the Penal Code</w:t>
      </w:r>
      <w:r w:rsidR="005603F2" w:rsidRPr="00346094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</w:p>
    <w:p w14:paraId="7AF5C795" w14:textId="77777777" w:rsidR="00F359BF" w:rsidRDefault="00F359BF" w:rsidP="00AF3BFF">
      <w:pPr>
        <w:spacing w:line="360" w:lineRule="auto"/>
        <w:jc w:val="both"/>
        <w:rPr>
          <w:rFonts w:eastAsia="Times New Roman" w:cs="Times New Roman"/>
          <w:lang w:val="en-US"/>
        </w:rPr>
      </w:pPr>
    </w:p>
    <w:p w14:paraId="236C1AF5" w14:textId="6F67C4CC" w:rsidR="00F359BF" w:rsidRPr="00AF3BFF" w:rsidRDefault="00F359BF" w:rsidP="00AF3BF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AF3BF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Pr="00AF3BFF">
        <w:rPr>
          <w:rFonts w:ascii="Verdana" w:hAnsi="Verdana" w:cs="Arial"/>
          <w:sz w:val="28"/>
          <w:szCs w:val="28"/>
          <w:lang w:val="en-US"/>
        </w:rPr>
        <w:t>notes</w:t>
      </w:r>
      <w:r w:rsidRPr="00AF3BFF">
        <w:rPr>
          <w:rFonts w:ascii="Verdana" w:hAnsi="Verdana" w:cs="Arial"/>
          <w:sz w:val="28"/>
          <w:szCs w:val="28"/>
          <w:lang w:val="en-GB"/>
        </w:rPr>
        <w:t xml:space="preserve"> Turkey’s  Judicial Reform Strategy, which contains first steps towards addressing concerns on rule of law and human rights. </w:t>
      </w:r>
    </w:p>
    <w:p w14:paraId="12803DC9" w14:textId="77777777" w:rsidR="005603F2" w:rsidRPr="00AF3BFF" w:rsidRDefault="005603F2" w:rsidP="005603F2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GB" w:eastAsia="nl-NL"/>
        </w:rPr>
      </w:pPr>
    </w:p>
    <w:p w14:paraId="5CCF150B" w14:textId="1860159F" w:rsidR="00FF2850" w:rsidRPr="00DD551B" w:rsidRDefault="00B16A6B" w:rsidP="00444540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>The Netherlands wishes</w:t>
      </w:r>
      <w:r w:rsidR="005100D8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 Turkey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success with the follow-up of </w:t>
      </w:r>
      <w:r w:rsid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>all recommendations</w:t>
      </w:r>
      <w:r w:rsidR="00FF2850">
        <w:rPr>
          <w:rFonts w:ascii="Verdana" w:hAnsi="Verdana" w:cs="Arial"/>
          <w:sz w:val="28"/>
          <w:szCs w:val="28"/>
          <w:lang w:val="en-GB"/>
        </w:rPr>
        <w:t>.</w:t>
      </w:r>
    </w:p>
    <w:p w14:paraId="0F673CB6" w14:textId="77777777" w:rsidR="00B16A6B" w:rsidRPr="00C056D0" w:rsidRDefault="00D5025E" w:rsidP="00444540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D51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nl-NL"/>
        </w:rPr>
        <w:t>you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nl-NL"/>
        </w:rPr>
        <w:t>, Mr</w:t>
      </w:r>
      <w:r w:rsidR="00B16A6B" w:rsidRPr="00C056D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President.</w:t>
      </w:r>
    </w:p>
    <w:p w14:paraId="0690D34F" w14:textId="77777777" w:rsidR="00390AFD" w:rsidRPr="00C056D0" w:rsidRDefault="00D337A7" w:rsidP="00444540">
      <w:pPr>
        <w:spacing w:line="360" w:lineRule="auto"/>
        <w:rPr>
          <w:sz w:val="28"/>
          <w:szCs w:val="28"/>
        </w:rPr>
      </w:pPr>
    </w:p>
    <w:sectPr w:rsidR="00390AFD" w:rsidRPr="00C05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B"/>
    <w:rsid w:val="000B6B2E"/>
    <w:rsid w:val="000E3CC2"/>
    <w:rsid w:val="000E73D4"/>
    <w:rsid w:val="000F1B27"/>
    <w:rsid w:val="00115238"/>
    <w:rsid w:val="001804FC"/>
    <w:rsid w:val="00213051"/>
    <w:rsid w:val="002515D0"/>
    <w:rsid w:val="00294A7F"/>
    <w:rsid w:val="002D42B6"/>
    <w:rsid w:val="002E2BE8"/>
    <w:rsid w:val="002E6DF6"/>
    <w:rsid w:val="003052DC"/>
    <w:rsid w:val="00346094"/>
    <w:rsid w:val="0037125A"/>
    <w:rsid w:val="003A40BE"/>
    <w:rsid w:val="003B6F4B"/>
    <w:rsid w:val="003E1FCF"/>
    <w:rsid w:val="0040068E"/>
    <w:rsid w:val="004300B9"/>
    <w:rsid w:val="00437097"/>
    <w:rsid w:val="0044171F"/>
    <w:rsid w:val="00444540"/>
    <w:rsid w:val="00482DD2"/>
    <w:rsid w:val="005100D8"/>
    <w:rsid w:val="00511043"/>
    <w:rsid w:val="005603F2"/>
    <w:rsid w:val="00560C05"/>
    <w:rsid w:val="00596C32"/>
    <w:rsid w:val="00686545"/>
    <w:rsid w:val="00690CB6"/>
    <w:rsid w:val="006A782A"/>
    <w:rsid w:val="006B5F95"/>
    <w:rsid w:val="006F47E3"/>
    <w:rsid w:val="007403AE"/>
    <w:rsid w:val="007427F6"/>
    <w:rsid w:val="00797E84"/>
    <w:rsid w:val="007E0E51"/>
    <w:rsid w:val="007E207F"/>
    <w:rsid w:val="008076BE"/>
    <w:rsid w:val="00824B7C"/>
    <w:rsid w:val="00923218"/>
    <w:rsid w:val="00954A8F"/>
    <w:rsid w:val="00962B95"/>
    <w:rsid w:val="009F5FC0"/>
    <w:rsid w:val="00A24A03"/>
    <w:rsid w:val="00A42D46"/>
    <w:rsid w:val="00A642E5"/>
    <w:rsid w:val="00A97C40"/>
    <w:rsid w:val="00AA0A14"/>
    <w:rsid w:val="00AF3BFF"/>
    <w:rsid w:val="00B16A6B"/>
    <w:rsid w:val="00B841BB"/>
    <w:rsid w:val="00BE5536"/>
    <w:rsid w:val="00C056D0"/>
    <w:rsid w:val="00C25294"/>
    <w:rsid w:val="00C92B24"/>
    <w:rsid w:val="00CC7B83"/>
    <w:rsid w:val="00CC7E78"/>
    <w:rsid w:val="00D04B2E"/>
    <w:rsid w:val="00D337A7"/>
    <w:rsid w:val="00D5025E"/>
    <w:rsid w:val="00D51B2E"/>
    <w:rsid w:val="00D74FCD"/>
    <w:rsid w:val="00E6559F"/>
    <w:rsid w:val="00EA79AB"/>
    <w:rsid w:val="00F06404"/>
    <w:rsid w:val="00F359BF"/>
    <w:rsid w:val="00F423EC"/>
    <w:rsid w:val="00F64D83"/>
    <w:rsid w:val="00F710AC"/>
    <w:rsid w:val="00FE1BD4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3E4D"/>
  <w15:chartTrackingRefBased/>
  <w15:docId w15:val="{FB131B2C-D955-4218-801B-39B52CF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78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paragraph" w:styleId="Revision">
    <w:name w:val="Revision"/>
    <w:hidden/>
    <w:uiPriority w:val="99"/>
    <w:semiHidden/>
    <w:rsid w:val="00962B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98FA9-CA94-4353-B5FA-BA3D81ED75A1}"/>
</file>

<file path=customXml/itemProps2.xml><?xml version="1.0" encoding="utf-8"?>
<ds:datastoreItem xmlns:ds="http://schemas.openxmlformats.org/officeDocument/2006/customXml" ds:itemID="{97922FC5-EC1E-49E0-9023-62CBC54678B7}"/>
</file>

<file path=customXml/itemProps3.xml><?xml version="1.0" encoding="utf-8"?>
<ds:datastoreItem xmlns:ds="http://schemas.openxmlformats.org/officeDocument/2006/customXml" ds:itemID="{B19321C0-E6C5-4DC4-BB85-96979721D6FB}"/>
</file>

<file path=docProps/app.xml><?xml version="1.0" encoding="utf-8"?>
<Properties xmlns="http://schemas.openxmlformats.org/officeDocument/2006/extended-properties" xmlns:vt="http://schemas.openxmlformats.org/officeDocument/2006/docPropsVTypes">
  <Template>D8C1C463</Template>
  <TotalTime>0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Wapstra, Diewertje</dc:creator>
  <cp:keywords/>
  <dc:description/>
  <cp:lastModifiedBy>Lit, Fleur van</cp:lastModifiedBy>
  <cp:revision>2</cp:revision>
  <dcterms:created xsi:type="dcterms:W3CDTF">2020-01-28T12:17:00Z</dcterms:created>
  <dcterms:modified xsi:type="dcterms:W3CDTF">2020-01-28T12:17:00Z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</vt:lpwstr>
  </property>
</Properties>
</file>