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B082B" w14:textId="77777777" w:rsidR="002C2240" w:rsidRPr="00724F30" w:rsidRDefault="002C2240" w:rsidP="00724F30">
      <w:pPr>
        <w:spacing w:line="276" w:lineRule="auto"/>
        <w:jc w:val="center"/>
        <w:outlineLvl w:val="0"/>
        <w:rPr>
          <w:b/>
          <w:lang w:eastAsia="en-GB"/>
        </w:rPr>
      </w:pPr>
      <w:r w:rsidRPr="00724F30">
        <w:rPr>
          <w:b/>
          <w:lang w:eastAsia="en-GB"/>
        </w:rPr>
        <w:t>United Nations Human Rights Council</w:t>
      </w:r>
    </w:p>
    <w:p w14:paraId="0A854453" w14:textId="77777777" w:rsidR="002C2240" w:rsidRPr="00724F30" w:rsidRDefault="002C2240" w:rsidP="00724F30">
      <w:pPr>
        <w:spacing w:line="276" w:lineRule="auto"/>
        <w:jc w:val="center"/>
        <w:outlineLvl w:val="0"/>
        <w:rPr>
          <w:b/>
          <w:lang w:eastAsia="en-GB"/>
        </w:rPr>
      </w:pPr>
      <w:r w:rsidRPr="00724F30">
        <w:rPr>
          <w:b/>
          <w:lang w:eastAsia="en-GB"/>
        </w:rPr>
        <w:t>35 session of the Working Group on the Universal Periodic Review</w:t>
      </w:r>
    </w:p>
    <w:p w14:paraId="52D16B87" w14:textId="74E47EA7" w:rsidR="0006124A" w:rsidRPr="00724F30" w:rsidRDefault="002C2240" w:rsidP="00724F30">
      <w:pPr>
        <w:spacing w:line="276" w:lineRule="auto"/>
        <w:jc w:val="center"/>
        <w:outlineLvl w:val="0"/>
        <w:rPr>
          <w:b/>
          <w:lang w:eastAsia="en-GB"/>
        </w:rPr>
      </w:pPr>
      <w:r w:rsidRPr="00724F30">
        <w:rPr>
          <w:b/>
          <w:lang w:eastAsia="en-GB"/>
        </w:rPr>
        <w:t>Geneva, 20 - 31 January 2020</w:t>
      </w:r>
    </w:p>
    <w:p w14:paraId="4716F4EE" w14:textId="77777777" w:rsidR="0006124A" w:rsidRPr="00724F30" w:rsidRDefault="0006124A" w:rsidP="00724F30">
      <w:pPr>
        <w:pBdr>
          <w:bottom w:val="single" w:sz="6" w:space="1" w:color="auto"/>
        </w:pBdr>
        <w:spacing w:line="276" w:lineRule="auto"/>
        <w:jc w:val="center"/>
        <w:outlineLvl w:val="0"/>
        <w:rPr>
          <w:b/>
          <w:lang w:eastAsia="en-GB"/>
        </w:rPr>
      </w:pPr>
    </w:p>
    <w:p w14:paraId="7566E730" w14:textId="77777777" w:rsidR="002C2240" w:rsidRPr="00724F30" w:rsidRDefault="002C2240" w:rsidP="00724F30">
      <w:pPr>
        <w:spacing w:line="276" w:lineRule="auto"/>
        <w:jc w:val="center"/>
        <w:outlineLvl w:val="0"/>
        <w:rPr>
          <w:b/>
        </w:rPr>
      </w:pPr>
      <w:r w:rsidRPr="00724F30">
        <w:rPr>
          <w:b/>
        </w:rPr>
        <w:t>Intervention of the Republic of Albania</w:t>
      </w:r>
    </w:p>
    <w:p w14:paraId="07C02496" w14:textId="0A398215" w:rsidR="002C2240" w:rsidRPr="00724F30" w:rsidRDefault="002C2240" w:rsidP="00724F30">
      <w:pPr>
        <w:spacing w:line="276" w:lineRule="auto"/>
        <w:jc w:val="center"/>
        <w:outlineLvl w:val="0"/>
        <w:rPr>
          <w:b/>
        </w:rPr>
      </w:pPr>
      <w:r w:rsidRPr="00724F30">
        <w:rPr>
          <w:b/>
        </w:rPr>
        <w:t xml:space="preserve">on the UPR of </w:t>
      </w:r>
      <w:r w:rsidR="00F024BA" w:rsidRPr="00724F30">
        <w:rPr>
          <w:b/>
        </w:rPr>
        <w:t>Spain</w:t>
      </w:r>
    </w:p>
    <w:p w14:paraId="7148439D" w14:textId="5DE845F3" w:rsidR="002C2240" w:rsidRPr="00724F30" w:rsidRDefault="00F024BA" w:rsidP="00724F30">
      <w:pPr>
        <w:spacing w:line="276" w:lineRule="auto"/>
        <w:jc w:val="center"/>
        <w:outlineLvl w:val="0"/>
        <w:rPr>
          <w:b/>
        </w:rPr>
      </w:pPr>
      <w:r w:rsidRPr="00724F30">
        <w:rPr>
          <w:b/>
        </w:rPr>
        <w:t xml:space="preserve">22 </w:t>
      </w:r>
      <w:r w:rsidR="002C2240" w:rsidRPr="00724F30">
        <w:rPr>
          <w:b/>
        </w:rPr>
        <w:t>January 2020</w:t>
      </w:r>
    </w:p>
    <w:p w14:paraId="2FDF5DB8" w14:textId="77777777" w:rsidR="00124E5D" w:rsidRPr="00CB20EB" w:rsidRDefault="00124E5D" w:rsidP="00CB20EB">
      <w:pPr>
        <w:spacing w:line="276" w:lineRule="auto"/>
        <w:jc w:val="both"/>
        <w:rPr>
          <w:b/>
        </w:rPr>
      </w:pPr>
      <w:r w:rsidRPr="00CB20EB">
        <w:rPr>
          <w:b/>
          <w:lang w:eastAsia="en-GB"/>
        </w:rPr>
        <w:t>______________________________________________________________</w:t>
      </w:r>
    </w:p>
    <w:p w14:paraId="22B9CDB5" w14:textId="77777777" w:rsidR="002C2240" w:rsidRPr="00CB20EB" w:rsidRDefault="002C2240" w:rsidP="00CB20EB">
      <w:pPr>
        <w:autoSpaceDE w:val="0"/>
        <w:autoSpaceDN w:val="0"/>
        <w:adjustRightInd w:val="0"/>
        <w:spacing w:line="276" w:lineRule="auto"/>
        <w:jc w:val="both"/>
      </w:pPr>
      <w:r w:rsidRPr="00CB20EB">
        <w:t>Madam President,</w:t>
      </w:r>
    </w:p>
    <w:p w14:paraId="17E2E953" w14:textId="35A1CCE1" w:rsidR="008F06F8" w:rsidRPr="00CB20EB" w:rsidRDefault="008F06F8" w:rsidP="00CB20EB">
      <w:pPr>
        <w:jc w:val="both"/>
        <w:rPr>
          <w:color w:val="000000"/>
        </w:rPr>
      </w:pPr>
    </w:p>
    <w:p w14:paraId="771DE5C6" w14:textId="77777777" w:rsidR="008F06F8" w:rsidRPr="00CB20EB" w:rsidRDefault="008F06F8" w:rsidP="00CB20EB">
      <w:pPr>
        <w:jc w:val="both"/>
        <w:rPr>
          <w:color w:val="000000"/>
        </w:rPr>
      </w:pPr>
      <w:r w:rsidRPr="00CB20EB">
        <w:rPr>
          <w:color w:val="000000"/>
        </w:rPr>
        <w:t>Albania welcomes the distinguished delegation of Spain and thanks it for the comprehensive presentation of the national report.</w:t>
      </w:r>
    </w:p>
    <w:p w14:paraId="5104C7DA" w14:textId="17601B05" w:rsidR="008F06F8" w:rsidRPr="00CB20EB" w:rsidRDefault="008F06F8" w:rsidP="00CB20EB">
      <w:pPr>
        <w:jc w:val="both"/>
        <w:rPr>
          <w:color w:val="000000"/>
        </w:rPr>
      </w:pPr>
    </w:p>
    <w:p w14:paraId="3F73D7D4" w14:textId="77777777" w:rsidR="008F06F8" w:rsidRPr="00CB20EB" w:rsidRDefault="008F06F8" w:rsidP="00CB20EB">
      <w:pPr>
        <w:jc w:val="both"/>
        <w:rPr>
          <w:color w:val="000000"/>
        </w:rPr>
      </w:pPr>
      <w:r w:rsidRPr="00CB20EB">
        <w:rPr>
          <w:color w:val="000000"/>
        </w:rPr>
        <w:t>We congratulate Spain for the efforts to combat statelessness by acceding to the Convention on the Reduction of Statelessness (1961), as well as for the overall cooperation with international human rights mechanisms and institutions.</w:t>
      </w:r>
    </w:p>
    <w:p w14:paraId="5A2BAD7D" w14:textId="373C178C" w:rsidR="008F06F8" w:rsidRPr="00CB20EB" w:rsidRDefault="008F06F8" w:rsidP="00CB20EB">
      <w:pPr>
        <w:jc w:val="both"/>
        <w:rPr>
          <w:color w:val="000000"/>
        </w:rPr>
      </w:pPr>
    </w:p>
    <w:p w14:paraId="58AB8D91" w14:textId="77777777" w:rsidR="008F06F8" w:rsidRPr="00CB20EB" w:rsidRDefault="008F06F8" w:rsidP="00CB20EB">
      <w:pPr>
        <w:jc w:val="both"/>
        <w:rPr>
          <w:color w:val="000000"/>
        </w:rPr>
      </w:pPr>
      <w:r w:rsidRPr="00CB20EB">
        <w:rPr>
          <w:color w:val="000000"/>
        </w:rPr>
        <w:t>Albania commends the improvements in domestic legislation regarding protection of the rights of women and children, fighting violence against women and girls and enhancing gender equality.</w:t>
      </w:r>
    </w:p>
    <w:p w14:paraId="4862E8DD" w14:textId="3C342354" w:rsidR="008F06F8" w:rsidRPr="00CB20EB" w:rsidRDefault="008F06F8" w:rsidP="00CB20EB">
      <w:pPr>
        <w:jc w:val="both"/>
        <w:rPr>
          <w:color w:val="000000"/>
        </w:rPr>
      </w:pPr>
    </w:p>
    <w:p w14:paraId="158C436D" w14:textId="77777777" w:rsidR="008F06F8" w:rsidRPr="00CB20EB" w:rsidRDefault="008F06F8" w:rsidP="00CB20EB">
      <w:pPr>
        <w:jc w:val="both"/>
        <w:rPr>
          <w:color w:val="000000"/>
        </w:rPr>
      </w:pPr>
      <w:r w:rsidRPr="00CB20EB">
        <w:rPr>
          <w:color w:val="000000"/>
        </w:rPr>
        <w:t>We encourage the implementation of the third strategic plan (2019-2023) for children and adolescents.</w:t>
      </w:r>
    </w:p>
    <w:p w14:paraId="4103579B" w14:textId="40313E69" w:rsidR="008F06F8" w:rsidRPr="00CB20EB" w:rsidRDefault="008F06F8" w:rsidP="00CB20EB">
      <w:pPr>
        <w:jc w:val="both"/>
        <w:rPr>
          <w:color w:val="000000"/>
        </w:rPr>
      </w:pPr>
    </w:p>
    <w:p w14:paraId="3844B930" w14:textId="77777777" w:rsidR="008F06F8" w:rsidRPr="00CB20EB" w:rsidRDefault="008F06F8" w:rsidP="00CB20EB">
      <w:pPr>
        <w:jc w:val="both"/>
        <w:rPr>
          <w:color w:val="000000"/>
        </w:rPr>
      </w:pPr>
      <w:r w:rsidRPr="00CB20EB">
        <w:rPr>
          <w:color w:val="000000"/>
        </w:rPr>
        <w:t>We also congratulate Spain for looking at the implementation of the received recommendations through the SDGs lens.</w:t>
      </w:r>
    </w:p>
    <w:p w14:paraId="3F814526" w14:textId="7CB82A07" w:rsidR="008F06F8" w:rsidRPr="00CB20EB" w:rsidRDefault="008F06F8" w:rsidP="00CB20EB">
      <w:pPr>
        <w:jc w:val="both"/>
        <w:rPr>
          <w:color w:val="000000"/>
        </w:rPr>
      </w:pPr>
    </w:p>
    <w:p w14:paraId="769E5283" w14:textId="5F604B07" w:rsidR="008F06F8" w:rsidRPr="00CB20EB" w:rsidRDefault="008F06F8" w:rsidP="00CB20EB">
      <w:pPr>
        <w:jc w:val="both"/>
        <w:rPr>
          <w:color w:val="000000"/>
        </w:rPr>
      </w:pPr>
      <w:r w:rsidRPr="00CB20EB">
        <w:rPr>
          <w:color w:val="000000"/>
        </w:rPr>
        <w:t>Albania makes the following recommendations:</w:t>
      </w:r>
      <w:bookmarkStart w:id="0" w:name="_GoBack"/>
      <w:bookmarkEnd w:id="0"/>
    </w:p>
    <w:p w14:paraId="19A03192" w14:textId="77777777" w:rsidR="00CB20EB" w:rsidRDefault="008F06F8" w:rsidP="00CB20EB">
      <w:pPr>
        <w:pStyle w:val="ListParagraph"/>
        <w:numPr>
          <w:ilvl w:val="0"/>
          <w:numId w:val="41"/>
        </w:numPr>
        <w:jc w:val="both"/>
        <w:rPr>
          <w:color w:val="000000"/>
        </w:rPr>
      </w:pPr>
      <w:r w:rsidRPr="00CB20EB">
        <w:rPr>
          <w:color w:val="000000"/>
        </w:rPr>
        <w:t>Continue efforts related to discrimination against Roma and </w:t>
      </w:r>
      <w:r w:rsidRPr="00CB20EB">
        <w:rPr>
          <w:i/>
          <w:iCs/>
          <w:color w:val="000000"/>
        </w:rPr>
        <w:t>Gitano </w:t>
      </w:r>
      <w:r w:rsidRPr="00CB20EB">
        <w:rPr>
          <w:color w:val="000000"/>
        </w:rPr>
        <w:t xml:space="preserve">populations, in particular </w:t>
      </w:r>
      <w:proofErr w:type="gramStart"/>
      <w:r w:rsidRPr="00CB20EB">
        <w:rPr>
          <w:color w:val="000000"/>
        </w:rPr>
        <w:t>with regard to</w:t>
      </w:r>
      <w:proofErr w:type="gramEnd"/>
      <w:r w:rsidRPr="00CB20EB">
        <w:rPr>
          <w:color w:val="000000"/>
        </w:rPr>
        <w:t xml:space="preserve"> employment, housing, health and education.</w:t>
      </w:r>
    </w:p>
    <w:p w14:paraId="33AF1909" w14:textId="77777777" w:rsidR="00CB20EB" w:rsidRDefault="008F06F8" w:rsidP="00CB20EB">
      <w:pPr>
        <w:pStyle w:val="ListParagraph"/>
        <w:numPr>
          <w:ilvl w:val="0"/>
          <w:numId w:val="41"/>
        </w:numPr>
        <w:jc w:val="both"/>
        <w:rPr>
          <w:color w:val="000000"/>
        </w:rPr>
      </w:pPr>
      <w:r w:rsidRPr="00CB20EB">
        <w:rPr>
          <w:color w:val="000000"/>
        </w:rPr>
        <w:t>Take the steps necessary for bringing criminal legislation applicable to minors into line with international standards.</w:t>
      </w:r>
    </w:p>
    <w:p w14:paraId="2C747787" w14:textId="3905EF03" w:rsidR="008F06F8" w:rsidRPr="00CB20EB" w:rsidRDefault="008F06F8" w:rsidP="00CB20EB">
      <w:pPr>
        <w:pStyle w:val="ListParagraph"/>
        <w:numPr>
          <w:ilvl w:val="0"/>
          <w:numId w:val="41"/>
        </w:numPr>
        <w:jc w:val="both"/>
        <w:rPr>
          <w:color w:val="000000"/>
        </w:rPr>
      </w:pPr>
      <w:r w:rsidRPr="00CB20EB">
        <w:rPr>
          <w:color w:val="000000"/>
        </w:rPr>
        <w:t>Continue efforts to fight trafficking in persons, from investigation, prosecution and punishment for acts of trafficking, to redress for victims.</w:t>
      </w:r>
    </w:p>
    <w:p w14:paraId="07279470" w14:textId="5498F618" w:rsidR="008F06F8" w:rsidRPr="00CB20EB" w:rsidRDefault="008F06F8" w:rsidP="00CB20EB">
      <w:pPr>
        <w:jc w:val="both"/>
        <w:rPr>
          <w:color w:val="000000"/>
        </w:rPr>
      </w:pPr>
    </w:p>
    <w:p w14:paraId="1476494F" w14:textId="77777777" w:rsidR="008F06F8" w:rsidRPr="00CB20EB" w:rsidRDefault="008F06F8" w:rsidP="00CB20EB">
      <w:pPr>
        <w:jc w:val="both"/>
        <w:rPr>
          <w:color w:val="000000"/>
        </w:rPr>
      </w:pPr>
      <w:r w:rsidRPr="00CB20EB">
        <w:rPr>
          <w:color w:val="000000"/>
        </w:rPr>
        <w:t>We wish Spain a successful review.</w:t>
      </w:r>
    </w:p>
    <w:p w14:paraId="18E70D28" w14:textId="5CF95B64" w:rsidR="008F06F8" w:rsidRPr="00CB20EB" w:rsidRDefault="008F06F8" w:rsidP="00CB20EB">
      <w:pPr>
        <w:jc w:val="both"/>
        <w:rPr>
          <w:color w:val="000000"/>
        </w:rPr>
      </w:pPr>
    </w:p>
    <w:p w14:paraId="24CA7DF9" w14:textId="31F12989" w:rsidR="00724F30" w:rsidRPr="00CB20EB" w:rsidRDefault="008F06F8" w:rsidP="00CB20EB">
      <w:pPr>
        <w:jc w:val="both"/>
        <w:rPr>
          <w:color w:val="000000"/>
        </w:rPr>
      </w:pPr>
      <w:r w:rsidRPr="00CB20EB">
        <w:rPr>
          <w:color w:val="000000"/>
        </w:rPr>
        <w:t>Thank you.</w:t>
      </w:r>
    </w:p>
    <w:sectPr w:rsidR="00724F30" w:rsidRPr="00CB20EB" w:rsidSect="007533E6">
      <w:footerReference w:type="default" r:id="rId8"/>
      <w:headerReference w:type="first" r:id="rId9"/>
      <w:footerReference w:type="first" r:id="rId10"/>
      <w:pgSz w:w="11907" w:h="16839" w:code="9"/>
      <w:pgMar w:top="180" w:right="1418" w:bottom="810" w:left="1701" w:header="113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2F705" w14:textId="77777777" w:rsidR="00446E81" w:rsidRDefault="00446E81">
      <w:r>
        <w:separator/>
      </w:r>
    </w:p>
  </w:endnote>
  <w:endnote w:type="continuationSeparator" w:id="0">
    <w:p w14:paraId="78CA1E1E" w14:textId="77777777" w:rsidR="00446E81" w:rsidRDefault="0044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lish111 Vivace BT">
    <w:altName w:val="Courier New"/>
    <w:charset w:val="00"/>
    <w:family w:val="script"/>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793283741"/>
      <w:docPartObj>
        <w:docPartGallery w:val="Page Numbers (Bottom of Page)"/>
        <w:docPartUnique/>
      </w:docPartObj>
    </w:sdtPr>
    <w:sdtEndPr/>
    <w:sdtContent>
      <w:p w14:paraId="321DD4B9" w14:textId="10361DB2" w:rsidR="00185BFC" w:rsidRPr="00F91A65" w:rsidRDefault="00185BFC" w:rsidP="001B7D65">
        <w:pPr>
          <w:pStyle w:val="Footer"/>
          <w:jc w:val="right"/>
          <w:rPr>
            <w:sz w:val="22"/>
            <w:szCs w:val="22"/>
          </w:rPr>
        </w:pPr>
        <w:r>
          <w:rPr>
            <w:sz w:val="22"/>
            <w:szCs w:val="22"/>
          </w:rPr>
          <w:t xml:space="preserve"> </w:t>
        </w:r>
        <w:sdt>
          <w:sdtPr>
            <w:rPr>
              <w:sz w:val="22"/>
              <w:szCs w:val="22"/>
            </w:rPr>
            <w:id w:val="-1351479574"/>
            <w:docPartObj>
              <w:docPartGallery w:val="Page Numbers (Top of Page)"/>
              <w:docPartUnique/>
            </w:docPartObj>
          </w:sdtPr>
          <w:sdtEndPr/>
          <w:sdtContent>
            <w:r>
              <w:rPr>
                <w:sz w:val="22"/>
                <w:szCs w:val="22"/>
              </w:rPr>
              <w:t>Page</w:t>
            </w:r>
            <w:r w:rsidRPr="00F91A65">
              <w:rPr>
                <w:sz w:val="22"/>
                <w:szCs w:val="22"/>
              </w:rPr>
              <w:t xml:space="preserve"> </w:t>
            </w:r>
            <w:r w:rsidR="00B313AC" w:rsidRPr="00F91A65">
              <w:rPr>
                <w:b/>
                <w:bCs/>
                <w:sz w:val="22"/>
                <w:szCs w:val="22"/>
              </w:rPr>
              <w:fldChar w:fldCharType="begin"/>
            </w:r>
            <w:r w:rsidRPr="00F91A65">
              <w:rPr>
                <w:b/>
                <w:bCs/>
                <w:sz w:val="22"/>
                <w:szCs w:val="22"/>
              </w:rPr>
              <w:instrText xml:space="preserve"> PAGE </w:instrText>
            </w:r>
            <w:r w:rsidR="00B313AC" w:rsidRPr="00F91A65">
              <w:rPr>
                <w:b/>
                <w:bCs/>
                <w:sz w:val="22"/>
                <w:szCs w:val="22"/>
              </w:rPr>
              <w:fldChar w:fldCharType="separate"/>
            </w:r>
            <w:r w:rsidR="00724F30">
              <w:rPr>
                <w:b/>
                <w:bCs/>
                <w:noProof/>
                <w:sz w:val="22"/>
                <w:szCs w:val="22"/>
              </w:rPr>
              <w:t>2</w:t>
            </w:r>
            <w:r w:rsidR="00B313AC" w:rsidRPr="00F91A65">
              <w:rPr>
                <w:b/>
                <w:bCs/>
                <w:sz w:val="22"/>
                <w:szCs w:val="22"/>
              </w:rPr>
              <w:fldChar w:fldCharType="end"/>
            </w:r>
            <w:r w:rsidRPr="00F91A65">
              <w:rPr>
                <w:sz w:val="22"/>
                <w:szCs w:val="22"/>
              </w:rPr>
              <w:t xml:space="preserve"> /</w:t>
            </w:r>
            <w:r w:rsidR="00B313AC" w:rsidRPr="00F91A65">
              <w:rPr>
                <w:b/>
                <w:bCs/>
                <w:sz w:val="22"/>
                <w:szCs w:val="22"/>
              </w:rPr>
              <w:fldChar w:fldCharType="begin"/>
            </w:r>
            <w:r w:rsidRPr="00F91A65">
              <w:rPr>
                <w:b/>
                <w:bCs/>
                <w:sz w:val="22"/>
                <w:szCs w:val="22"/>
              </w:rPr>
              <w:instrText xml:space="preserve"> NUMPAGES  </w:instrText>
            </w:r>
            <w:r w:rsidR="00B313AC" w:rsidRPr="00F91A65">
              <w:rPr>
                <w:b/>
                <w:bCs/>
                <w:sz w:val="22"/>
                <w:szCs w:val="22"/>
              </w:rPr>
              <w:fldChar w:fldCharType="separate"/>
            </w:r>
            <w:r w:rsidR="00724F30">
              <w:rPr>
                <w:b/>
                <w:bCs/>
                <w:noProof/>
                <w:sz w:val="22"/>
                <w:szCs w:val="22"/>
              </w:rPr>
              <w:t>2</w:t>
            </w:r>
            <w:r w:rsidR="00B313AC" w:rsidRPr="00F91A65">
              <w:rPr>
                <w:b/>
                <w:bCs/>
                <w:sz w:val="22"/>
                <w:szCs w:val="22"/>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645160779"/>
      <w:docPartObj>
        <w:docPartGallery w:val="Page Numbers (Bottom of Page)"/>
        <w:docPartUnique/>
      </w:docPartObj>
    </w:sdtPr>
    <w:sdtEndPr/>
    <w:sdtContent>
      <w:p w14:paraId="3097743E" w14:textId="669FA443" w:rsidR="00185BFC" w:rsidRPr="001B7D65" w:rsidRDefault="00185BFC" w:rsidP="001B7D65">
        <w:pPr>
          <w:pStyle w:val="Footer"/>
          <w:jc w:val="right"/>
          <w:rPr>
            <w:sz w:val="22"/>
            <w:szCs w:val="22"/>
          </w:rPr>
        </w:pPr>
        <w:r>
          <w:rPr>
            <w:sz w:val="22"/>
            <w:szCs w:val="22"/>
          </w:rPr>
          <w:t xml:space="preserve"> </w:t>
        </w:r>
        <w:sdt>
          <w:sdtPr>
            <w:rPr>
              <w:sz w:val="22"/>
              <w:szCs w:val="22"/>
            </w:rPr>
            <w:id w:val="1631207832"/>
            <w:docPartObj>
              <w:docPartGallery w:val="Page Numbers (Top of Page)"/>
              <w:docPartUnique/>
            </w:docPartObj>
          </w:sdtPr>
          <w:sdtEndPr/>
          <w:sdtContent>
            <w:r>
              <w:rPr>
                <w:sz w:val="22"/>
                <w:szCs w:val="22"/>
              </w:rPr>
              <w:t>Page</w:t>
            </w:r>
            <w:r w:rsidRPr="00F91A65">
              <w:rPr>
                <w:sz w:val="22"/>
                <w:szCs w:val="22"/>
              </w:rPr>
              <w:t xml:space="preserve"> </w:t>
            </w:r>
            <w:r w:rsidR="00B313AC" w:rsidRPr="00F91A65">
              <w:rPr>
                <w:b/>
                <w:bCs/>
                <w:sz w:val="22"/>
                <w:szCs w:val="22"/>
              </w:rPr>
              <w:fldChar w:fldCharType="begin"/>
            </w:r>
            <w:r w:rsidRPr="00F91A65">
              <w:rPr>
                <w:b/>
                <w:bCs/>
                <w:sz w:val="22"/>
                <w:szCs w:val="22"/>
              </w:rPr>
              <w:instrText xml:space="preserve"> PAGE </w:instrText>
            </w:r>
            <w:r w:rsidR="00B313AC" w:rsidRPr="00F91A65">
              <w:rPr>
                <w:b/>
                <w:bCs/>
                <w:sz w:val="22"/>
                <w:szCs w:val="22"/>
              </w:rPr>
              <w:fldChar w:fldCharType="separate"/>
            </w:r>
            <w:r w:rsidR="00724F30">
              <w:rPr>
                <w:b/>
                <w:bCs/>
                <w:noProof/>
                <w:sz w:val="22"/>
                <w:szCs w:val="22"/>
              </w:rPr>
              <w:t>1</w:t>
            </w:r>
            <w:r w:rsidR="00B313AC" w:rsidRPr="00F91A65">
              <w:rPr>
                <w:b/>
                <w:bCs/>
                <w:sz w:val="22"/>
                <w:szCs w:val="22"/>
              </w:rPr>
              <w:fldChar w:fldCharType="end"/>
            </w:r>
            <w:r w:rsidRPr="00F91A65">
              <w:rPr>
                <w:sz w:val="22"/>
                <w:szCs w:val="22"/>
              </w:rPr>
              <w:t xml:space="preserve"> /</w:t>
            </w:r>
            <w:r w:rsidR="00B313AC" w:rsidRPr="00F91A65">
              <w:rPr>
                <w:b/>
                <w:bCs/>
                <w:sz w:val="22"/>
                <w:szCs w:val="22"/>
              </w:rPr>
              <w:fldChar w:fldCharType="begin"/>
            </w:r>
            <w:r w:rsidRPr="00F91A65">
              <w:rPr>
                <w:b/>
                <w:bCs/>
                <w:sz w:val="22"/>
                <w:szCs w:val="22"/>
              </w:rPr>
              <w:instrText xml:space="preserve"> NUMPAGES  </w:instrText>
            </w:r>
            <w:r w:rsidR="00B313AC" w:rsidRPr="00F91A65">
              <w:rPr>
                <w:b/>
                <w:bCs/>
                <w:sz w:val="22"/>
                <w:szCs w:val="22"/>
              </w:rPr>
              <w:fldChar w:fldCharType="separate"/>
            </w:r>
            <w:r w:rsidR="00724F30">
              <w:rPr>
                <w:b/>
                <w:bCs/>
                <w:noProof/>
                <w:sz w:val="22"/>
                <w:szCs w:val="22"/>
              </w:rPr>
              <w:t>1</w:t>
            </w:r>
            <w:r w:rsidR="00B313AC" w:rsidRPr="00F91A65">
              <w:rPr>
                <w:b/>
                <w:bCs/>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87CEB" w14:textId="77777777" w:rsidR="00446E81" w:rsidRDefault="00446E81">
      <w:r>
        <w:separator/>
      </w:r>
    </w:p>
  </w:footnote>
  <w:footnote w:type="continuationSeparator" w:id="0">
    <w:p w14:paraId="4311C829" w14:textId="77777777" w:rsidR="00446E81" w:rsidRDefault="0044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06F2" w14:textId="1034D3F9" w:rsidR="00185BFC" w:rsidRPr="000D4039" w:rsidRDefault="00F52029" w:rsidP="00A9642A">
    <w:pPr>
      <w:tabs>
        <w:tab w:val="center" w:pos="4680"/>
        <w:tab w:val="right" w:pos="9360"/>
      </w:tabs>
      <w:jc w:val="center"/>
      <w:rPr>
        <w:rFonts w:eastAsia="Batang"/>
        <w:noProof/>
        <w:lang w:val="de-AT" w:eastAsia="de-AT"/>
      </w:rPr>
    </w:pPr>
    <w:r>
      <w:rPr>
        <w:rFonts w:eastAsia="Batang"/>
        <w:noProof/>
      </w:rPr>
      <mc:AlternateContent>
        <mc:Choice Requires="wps">
          <w:drawing>
            <wp:anchor distT="0" distB="0" distL="114300" distR="114300" simplePos="0" relativeHeight="251661312" behindDoc="0" locked="0" layoutInCell="1" allowOverlap="1" wp14:anchorId="06CF4382" wp14:editId="55B4BC64">
              <wp:simplePos x="0" y="0"/>
              <wp:positionH relativeFrom="column">
                <wp:posOffset>4020185</wp:posOffset>
              </wp:positionH>
              <wp:positionV relativeFrom="paragraph">
                <wp:posOffset>-427355</wp:posOffset>
              </wp:positionV>
              <wp:extent cx="2231390" cy="255270"/>
              <wp:effectExtent l="635" t="127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08166" w14:textId="692D0AEE" w:rsidR="00185BFC" w:rsidRPr="00C24973" w:rsidRDefault="00185BFC" w:rsidP="00C24973">
                          <w:pPr>
                            <w:rPr>
                              <w:rFonts w:ascii="Bookman Old Style" w:hAnsi="Bookman Old Style"/>
                              <w:sz w:val="22"/>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6CF4382" id="_x0000_t202" coordsize="21600,21600" o:spt="202" path="m,l,21600r21600,l21600,xe">
              <v:stroke joinstyle="miter"/>
              <v:path gradientshapeok="t" o:connecttype="rect"/>
            </v:shapetype>
            <v:shape id="Text Box 1" o:spid="_x0000_s1026" type="#_x0000_t202" style="position:absolute;left:0;text-align:left;margin-left:316.55pt;margin-top:-33.65pt;width:175.7pt;height:20.1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" stroked="f">
              <v:textbox style="mso-fit-shape-to-text:t">
                <w:txbxContent>
                  <w:p w14:paraId="5BC08166" w14:textId="692D0AEE" w:rsidR="00185BFC" w:rsidRPr="00C24973" w:rsidRDefault="00185BFC" w:rsidP="00C24973">
                    <w:pPr>
                      <w:rPr>
                        <w:rFonts w:ascii="Bookman Old Style" w:hAnsi="Bookman Old Style"/>
                        <w:sz w:val="22"/>
                      </w:rPr>
                    </w:pPr>
                  </w:p>
                </w:txbxContent>
              </v:textbox>
            </v:shape>
          </w:pict>
        </mc:Fallback>
      </mc:AlternateContent>
    </w:r>
    <w:r w:rsidR="00185BFC" w:rsidRPr="00701F12">
      <w:rPr>
        <w:rFonts w:eastAsia="Batang"/>
        <w:noProof/>
      </w:rPr>
      <w:drawing>
        <wp:inline distT="0" distB="0" distL="0" distR="0" wp14:anchorId="5EFF6A4F" wp14:editId="079E376A">
          <wp:extent cx="485775" cy="6953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95325"/>
                  </a:xfrm>
                  <a:prstGeom prst="rect">
                    <a:avLst/>
                  </a:prstGeom>
                  <a:noFill/>
                  <a:ln>
                    <a:noFill/>
                  </a:ln>
                </pic:spPr>
              </pic:pic>
            </a:graphicData>
          </a:graphic>
        </wp:inline>
      </w:drawing>
    </w:r>
  </w:p>
  <w:p w14:paraId="27C42A1D" w14:textId="77777777" w:rsidR="00185BFC" w:rsidRPr="000D4039" w:rsidRDefault="00185BFC" w:rsidP="00A9642A">
    <w:pPr>
      <w:tabs>
        <w:tab w:val="center" w:pos="4680"/>
        <w:tab w:val="right" w:pos="9360"/>
      </w:tabs>
      <w:jc w:val="center"/>
      <w:rPr>
        <w:rFonts w:eastAsia="Batang"/>
        <w:noProof/>
        <w:lang w:val="de-AT" w:eastAsia="de-AT"/>
      </w:rPr>
    </w:pPr>
  </w:p>
  <w:tbl>
    <w:tblPr>
      <w:tblW w:w="8786" w:type="dxa"/>
      <w:tblInd w:w="-34" w:type="dxa"/>
      <w:tblLook w:val="04A0" w:firstRow="1" w:lastRow="0" w:firstColumn="1" w:lastColumn="0" w:noHBand="0" w:noVBand="1"/>
    </w:tblPr>
    <w:tblGrid>
      <w:gridCol w:w="4534"/>
      <w:gridCol w:w="4252"/>
    </w:tblGrid>
    <w:tr w:rsidR="00185BFC" w:rsidRPr="000D4039" w14:paraId="536B38BE" w14:textId="77777777" w:rsidTr="00B24092">
      <w:tc>
        <w:tcPr>
          <w:tcW w:w="4534" w:type="dxa"/>
          <w:hideMark/>
        </w:tcPr>
        <w:p w14:paraId="2B9056DB" w14:textId="6A65F36A" w:rsidR="00185BFC" w:rsidRPr="000C0BB9" w:rsidRDefault="00185BFC" w:rsidP="00A9642A">
          <w:pPr>
            <w:jc w:val="center"/>
            <w:rPr>
              <w:rFonts w:ascii="Verdana" w:hAnsi="Verdana"/>
              <w:lang w:val="de-AT"/>
            </w:rPr>
          </w:pPr>
          <w:r w:rsidRPr="000C0BB9">
            <w:rPr>
              <w:rFonts w:ascii="Verdana" w:hAnsi="Verdana"/>
              <w:sz w:val="22"/>
              <w:szCs w:val="22"/>
              <w:lang w:val="de-AT"/>
            </w:rPr>
            <w:t>MISIONI I PËRHERSHËM</w:t>
          </w:r>
        </w:p>
        <w:p w14:paraId="5B60CB80" w14:textId="77777777" w:rsidR="00185BFC" w:rsidRPr="000C0BB9" w:rsidRDefault="00185BFC" w:rsidP="00A9642A">
          <w:pPr>
            <w:jc w:val="center"/>
            <w:rPr>
              <w:rFonts w:ascii="Verdana" w:hAnsi="Verdana"/>
              <w:lang w:val="de-AT"/>
            </w:rPr>
          </w:pPr>
          <w:r w:rsidRPr="000C0BB9">
            <w:rPr>
              <w:rFonts w:ascii="Verdana" w:hAnsi="Verdana"/>
              <w:sz w:val="22"/>
              <w:szCs w:val="22"/>
              <w:lang w:val="de-AT"/>
            </w:rPr>
            <w:t>I REPUBLIKËS SË SHQIPËRISË</w:t>
          </w:r>
        </w:p>
        <w:p w14:paraId="2B6BD354" w14:textId="77777777" w:rsidR="00185BFC" w:rsidRPr="000C0BB9" w:rsidRDefault="00185BFC" w:rsidP="00A9642A">
          <w:pPr>
            <w:jc w:val="center"/>
            <w:rPr>
              <w:rFonts w:ascii="Verdana" w:hAnsi="Verdana"/>
              <w:lang w:val="de-AT"/>
            </w:rPr>
          </w:pPr>
          <w:r w:rsidRPr="000C0BB9">
            <w:rPr>
              <w:rFonts w:ascii="Verdana" w:hAnsi="Verdana"/>
              <w:sz w:val="22"/>
              <w:szCs w:val="22"/>
              <w:lang w:val="de-AT"/>
            </w:rPr>
            <w:t>GJENEVË</w:t>
          </w:r>
        </w:p>
      </w:tc>
      <w:tc>
        <w:tcPr>
          <w:tcW w:w="4252" w:type="dxa"/>
          <w:hideMark/>
        </w:tcPr>
        <w:p w14:paraId="62971195" w14:textId="77777777" w:rsidR="00185BFC" w:rsidRPr="000D4039" w:rsidRDefault="00185BFC" w:rsidP="00A9642A">
          <w:pPr>
            <w:jc w:val="center"/>
            <w:rPr>
              <w:rFonts w:ascii="Verdana" w:hAnsi="Verdana"/>
            </w:rPr>
          </w:pPr>
          <w:r w:rsidRPr="000D4039">
            <w:rPr>
              <w:rFonts w:ascii="Verdana" w:hAnsi="Verdana"/>
              <w:sz w:val="22"/>
              <w:szCs w:val="22"/>
            </w:rPr>
            <w:t xml:space="preserve">PERMANENT MISSION </w:t>
          </w:r>
          <w:r>
            <w:rPr>
              <w:rFonts w:ascii="Verdana" w:hAnsi="Verdana"/>
              <w:sz w:val="22"/>
              <w:szCs w:val="22"/>
            </w:rPr>
            <w:br/>
          </w:r>
          <w:r w:rsidRPr="000D4039">
            <w:rPr>
              <w:rFonts w:ascii="Verdana" w:hAnsi="Verdana"/>
              <w:sz w:val="22"/>
              <w:szCs w:val="22"/>
            </w:rPr>
            <w:t>OF THE</w:t>
          </w:r>
          <w:r>
            <w:rPr>
              <w:rFonts w:ascii="Verdana" w:hAnsi="Verdana"/>
              <w:sz w:val="22"/>
              <w:szCs w:val="22"/>
            </w:rPr>
            <w:t xml:space="preserve"> </w:t>
          </w:r>
          <w:r w:rsidRPr="000D4039">
            <w:rPr>
              <w:rFonts w:ascii="Verdana" w:hAnsi="Verdana"/>
              <w:sz w:val="22"/>
              <w:szCs w:val="22"/>
            </w:rPr>
            <w:t>REPUBLIC OF ALBANIA</w:t>
          </w:r>
        </w:p>
        <w:p w14:paraId="588A79B0" w14:textId="77777777" w:rsidR="00185BFC" w:rsidRPr="000D4039" w:rsidRDefault="00185BFC" w:rsidP="00A9642A">
          <w:pPr>
            <w:jc w:val="center"/>
            <w:rPr>
              <w:rFonts w:ascii="Verdana" w:hAnsi="Verdana"/>
            </w:rPr>
          </w:pPr>
          <w:r>
            <w:rPr>
              <w:rFonts w:ascii="Verdana" w:hAnsi="Verdana"/>
              <w:sz w:val="22"/>
              <w:szCs w:val="22"/>
            </w:rPr>
            <w:t>GENEVA</w:t>
          </w:r>
        </w:p>
      </w:tc>
    </w:tr>
  </w:tbl>
  <w:p w14:paraId="75EF01FA" w14:textId="77777777" w:rsidR="00C24973" w:rsidRDefault="00C249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238F"/>
    <w:multiLevelType w:val="hybridMultilevel"/>
    <w:tmpl w:val="02E6A242"/>
    <w:lvl w:ilvl="0" w:tplc="DDA80382">
      <w:start w:val="7"/>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B0006"/>
    <w:multiLevelType w:val="hybridMultilevel"/>
    <w:tmpl w:val="C7883F72"/>
    <w:lvl w:ilvl="0" w:tplc="090681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3315B6"/>
    <w:multiLevelType w:val="hybridMultilevel"/>
    <w:tmpl w:val="2CBCA9A6"/>
    <w:lvl w:ilvl="0" w:tplc="C10C70F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C25B1"/>
    <w:multiLevelType w:val="hybridMultilevel"/>
    <w:tmpl w:val="28581A1A"/>
    <w:lvl w:ilvl="0" w:tplc="C810A0E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4280E"/>
    <w:multiLevelType w:val="hybridMultilevel"/>
    <w:tmpl w:val="D2FC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83222"/>
    <w:multiLevelType w:val="hybridMultilevel"/>
    <w:tmpl w:val="23DE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82F7ECF"/>
    <w:multiLevelType w:val="hybridMultilevel"/>
    <w:tmpl w:val="18D26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779A9"/>
    <w:multiLevelType w:val="hybridMultilevel"/>
    <w:tmpl w:val="729EA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06E81"/>
    <w:multiLevelType w:val="hybridMultilevel"/>
    <w:tmpl w:val="37C60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548F4"/>
    <w:multiLevelType w:val="hybridMultilevel"/>
    <w:tmpl w:val="0E4A8C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830B1"/>
    <w:multiLevelType w:val="hybridMultilevel"/>
    <w:tmpl w:val="D81E7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A19B7"/>
    <w:multiLevelType w:val="hybridMultilevel"/>
    <w:tmpl w:val="4E184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57CE9"/>
    <w:multiLevelType w:val="hybridMultilevel"/>
    <w:tmpl w:val="4858C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A0175"/>
    <w:multiLevelType w:val="hybridMultilevel"/>
    <w:tmpl w:val="4770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804F1"/>
    <w:multiLevelType w:val="hybridMultilevel"/>
    <w:tmpl w:val="D4CA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75EAE"/>
    <w:multiLevelType w:val="hybridMultilevel"/>
    <w:tmpl w:val="0338E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95E14"/>
    <w:multiLevelType w:val="hybridMultilevel"/>
    <w:tmpl w:val="CDC0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C5C56"/>
    <w:multiLevelType w:val="hybridMultilevel"/>
    <w:tmpl w:val="3EC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04A89"/>
    <w:multiLevelType w:val="hybridMultilevel"/>
    <w:tmpl w:val="008C4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942A8"/>
    <w:multiLevelType w:val="hybridMultilevel"/>
    <w:tmpl w:val="F79CB92C"/>
    <w:lvl w:ilvl="0" w:tplc="C10C70F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62A2C"/>
    <w:multiLevelType w:val="hybridMultilevel"/>
    <w:tmpl w:val="0604FFDA"/>
    <w:lvl w:ilvl="0" w:tplc="D62E3328">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663BF"/>
    <w:multiLevelType w:val="hybridMultilevel"/>
    <w:tmpl w:val="9EAA4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7D2789"/>
    <w:multiLevelType w:val="hybridMultilevel"/>
    <w:tmpl w:val="F14C73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6A695F"/>
    <w:multiLevelType w:val="hybridMultilevel"/>
    <w:tmpl w:val="E89EA38E"/>
    <w:lvl w:ilvl="0" w:tplc="DC683704">
      <w:numFmt w:val="bullet"/>
      <w:lvlText w:val="-"/>
      <w:lvlJc w:val="left"/>
      <w:pPr>
        <w:ind w:left="420" w:hanging="360"/>
      </w:pPr>
      <w:rPr>
        <w:rFonts w:ascii="Calibri" w:eastAsiaTheme="minorHAnsi" w:hAnsi="Calibri"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5" w15:restartNumberingAfterBreak="0">
    <w:nsid w:val="532D2CDD"/>
    <w:multiLevelType w:val="multilevel"/>
    <w:tmpl w:val="09707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5349604B"/>
    <w:multiLevelType w:val="hybridMultilevel"/>
    <w:tmpl w:val="DE46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04232"/>
    <w:multiLevelType w:val="hybridMultilevel"/>
    <w:tmpl w:val="D13EB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8864B7"/>
    <w:multiLevelType w:val="hybridMultilevel"/>
    <w:tmpl w:val="298C5D6C"/>
    <w:lvl w:ilvl="0" w:tplc="AC442C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47041"/>
    <w:multiLevelType w:val="hybridMultilevel"/>
    <w:tmpl w:val="A0A0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D5EF6"/>
    <w:multiLevelType w:val="hybridMultilevel"/>
    <w:tmpl w:val="B79433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E232B5"/>
    <w:multiLevelType w:val="hybridMultilevel"/>
    <w:tmpl w:val="2FDE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8703F"/>
    <w:multiLevelType w:val="hybridMultilevel"/>
    <w:tmpl w:val="EC44A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26292"/>
    <w:multiLevelType w:val="hybridMultilevel"/>
    <w:tmpl w:val="EC44A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A3DC1"/>
    <w:multiLevelType w:val="hybridMultilevel"/>
    <w:tmpl w:val="B8F8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91C25"/>
    <w:multiLevelType w:val="hybridMultilevel"/>
    <w:tmpl w:val="FCE80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054ACA"/>
    <w:multiLevelType w:val="hybridMultilevel"/>
    <w:tmpl w:val="F470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A624BC"/>
    <w:multiLevelType w:val="hybridMultilevel"/>
    <w:tmpl w:val="7696C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F85578"/>
    <w:multiLevelType w:val="hybridMultilevel"/>
    <w:tmpl w:val="41444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B2397"/>
    <w:multiLevelType w:val="hybridMultilevel"/>
    <w:tmpl w:val="0A22F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224C0D"/>
    <w:multiLevelType w:val="hybridMultilevel"/>
    <w:tmpl w:val="C17A0A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
  </w:num>
  <w:num w:numId="3">
    <w:abstractNumId w:val="0"/>
  </w:num>
  <w:num w:numId="4">
    <w:abstractNumId w:val="27"/>
  </w:num>
  <w:num w:numId="5">
    <w:abstractNumId w:val="37"/>
  </w:num>
  <w:num w:numId="6">
    <w:abstractNumId w:val="8"/>
  </w:num>
  <w:num w:numId="7">
    <w:abstractNumId w:val="25"/>
  </w:num>
  <w:num w:numId="8">
    <w:abstractNumId w:val="30"/>
  </w:num>
  <w:num w:numId="9">
    <w:abstractNumId w:val="9"/>
  </w:num>
  <w:num w:numId="10">
    <w:abstractNumId w:val="3"/>
  </w:num>
  <w:num w:numId="11">
    <w:abstractNumId w:val="21"/>
  </w:num>
  <w:num w:numId="12">
    <w:abstractNumId w:val="28"/>
  </w:num>
  <w:num w:numId="13">
    <w:abstractNumId w:val="19"/>
  </w:num>
  <w:num w:numId="14">
    <w:abstractNumId w:val="24"/>
  </w:num>
  <w:num w:numId="15">
    <w:abstractNumId w:val="16"/>
  </w:num>
  <w:num w:numId="16">
    <w:abstractNumId w:val="22"/>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1"/>
  </w:num>
  <w:num w:numId="20">
    <w:abstractNumId w:val="18"/>
  </w:num>
  <w:num w:numId="21">
    <w:abstractNumId w:val="29"/>
  </w:num>
  <w:num w:numId="22">
    <w:abstractNumId w:val="23"/>
  </w:num>
  <w:num w:numId="23">
    <w:abstractNumId w:val="40"/>
  </w:num>
  <w:num w:numId="24">
    <w:abstractNumId w:val="5"/>
  </w:num>
  <w:num w:numId="25">
    <w:abstractNumId w:val="32"/>
  </w:num>
  <w:num w:numId="26">
    <w:abstractNumId w:val="33"/>
  </w:num>
  <w:num w:numId="27">
    <w:abstractNumId w:val="7"/>
  </w:num>
  <w:num w:numId="28">
    <w:abstractNumId w:val="31"/>
  </w:num>
  <w:num w:numId="29">
    <w:abstractNumId w:val="34"/>
  </w:num>
  <w:num w:numId="30">
    <w:abstractNumId w:val="20"/>
  </w:num>
  <w:num w:numId="31">
    <w:abstractNumId w:val="2"/>
  </w:num>
  <w:num w:numId="32">
    <w:abstractNumId w:val="35"/>
  </w:num>
  <w:num w:numId="33">
    <w:abstractNumId w:val="14"/>
  </w:num>
  <w:num w:numId="34">
    <w:abstractNumId w:val="13"/>
  </w:num>
  <w:num w:numId="35">
    <w:abstractNumId w:val="17"/>
  </w:num>
  <w:num w:numId="36">
    <w:abstractNumId w:val="15"/>
  </w:num>
  <w:num w:numId="37">
    <w:abstractNumId w:val="38"/>
  </w:num>
  <w:num w:numId="38">
    <w:abstractNumId w:val="4"/>
  </w:num>
  <w:num w:numId="39">
    <w:abstractNumId w:val="12"/>
  </w:num>
  <w:num w:numId="40">
    <w:abstractNumId w:val="3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43"/>
    <w:rsid w:val="0000028F"/>
    <w:rsid w:val="00000518"/>
    <w:rsid w:val="00001ABB"/>
    <w:rsid w:val="000057B1"/>
    <w:rsid w:val="0001308A"/>
    <w:rsid w:val="000134A3"/>
    <w:rsid w:val="00014307"/>
    <w:rsid w:val="00014951"/>
    <w:rsid w:val="00017612"/>
    <w:rsid w:val="000230BF"/>
    <w:rsid w:val="00024368"/>
    <w:rsid w:val="000263D1"/>
    <w:rsid w:val="000277C2"/>
    <w:rsid w:val="00027915"/>
    <w:rsid w:val="00032B86"/>
    <w:rsid w:val="00043BF9"/>
    <w:rsid w:val="00044152"/>
    <w:rsid w:val="000524D2"/>
    <w:rsid w:val="00054332"/>
    <w:rsid w:val="0006124A"/>
    <w:rsid w:val="0006230E"/>
    <w:rsid w:val="00063B54"/>
    <w:rsid w:val="0006683E"/>
    <w:rsid w:val="0007178E"/>
    <w:rsid w:val="000726BE"/>
    <w:rsid w:val="00072C06"/>
    <w:rsid w:val="0007352E"/>
    <w:rsid w:val="0007524C"/>
    <w:rsid w:val="000973AC"/>
    <w:rsid w:val="000A363C"/>
    <w:rsid w:val="000A4382"/>
    <w:rsid w:val="000B4D99"/>
    <w:rsid w:val="000B6571"/>
    <w:rsid w:val="000B7443"/>
    <w:rsid w:val="000B7B9F"/>
    <w:rsid w:val="000C12F3"/>
    <w:rsid w:val="000D08B3"/>
    <w:rsid w:val="000D5B13"/>
    <w:rsid w:val="000D690A"/>
    <w:rsid w:val="000E3AAB"/>
    <w:rsid w:val="00115358"/>
    <w:rsid w:val="0011681D"/>
    <w:rsid w:val="00117B92"/>
    <w:rsid w:val="00124E5D"/>
    <w:rsid w:val="00125B96"/>
    <w:rsid w:val="00136568"/>
    <w:rsid w:val="001456BE"/>
    <w:rsid w:val="001527C8"/>
    <w:rsid w:val="00152F96"/>
    <w:rsid w:val="00153227"/>
    <w:rsid w:val="001542BF"/>
    <w:rsid w:val="00162A60"/>
    <w:rsid w:val="001645ED"/>
    <w:rsid w:val="00164D86"/>
    <w:rsid w:val="00171A2B"/>
    <w:rsid w:val="00172939"/>
    <w:rsid w:val="00173DD0"/>
    <w:rsid w:val="001742AC"/>
    <w:rsid w:val="00175062"/>
    <w:rsid w:val="00185BFC"/>
    <w:rsid w:val="00187BA2"/>
    <w:rsid w:val="001958D9"/>
    <w:rsid w:val="00195C5B"/>
    <w:rsid w:val="001A4265"/>
    <w:rsid w:val="001B0317"/>
    <w:rsid w:val="001B2CC8"/>
    <w:rsid w:val="001B7D65"/>
    <w:rsid w:val="001C1998"/>
    <w:rsid w:val="001C6C2B"/>
    <w:rsid w:val="001E124D"/>
    <w:rsid w:val="001E2600"/>
    <w:rsid w:val="001E7AD6"/>
    <w:rsid w:val="001F1FD9"/>
    <w:rsid w:val="001F44BA"/>
    <w:rsid w:val="00211B98"/>
    <w:rsid w:val="00224F71"/>
    <w:rsid w:val="002257C3"/>
    <w:rsid w:val="00227184"/>
    <w:rsid w:val="0023323C"/>
    <w:rsid w:val="00233B43"/>
    <w:rsid w:val="00234DEC"/>
    <w:rsid w:val="002449E5"/>
    <w:rsid w:val="00255BEA"/>
    <w:rsid w:val="00257AA5"/>
    <w:rsid w:val="0026145B"/>
    <w:rsid w:val="002878DE"/>
    <w:rsid w:val="002917AB"/>
    <w:rsid w:val="00294CA2"/>
    <w:rsid w:val="0029564B"/>
    <w:rsid w:val="0029703B"/>
    <w:rsid w:val="002A4FC1"/>
    <w:rsid w:val="002B5A63"/>
    <w:rsid w:val="002B6ADE"/>
    <w:rsid w:val="002B6C6D"/>
    <w:rsid w:val="002C2240"/>
    <w:rsid w:val="002C751C"/>
    <w:rsid w:val="002D26C8"/>
    <w:rsid w:val="002D7D72"/>
    <w:rsid w:val="002E40D6"/>
    <w:rsid w:val="002E45FC"/>
    <w:rsid w:val="002E59DC"/>
    <w:rsid w:val="002F699F"/>
    <w:rsid w:val="00304865"/>
    <w:rsid w:val="00307221"/>
    <w:rsid w:val="003121AC"/>
    <w:rsid w:val="00315D2C"/>
    <w:rsid w:val="0032612A"/>
    <w:rsid w:val="00336FFA"/>
    <w:rsid w:val="0034376D"/>
    <w:rsid w:val="00344412"/>
    <w:rsid w:val="00355573"/>
    <w:rsid w:val="0036080D"/>
    <w:rsid w:val="00363397"/>
    <w:rsid w:val="003657E2"/>
    <w:rsid w:val="003679E2"/>
    <w:rsid w:val="003711A2"/>
    <w:rsid w:val="003722A9"/>
    <w:rsid w:val="003911CB"/>
    <w:rsid w:val="003926D7"/>
    <w:rsid w:val="003A2950"/>
    <w:rsid w:val="003B082C"/>
    <w:rsid w:val="003B2221"/>
    <w:rsid w:val="003B31FB"/>
    <w:rsid w:val="003C53C4"/>
    <w:rsid w:val="003C7142"/>
    <w:rsid w:val="003D74F3"/>
    <w:rsid w:val="003F6C84"/>
    <w:rsid w:val="003F710E"/>
    <w:rsid w:val="00414347"/>
    <w:rsid w:val="004246F1"/>
    <w:rsid w:val="00426846"/>
    <w:rsid w:val="00435391"/>
    <w:rsid w:val="00442265"/>
    <w:rsid w:val="00445722"/>
    <w:rsid w:val="00446E81"/>
    <w:rsid w:val="0046177F"/>
    <w:rsid w:val="00463014"/>
    <w:rsid w:val="00466A9A"/>
    <w:rsid w:val="004708EB"/>
    <w:rsid w:val="00473176"/>
    <w:rsid w:val="00482878"/>
    <w:rsid w:val="00483FF2"/>
    <w:rsid w:val="00484FE4"/>
    <w:rsid w:val="00485616"/>
    <w:rsid w:val="00486AA2"/>
    <w:rsid w:val="00497A7B"/>
    <w:rsid w:val="004A26C8"/>
    <w:rsid w:val="004A4F89"/>
    <w:rsid w:val="004B49B6"/>
    <w:rsid w:val="004D24A5"/>
    <w:rsid w:val="004D76EA"/>
    <w:rsid w:val="004F7DA1"/>
    <w:rsid w:val="00505623"/>
    <w:rsid w:val="005124C7"/>
    <w:rsid w:val="0051485C"/>
    <w:rsid w:val="00516F15"/>
    <w:rsid w:val="00525D57"/>
    <w:rsid w:val="00530CB4"/>
    <w:rsid w:val="005326D3"/>
    <w:rsid w:val="00532B6B"/>
    <w:rsid w:val="00534B96"/>
    <w:rsid w:val="005351E8"/>
    <w:rsid w:val="00535514"/>
    <w:rsid w:val="00550347"/>
    <w:rsid w:val="0056141D"/>
    <w:rsid w:val="00580091"/>
    <w:rsid w:val="00587C7B"/>
    <w:rsid w:val="005908AD"/>
    <w:rsid w:val="005912B2"/>
    <w:rsid w:val="005B439E"/>
    <w:rsid w:val="005C10DB"/>
    <w:rsid w:val="005C37CA"/>
    <w:rsid w:val="005C6D66"/>
    <w:rsid w:val="005D52E3"/>
    <w:rsid w:val="005D6E1A"/>
    <w:rsid w:val="005E729C"/>
    <w:rsid w:val="005F186C"/>
    <w:rsid w:val="0060245F"/>
    <w:rsid w:val="006033E5"/>
    <w:rsid w:val="00605794"/>
    <w:rsid w:val="00610048"/>
    <w:rsid w:val="006118DB"/>
    <w:rsid w:val="006120AF"/>
    <w:rsid w:val="00624C31"/>
    <w:rsid w:val="006354A6"/>
    <w:rsid w:val="00645F2F"/>
    <w:rsid w:val="00647FF0"/>
    <w:rsid w:val="00651325"/>
    <w:rsid w:val="00653A7A"/>
    <w:rsid w:val="00657888"/>
    <w:rsid w:val="00670A3A"/>
    <w:rsid w:val="00674FF2"/>
    <w:rsid w:val="00681CB1"/>
    <w:rsid w:val="00692A26"/>
    <w:rsid w:val="006B73BA"/>
    <w:rsid w:val="006C6FA2"/>
    <w:rsid w:val="006D46CA"/>
    <w:rsid w:val="006D6174"/>
    <w:rsid w:val="006F48F8"/>
    <w:rsid w:val="007018E6"/>
    <w:rsid w:val="007036C3"/>
    <w:rsid w:val="00703BCE"/>
    <w:rsid w:val="00704126"/>
    <w:rsid w:val="007062C7"/>
    <w:rsid w:val="0070746E"/>
    <w:rsid w:val="0071024C"/>
    <w:rsid w:val="0071087D"/>
    <w:rsid w:val="007205CD"/>
    <w:rsid w:val="00722803"/>
    <w:rsid w:val="007242ED"/>
    <w:rsid w:val="00724F30"/>
    <w:rsid w:val="00727EF6"/>
    <w:rsid w:val="00732E3D"/>
    <w:rsid w:val="0073552E"/>
    <w:rsid w:val="00745739"/>
    <w:rsid w:val="00750B96"/>
    <w:rsid w:val="007533E6"/>
    <w:rsid w:val="00754AFE"/>
    <w:rsid w:val="0075719F"/>
    <w:rsid w:val="00764F45"/>
    <w:rsid w:val="00766995"/>
    <w:rsid w:val="007744A2"/>
    <w:rsid w:val="00777AAC"/>
    <w:rsid w:val="00782E5B"/>
    <w:rsid w:val="0078459C"/>
    <w:rsid w:val="0079254F"/>
    <w:rsid w:val="0079539A"/>
    <w:rsid w:val="00795A62"/>
    <w:rsid w:val="007A3139"/>
    <w:rsid w:val="007A681D"/>
    <w:rsid w:val="007B6301"/>
    <w:rsid w:val="007B79DF"/>
    <w:rsid w:val="007C158B"/>
    <w:rsid w:val="007C273C"/>
    <w:rsid w:val="007D2C08"/>
    <w:rsid w:val="007D6C6B"/>
    <w:rsid w:val="007E4705"/>
    <w:rsid w:val="007E5B26"/>
    <w:rsid w:val="007E7BE9"/>
    <w:rsid w:val="007F45C2"/>
    <w:rsid w:val="007F5E66"/>
    <w:rsid w:val="00800FA9"/>
    <w:rsid w:val="0081346C"/>
    <w:rsid w:val="0082115E"/>
    <w:rsid w:val="00836615"/>
    <w:rsid w:val="0084182F"/>
    <w:rsid w:val="008433BA"/>
    <w:rsid w:val="00843E7F"/>
    <w:rsid w:val="0084748B"/>
    <w:rsid w:val="008551FD"/>
    <w:rsid w:val="00860A4E"/>
    <w:rsid w:val="008620B1"/>
    <w:rsid w:val="0086559C"/>
    <w:rsid w:val="008677A3"/>
    <w:rsid w:val="00871C70"/>
    <w:rsid w:val="0087379B"/>
    <w:rsid w:val="0088604F"/>
    <w:rsid w:val="00892940"/>
    <w:rsid w:val="00895247"/>
    <w:rsid w:val="008965E7"/>
    <w:rsid w:val="008A0E5B"/>
    <w:rsid w:val="008A2DDB"/>
    <w:rsid w:val="008B17E0"/>
    <w:rsid w:val="008B323B"/>
    <w:rsid w:val="008B4665"/>
    <w:rsid w:val="008C3DA2"/>
    <w:rsid w:val="008D1C70"/>
    <w:rsid w:val="008E3444"/>
    <w:rsid w:val="008F06F8"/>
    <w:rsid w:val="008F2E06"/>
    <w:rsid w:val="00903194"/>
    <w:rsid w:val="0090595A"/>
    <w:rsid w:val="0090713A"/>
    <w:rsid w:val="00912F46"/>
    <w:rsid w:val="0092179B"/>
    <w:rsid w:val="009261D1"/>
    <w:rsid w:val="009316E6"/>
    <w:rsid w:val="009349CF"/>
    <w:rsid w:val="009349ED"/>
    <w:rsid w:val="00954C23"/>
    <w:rsid w:val="00960F25"/>
    <w:rsid w:val="00961139"/>
    <w:rsid w:val="00974138"/>
    <w:rsid w:val="00975F7B"/>
    <w:rsid w:val="009777B3"/>
    <w:rsid w:val="00980E3C"/>
    <w:rsid w:val="009820D2"/>
    <w:rsid w:val="0099545F"/>
    <w:rsid w:val="00996400"/>
    <w:rsid w:val="00996ECE"/>
    <w:rsid w:val="00997DED"/>
    <w:rsid w:val="009A1EDC"/>
    <w:rsid w:val="009A36C5"/>
    <w:rsid w:val="009A3787"/>
    <w:rsid w:val="009A592F"/>
    <w:rsid w:val="009A6046"/>
    <w:rsid w:val="009A7D64"/>
    <w:rsid w:val="009B0F7E"/>
    <w:rsid w:val="009B1117"/>
    <w:rsid w:val="009B1380"/>
    <w:rsid w:val="009B398A"/>
    <w:rsid w:val="009B3DE0"/>
    <w:rsid w:val="009C32A1"/>
    <w:rsid w:val="009D0D65"/>
    <w:rsid w:val="009D1C9C"/>
    <w:rsid w:val="009D62C1"/>
    <w:rsid w:val="009E02DB"/>
    <w:rsid w:val="009F1E08"/>
    <w:rsid w:val="00A10834"/>
    <w:rsid w:val="00A27638"/>
    <w:rsid w:val="00A3189E"/>
    <w:rsid w:val="00A37919"/>
    <w:rsid w:val="00A4053E"/>
    <w:rsid w:val="00A4157B"/>
    <w:rsid w:val="00A529BA"/>
    <w:rsid w:val="00A6168A"/>
    <w:rsid w:val="00A64B52"/>
    <w:rsid w:val="00A66199"/>
    <w:rsid w:val="00A72C69"/>
    <w:rsid w:val="00A73382"/>
    <w:rsid w:val="00A9308B"/>
    <w:rsid w:val="00A9642A"/>
    <w:rsid w:val="00AA01A2"/>
    <w:rsid w:val="00AA6A81"/>
    <w:rsid w:val="00AB2699"/>
    <w:rsid w:val="00AB571B"/>
    <w:rsid w:val="00AC0642"/>
    <w:rsid w:val="00AD2AEE"/>
    <w:rsid w:val="00AE23C5"/>
    <w:rsid w:val="00AE3B18"/>
    <w:rsid w:val="00AE466A"/>
    <w:rsid w:val="00AE66CA"/>
    <w:rsid w:val="00AE697B"/>
    <w:rsid w:val="00AF1BB7"/>
    <w:rsid w:val="00B05642"/>
    <w:rsid w:val="00B17267"/>
    <w:rsid w:val="00B1741A"/>
    <w:rsid w:val="00B20222"/>
    <w:rsid w:val="00B20479"/>
    <w:rsid w:val="00B22E91"/>
    <w:rsid w:val="00B2337F"/>
    <w:rsid w:val="00B24092"/>
    <w:rsid w:val="00B27299"/>
    <w:rsid w:val="00B313AC"/>
    <w:rsid w:val="00B32C64"/>
    <w:rsid w:val="00B41B92"/>
    <w:rsid w:val="00B60855"/>
    <w:rsid w:val="00B61512"/>
    <w:rsid w:val="00B65F72"/>
    <w:rsid w:val="00B67997"/>
    <w:rsid w:val="00B67BD9"/>
    <w:rsid w:val="00B80590"/>
    <w:rsid w:val="00B9064E"/>
    <w:rsid w:val="00B95EF3"/>
    <w:rsid w:val="00BA0178"/>
    <w:rsid w:val="00BC428B"/>
    <w:rsid w:val="00BD1BF4"/>
    <w:rsid w:val="00BD40B4"/>
    <w:rsid w:val="00BD4CE9"/>
    <w:rsid w:val="00BD7B26"/>
    <w:rsid w:val="00BE68AE"/>
    <w:rsid w:val="00BF4BFD"/>
    <w:rsid w:val="00BF5D5B"/>
    <w:rsid w:val="00BF6097"/>
    <w:rsid w:val="00BF7F80"/>
    <w:rsid w:val="00C14DCC"/>
    <w:rsid w:val="00C22BD2"/>
    <w:rsid w:val="00C24973"/>
    <w:rsid w:val="00C375BE"/>
    <w:rsid w:val="00C420DE"/>
    <w:rsid w:val="00C51D89"/>
    <w:rsid w:val="00C5669C"/>
    <w:rsid w:val="00C60F6E"/>
    <w:rsid w:val="00C63E89"/>
    <w:rsid w:val="00C71F6F"/>
    <w:rsid w:val="00C726C4"/>
    <w:rsid w:val="00C8197C"/>
    <w:rsid w:val="00C87F6F"/>
    <w:rsid w:val="00CA4AED"/>
    <w:rsid w:val="00CA6CEC"/>
    <w:rsid w:val="00CB1508"/>
    <w:rsid w:val="00CB20EB"/>
    <w:rsid w:val="00CB2CB7"/>
    <w:rsid w:val="00CB73C3"/>
    <w:rsid w:val="00CC04C9"/>
    <w:rsid w:val="00CC4B3F"/>
    <w:rsid w:val="00CC4BA8"/>
    <w:rsid w:val="00CE049F"/>
    <w:rsid w:val="00CF3427"/>
    <w:rsid w:val="00CF61EA"/>
    <w:rsid w:val="00D052E6"/>
    <w:rsid w:val="00D06EDB"/>
    <w:rsid w:val="00D2075D"/>
    <w:rsid w:val="00D23E59"/>
    <w:rsid w:val="00D27294"/>
    <w:rsid w:val="00D35435"/>
    <w:rsid w:val="00D43EC2"/>
    <w:rsid w:val="00D464C3"/>
    <w:rsid w:val="00D557E6"/>
    <w:rsid w:val="00D567C8"/>
    <w:rsid w:val="00D70564"/>
    <w:rsid w:val="00D723C9"/>
    <w:rsid w:val="00D72429"/>
    <w:rsid w:val="00D74EF9"/>
    <w:rsid w:val="00D77A90"/>
    <w:rsid w:val="00D82C4F"/>
    <w:rsid w:val="00D90B3B"/>
    <w:rsid w:val="00DA08D0"/>
    <w:rsid w:val="00DA1B10"/>
    <w:rsid w:val="00DA5EE3"/>
    <w:rsid w:val="00DB529C"/>
    <w:rsid w:val="00DB5751"/>
    <w:rsid w:val="00DC6CC8"/>
    <w:rsid w:val="00DD1C04"/>
    <w:rsid w:val="00DE04AF"/>
    <w:rsid w:val="00DE4CC2"/>
    <w:rsid w:val="00DE65C5"/>
    <w:rsid w:val="00DF0B6D"/>
    <w:rsid w:val="00E0148D"/>
    <w:rsid w:val="00E024FB"/>
    <w:rsid w:val="00E05F1A"/>
    <w:rsid w:val="00E0782D"/>
    <w:rsid w:val="00E1047F"/>
    <w:rsid w:val="00E34773"/>
    <w:rsid w:val="00E41FEF"/>
    <w:rsid w:val="00E511E7"/>
    <w:rsid w:val="00E86B1B"/>
    <w:rsid w:val="00E873DC"/>
    <w:rsid w:val="00E910AA"/>
    <w:rsid w:val="00EA44B0"/>
    <w:rsid w:val="00EA48A5"/>
    <w:rsid w:val="00EB1CD9"/>
    <w:rsid w:val="00EB3F5B"/>
    <w:rsid w:val="00EB461D"/>
    <w:rsid w:val="00ED6948"/>
    <w:rsid w:val="00EE1DCA"/>
    <w:rsid w:val="00EF7C03"/>
    <w:rsid w:val="00F00111"/>
    <w:rsid w:val="00F024BA"/>
    <w:rsid w:val="00F16C64"/>
    <w:rsid w:val="00F30F01"/>
    <w:rsid w:val="00F37D1A"/>
    <w:rsid w:val="00F4020E"/>
    <w:rsid w:val="00F458F8"/>
    <w:rsid w:val="00F52029"/>
    <w:rsid w:val="00F6220A"/>
    <w:rsid w:val="00F70E81"/>
    <w:rsid w:val="00F90146"/>
    <w:rsid w:val="00F91A65"/>
    <w:rsid w:val="00F92A59"/>
    <w:rsid w:val="00FA2A90"/>
    <w:rsid w:val="00FB0EDE"/>
    <w:rsid w:val="00FB1CFD"/>
    <w:rsid w:val="00FB5545"/>
    <w:rsid w:val="00FD27F1"/>
    <w:rsid w:val="00FE309B"/>
    <w:rsid w:val="00FF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DB12AAC"/>
  <w15:docId w15:val="{09F554CA-2587-4C44-8B73-ECFEA15D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B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3B43"/>
    <w:pPr>
      <w:keepNext/>
      <w:jc w:val="center"/>
      <w:outlineLvl w:val="0"/>
    </w:pPr>
    <w:rPr>
      <w:rFonts w:ascii="English111 Vivace BT" w:hAnsi="English111 Vivace BT"/>
      <w:noProof/>
      <w:sz w:val="36"/>
      <w:szCs w:val="20"/>
      <w:lang w:val="en-AU"/>
    </w:rPr>
  </w:style>
  <w:style w:type="paragraph" w:styleId="Heading2">
    <w:name w:val="heading 2"/>
    <w:basedOn w:val="Normal"/>
    <w:next w:val="Normal"/>
    <w:link w:val="Heading2Char"/>
    <w:uiPriority w:val="9"/>
    <w:unhideWhenUsed/>
    <w:qFormat/>
    <w:rsid w:val="00D567C8"/>
    <w:pPr>
      <w:keepNext/>
      <w:keepLines/>
      <w:spacing w:before="200" w:line="276" w:lineRule="auto"/>
      <w:outlineLvl w:val="1"/>
    </w:pPr>
    <w:rPr>
      <w:rFonts w:asciiTheme="majorHAnsi" w:eastAsiaTheme="majorEastAsia" w:hAnsiTheme="majorHAnsi" w:cstheme="majorBidi"/>
      <w:b/>
      <w:bCs/>
      <w:color w:val="4F81BD" w:themeColor="accent1"/>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B43"/>
    <w:rPr>
      <w:rFonts w:ascii="English111 Vivace BT" w:eastAsia="Times New Roman" w:hAnsi="English111 Vivace BT" w:cs="Times New Roman"/>
      <w:noProof/>
      <w:sz w:val="36"/>
      <w:szCs w:val="20"/>
      <w:lang w:val="en-AU"/>
    </w:rPr>
  </w:style>
  <w:style w:type="paragraph" w:styleId="Header">
    <w:name w:val="header"/>
    <w:basedOn w:val="Normal"/>
    <w:link w:val="HeaderChar"/>
    <w:uiPriority w:val="99"/>
    <w:rsid w:val="00233B43"/>
    <w:pPr>
      <w:tabs>
        <w:tab w:val="center" w:pos="4513"/>
        <w:tab w:val="right" w:pos="9026"/>
      </w:tabs>
    </w:pPr>
  </w:style>
  <w:style w:type="character" w:customStyle="1" w:styleId="HeaderChar">
    <w:name w:val="Header Char"/>
    <w:basedOn w:val="DefaultParagraphFont"/>
    <w:link w:val="Header"/>
    <w:uiPriority w:val="99"/>
    <w:rsid w:val="00233B43"/>
    <w:rPr>
      <w:rFonts w:ascii="Times New Roman" w:eastAsia="Times New Roman" w:hAnsi="Times New Roman" w:cs="Times New Roman"/>
      <w:sz w:val="24"/>
      <w:szCs w:val="24"/>
    </w:rPr>
  </w:style>
  <w:style w:type="paragraph" w:styleId="Footer">
    <w:name w:val="footer"/>
    <w:basedOn w:val="Normal"/>
    <w:link w:val="FooterChar"/>
    <w:rsid w:val="00233B43"/>
    <w:pPr>
      <w:tabs>
        <w:tab w:val="center" w:pos="4513"/>
        <w:tab w:val="right" w:pos="9026"/>
      </w:tabs>
    </w:pPr>
  </w:style>
  <w:style w:type="character" w:customStyle="1" w:styleId="FooterChar">
    <w:name w:val="Footer Char"/>
    <w:basedOn w:val="DefaultParagraphFont"/>
    <w:link w:val="Footer"/>
    <w:rsid w:val="00233B43"/>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567C8"/>
    <w:rPr>
      <w:rFonts w:asciiTheme="majorHAnsi" w:eastAsiaTheme="majorEastAsia" w:hAnsiTheme="majorHAnsi" w:cstheme="majorBidi"/>
      <w:b/>
      <w:bCs/>
      <w:color w:val="4F81BD" w:themeColor="accent1"/>
      <w:sz w:val="26"/>
      <w:szCs w:val="26"/>
      <w:lang w:val="fr-FR"/>
    </w:rPr>
  </w:style>
  <w:style w:type="table" w:styleId="TableGrid">
    <w:name w:val="Table Grid"/>
    <w:basedOn w:val="TableNormal"/>
    <w:uiPriority w:val="59"/>
    <w:rsid w:val="00D567C8"/>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69C"/>
    <w:pPr>
      <w:ind w:left="720"/>
      <w:contextualSpacing/>
    </w:pPr>
  </w:style>
  <w:style w:type="paragraph" w:styleId="BalloonText">
    <w:name w:val="Balloon Text"/>
    <w:basedOn w:val="Normal"/>
    <w:link w:val="BalloonTextChar"/>
    <w:uiPriority w:val="99"/>
    <w:semiHidden/>
    <w:unhideWhenUsed/>
    <w:rsid w:val="00CB7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3C3"/>
    <w:rPr>
      <w:rFonts w:ascii="Segoe UI" w:eastAsia="Times New Roman" w:hAnsi="Segoe UI" w:cs="Segoe UI"/>
      <w:sz w:val="18"/>
      <w:szCs w:val="18"/>
    </w:rPr>
  </w:style>
  <w:style w:type="character" w:styleId="Hyperlink">
    <w:name w:val="Hyperlink"/>
    <w:basedOn w:val="DefaultParagraphFont"/>
    <w:uiPriority w:val="99"/>
    <w:unhideWhenUsed/>
    <w:rsid w:val="00414347"/>
    <w:rPr>
      <w:color w:val="0000FF" w:themeColor="hyperlink"/>
      <w:u w:val="single"/>
    </w:rPr>
  </w:style>
  <w:style w:type="paragraph" w:styleId="NormalWeb">
    <w:name w:val="Normal (Web)"/>
    <w:basedOn w:val="Normal"/>
    <w:uiPriority w:val="99"/>
    <w:unhideWhenUsed/>
    <w:rsid w:val="00D06EDB"/>
    <w:pPr>
      <w:spacing w:before="100" w:beforeAutospacing="1" w:after="100" w:afterAutospacing="1"/>
    </w:pPr>
  </w:style>
  <w:style w:type="paragraph" w:customStyle="1" w:styleId="Default">
    <w:name w:val="Default"/>
    <w:rsid w:val="00E41F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3520">
      <w:bodyDiv w:val="1"/>
      <w:marLeft w:val="0"/>
      <w:marRight w:val="0"/>
      <w:marTop w:val="0"/>
      <w:marBottom w:val="0"/>
      <w:divBdr>
        <w:top w:val="none" w:sz="0" w:space="0" w:color="auto"/>
        <w:left w:val="none" w:sz="0" w:space="0" w:color="auto"/>
        <w:bottom w:val="none" w:sz="0" w:space="0" w:color="auto"/>
        <w:right w:val="none" w:sz="0" w:space="0" w:color="auto"/>
      </w:divBdr>
    </w:div>
    <w:div w:id="317344165">
      <w:bodyDiv w:val="1"/>
      <w:marLeft w:val="0"/>
      <w:marRight w:val="0"/>
      <w:marTop w:val="0"/>
      <w:marBottom w:val="0"/>
      <w:divBdr>
        <w:top w:val="none" w:sz="0" w:space="0" w:color="auto"/>
        <w:left w:val="none" w:sz="0" w:space="0" w:color="auto"/>
        <w:bottom w:val="none" w:sz="0" w:space="0" w:color="auto"/>
        <w:right w:val="none" w:sz="0" w:space="0" w:color="auto"/>
      </w:divBdr>
    </w:div>
    <w:div w:id="836000063">
      <w:bodyDiv w:val="1"/>
      <w:marLeft w:val="0"/>
      <w:marRight w:val="0"/>
      <w:marTop w:val="0"/>
      <w:marBottom w:val="0"/>
      <w:divBdr>
        <w:top w:val="none" w:sz="0" w:space="0" w:color="auto"/>
        <w:left w:val="none" w:sz="0" w:space="0" w:color="auto"/>
        <w:bottom w:val="none" w:sz="0" w:space="0" w:color="auto"/>
        <w:right w:val="none" w:sz="0" w:space="0" w:color="auto"/>
      </w:divBdr>
      <w:divsChild>
        <w:div w:id="294071954">
          <w:marLeft w:val="0"/>
          <w:marRight w:val="0"/>
          <w:marTop w:val="280"/>
          <w:marBottom w:val="280"/>
          <w:divBdr>
            <w:top w:val="none" w:sz="0" w:space="0" w:color="auto"/>
            <w:left w:val="none" w:sz="0" w:space="0" w:color="auto"/>
            <w:bottom w:val="none" w:sz="0" w:space="0" w:color="auto"/>
            <w:right w:val="none" w:sz="0" w:space="0" w:color="auto"/>
          </w:divBdr>
        </w:div>
        <w:div w:id="631592964">
          <w:marLeft w:val="0"/>
          <w:marRight w:val="0"/>
          <w:marTop w:val="280"/>
          <w:marBottom w:val="280"/>
          <w:divBdr>
            <w:top w:val="none" w:sz="0" w:space="0" w:color="auto"/>
            <w:left w:val="none" w:sz="0" w:space="0" w:color="auto"/>
            <w:bottom w:val="none" w:sz="0" w:space="0" w:color="auto"/>
            <w:right w:val="none" w:sz="0" w:space="0" w:color="auto"/>
          </w:divBdr>
        </w:div>
        <w:div w:id="1115370481">
          <w:marLeft w:val="0"/>
          <w:marRight w:val="0"/>
          <w:marTop w:val="280"/>
          <w:marBottom w:val="0"/>
          <w:divBdr>
            <w:top w:val="none" w:sz="0" w:space="0" w:color="auto"/>
            <w:left w:val="none" w:sz="0" w:space="0" w:color="auto"/>
            <w:bottom w:val="none" w:sz="0" w:space="0" w:color="auto"/>
            <w:right w:val="none" w:sz="0" w:space="0" w:color="auto"/>
          </w:divBdr>
        </w:div>
        <w:div w:id="741608507">
          <w:marLeft w:val="0"/>
          <w:marRight w:val="0"/>
          <w:marTop w:val="280"/>
          <w:marBottom w:val="280"/>
          <w:divBdr>
            <w:top w:val="none" w:sz="0" w:space="0" w:color="auto"/>
            <w:left w:val="none" w:sz="0" w:space="0" w:color="auto"/>
            <w:bottom w:val="none" w:sz="0" w:space="0" w:color="auto"/>
            <w:right w:val="none" w:sz="0" w:space="0" w:color="auto"/>
          </w:divBdr>
        </w:div>
      </w:divsChild>
    </w:div>
    <w:div w:id="955210922">
      <w:bodyDiv w:val="1"/>
      <w:marLeft w:val="0"/>
      <w:marRight w:val="0"/>
      <w:marTop w:val="0"/>
      <w:marBottom w:val="0"/>
      <w:divBdr>
        <w:top w:val="none" w:sz="0" w:space="0" w:color="auto"/>
        <w:left w:val="none" w:sz="0" w:space="0" w:color="auto"/>
        <w:bottom w:val="none" w:sz="0" w:space="0" w:color="auto"/>
        <w:right w:val="none" w:sz="0" w:space="0" w:color="auto"/>
      </w:divBdr>
    </w:div>
    <w:div w:id="1039015634">
      <w:bodyDiv w:val="1"/>
      <w:marLeft w:val="0"/>
      <w:marRight w:val="0"/>
      <w:marTop w:val="0"/>
      <w:marBottom w:val="0"/>
      <w:divBdr>
        <w:top w:val="none" w:sz="0" w:space="0" w:color="auto"/>
        <w:left w:val="none" w:sz="0" w:space="0" w:color="auto"/>
        <w:bottom w:val="none" w:sz="0" w:space="0" w:color="auto"/>
        <w:right w:val="none" w:sz="0" w:space="0" w:color="auto"/>
      </w:divBdr>
      <w:divsChild>
        <w:div w:id="926963451">
          <w:marLeft w:val="0"/>
          <w:marRight w:val="0"/>
          <w:marTop w:val="0"/>
          <w:marBottom w:val="0"/>
          <w:divBdr>
            <w:top w:val="none" w:sz="0" w:space="0" w:color="auto"/>
            <w:left w:val="none" w:sz="0" w:space="0" w:color="auto"/>
            <w:bottom w:val="none" w:sz="0" w:space="0" w:color="auto"/>
            <w:right w:val="none" w:sz="0" w:space="0" w:color="auto"/>
          </w:divBdr>
        </w:div>
        <w:div w:id="1971478573">
          <w:marLeft w:val="0"/>
          <w:marRight w:val="0"/>
          <w:marTop w:val="0"/>
          <w:marBottom w:val="0"/>
          <w:divBdr>
            <w:top w:val="none" w:sz="0" w:space="0" w:color="auto"/>
            <w:left w:val="none" w:sz="0" w:space="0" w:color="auto"/>
            <w:bottom w:val="none" w:sz="0" w:space="0" w:color="auto"/>
            <w:right w:val="none" w:sz="0" w:space="0" w:color="auto"/>
          </w:divBdr>
        </w:div>
      </w:divsChild>
    </w:div>
    <w:div w:id="1200896204">
      <w:bodyDiv w:val="1"/>
      <w:marLeft w:val="0"/>
      <w:marRight w:val="0"/>
      <w:marTop w:val="0"/>
      <w:marBottom w:val="0"/>
      <w:divBdr>
        <w:top w:val="none" w:sz="0" w:space="0" w:color="auto"/>
        <w:left w:val="none" w:sz="0" w:space="0" w:color="auto"/>
        <w:bottom w:val="none" w:sz="0" w:space="0" w:color="auto"/>
        <w:right w:val="none" w:sz="0" w:space="0" w:color="auto"/>
      </w:divBdr>
      <w:divsChild>
        <w:div w:id="130027769">
          <w:marLeft w:val="0"/>
          <w:marRight w:val="0"/>
          <w:marTop w:val="0"/>
          <w:marBottom w:val="0"/>
          <w:divBdr>
            <w:top w:val="none" w:sz="0" w:space="0" w:color="auto"/>
            <w:left w:val="none" w:sz="0" w:space="0" w:color="auto"/>
            <w:bottom w:val="none" w:sz="0" w:space="0" w:color="auto"/>
            <w:right w:val="none" w:sz="0" w:space="0" w:color="auto"/>
          </w:divBdr>
        </w:div>
        <w:div w:id="649789761">
          <w:marLeft w:val="0"/>
          <w:marRight w:val="0"/>
          <w:marTop w:val="0"/>
          <w:marBottom w:val="0"/>
          <w:divBdr>
            <w:top w:val="none" w:sz="0" w:space="0" w:color="auto"/>
            <w:left w:val="none" w:sz="0" w:space="0" w:color="auto"/>
            <w:bottom w:val="none" w:sz="0" w:space="0" w:color="auto"/>
            <w:right w:val="none" w:sz="0" w:space="0" w:color="auto"/>
          </w:divBdr>
        </w:div>
        <w:div w:id="568921373">
          <w:marLeft w:val="0"/>
          <w:marRight w:val="0"/>
          <w:marTop w:val="0"/>
          <w:marBottom w:val="0"/>
          <w:divBdr>
            <w:top w:val="none" w:sz="0" w:space="0" w:color="auto"/>
            <w:left w:val="none" w:sz="0" w:space="0" w:color="auto"/>
            <w:bottom w:val="none" w:sz="0" w:space="0" w:color="auto"/>
            <w:right w:val="none" w:sz="0" w:space="0" w:color="auto"/>
          </w:divBdr>
        </w:div>
        <w:div w:id="347410966">
          <w:marLeft w:val="0"/>
          <w:marRight w:val="0"/>
          <w:marTop w:val="0"/>
          <w:marBottom w:val="0"/>
          <w:divBdr>
            <w:top w:val="none" w:sz="0" w:space="0" w:color="auto"/>
            <w:left w:val="none" w:sz="0" w:space="0" w:color="auto"/>
            <w:bottom w:val="none" w:sz="0" w:space="0" w:color="auto"/>
            <w:right w:val="none" w:sz="0" w:space="0" w:color="auto"/>
          </w:divBdr>
        </w:div>
        <w:div w:id="1698431290">
          <w:marLeft w:val="0"/>
          <w:marRight w:val="0"/>
          <w:marTop w:val="0"/>
          <w:marBottom w:val="0"/>
          <w:divBdr>
            <w:top w:val="none" w:sz="0" w:space="0" w:color="auto"/>
            <w:left w:val="none" w:sz="0" w:space="0" w:color="auto"/>
            <w:bottom w:val="none" w:sz="0" w:space="0" w:color="auto"/>
            <w:right w:val="none" w:sz="0" w:space="0" w:color="auto"/>
          </w:divBdr>
        </w:div>
        <w:div w:id="685139160">
          <w:marLeft w:val="0"/>
          <w:marRight w:val="0"/>
          <w:marTop w:val="0"/>
          <w:marBottom w:val="0"/>
          <w:divBdr>
            <w:top w:val="none" w:sz="0" w:space="0" w:color="auto"/>
            <w:left w:val="none" w:sz="0" w:space="0" w:color="auto"/>
            <w:bottom w:val="none" w:sz="0" w:space="0" w:color="auto"/>
            <w:right w:val="none" w:sz="0" w:space="0" w:color="auto"/>
          </w:divBdr>
        </w:div>
        <w:div w:id="1508792595">
          <w:marLeft w:val="0"/>
          <w:marRight w:val="0"/>
          <w:marTop w:val="0"/>
          <w:marBottom w:val="0"/>
          <w:divBdr>
            <w:top w:val="none" w:sz="0" w:space="0" w:color="auto"/>
            <w:left w:val="none" w:sz="0" w:space="0" w:color="auto"/>
            <w:bottom w:val="none" w:sz="0" w:space="0" w:color="auto"/>
            <w:right w:val="none" w:sz="0" w:space="0" w:color="auto"/>
          </w:divBdr>
        </w:div>
        <w:div w:id="1383748719">
          <w:marLeft w:val="0"/>
          <w:marRight w:val="0"/>
          <w:marTop w:val="0"/>
          <w:marBottom w:val="0"/>
          <w:divBdr>
            <w:top w:val="none" w:sz="0" w:space="0" w:color="auto"/>
            <w:left w:val="none" w:sz="0" w:space="0" w:color="auto"/>
            <w:bottom w:val="none" w:sz="0" w:space="0" w:color="auto"/>
            <w:right w:val="none" w:sz="0" w:space="0" w:color="auto"/>
          </w:divBdr>
        </w:div>
        <w:div w:id="1340544859">
          <w:marLeft w:val="0"/>
          <w:marRight w:val="0"/>
          <w:marTop w:val="0"/>
          <w:marBottom w:val="0"/>
          <w:divBdr>
            <w:top w:val="none" w:sz="0" w:space="0" w:color="auto"/>
            <w:left w:val="none" w:sz="0" w:space="0" w:color="auto"/>
            <w:bottom w:val="none" w:sz="0" w:space="0" w:color="auto"/>
            <w:right w:val="none" w:sz="0" w:space="0" w:color="auto"/>
          </w:divBdr>
        </w:div>
        <w:div w:id="378943694">
          <w:marLeft w:val="0"/>
          <w:marRight w:val="0"/>
          <w:marTop w:val="0"/>
          <w:marBottom w:val="0"/>
          <w:divBdr>
            <w:top w:val="none" w:sz="0" w:space="0" w:color="auto"/>
            <w:left w:val="none" w:sz="0" w:space="0" w:color="auto"/>
            <w:bottom w:val="none" w:sz="0" w:space="0" w:color="auto"/>
            <w:right w:val="none" w:sz="0" w:space="0" w:color="auto"/>
          </w:divBdr>
        </w:div>
        <w:div w:id="1328363066">
          <w:marLeft w:val="0"/>
          <w:marRight w:val="0"/>
          <w:marTop w:val="0"/>
          <w:marBottom w:val="0"/>
          <w:divBdr>
            <w:top w:val="none" w:sz="0" w:space="0" w:color="auto"/>
            <w:left w:val="none" w:sz="0" w:space="0" w:color="auto"/>
            <w:bottom w:val="none" w:sz="0" w:space="0" w:color="auto"/>
            <w:right w:val="none" w:sz="0" w:space="0" w:color="auto"/>
          </w:divBdr>
        </w:div>
        <w:div w:id="1987394082">
          <w:marLeft w:val="0"/>
          <w:marRight w:val="0"/>
          <w:marTop w:val="0"/>
          <w:marBottom w:val="0"/>
          <w:divBdr>
            <w:top w:val="none" w:sz="0" w:space="0" w:color="auto"/>
            <w:left w:val="none" w:sz="0" w:space="0" w:color="auto"/>
            <w:bottom w:val="none" w:sz="0" w:space="0" w:color="auto"/>
            <w:right w:val="none" w:sz="0" w:space="0" w:color="auto"/>
          </w:divBdr>
        </w:div>
        <w:div w:id="1083407099">
          <w:marLeft w:val="0"/>
          <w:marRight w:val="0"/>
          <w:marTop w:val="0"/>
          <w:marBottom w:val="0"/>
          <w:divBdr>
            <w:top w:val="none" w:sz="0" w:space="0" w:color="auto"/>
            <w:left w:val="none" w:sz="0" w:space="0" w:color="auto"/>
            <w:bottom w:val="none" w:sz="0" w:space="0" w:color="auto"/>
            <w:right w:val="none" w:sz="0" w:space="0" w:color="auto"/>
          </w:divBdr>
        </w:div>
        <w:div w:id="711929826">
          <w:marLeft w:val="0"/>
          <w:marRight w:val="0"/>
          <w:marTop w:val="0"/>
          <w:marBottom w:val="0"/>
          <w:divBdr>
            <w:top w:val="none" w:sz="0" w:space="0" w:color="auto"/>
            <w:left w:val="none" w:sz="0" w:space="0" w:color="auto"/>
            <w:bottom w:val="none" w:sz="0" w:space="0" w:color="auto"/>
            <w:right w:val="none" w:sz="0" w:space="0" w:color="auto"/>
          </w:divBdr>
        </w:div>
        <w:div w:id="76025597">
          <w:marLeft w:val="0"/>
          <w:marRight w:val="0"/>
          <w:marTop w:val="0"/>
          <w:marBottom w:val="0"/>
          <w:divBdr>
            <w:top w:val="none" w:sz="0" w:space="0" w:color="auto"/>
            <w:left w:val="none" w:sz="0" w:space="0" w:color="auto"/>
            <w:bottom w:val="none" w:sz="0" w:space="0" w:color="auto"/>
            <w:right w:val="none" w:sz="0" w:space="0" w:color="auto"/>
          </w:divBdr>
        </w:div>
        <w:div w:id="150567809">
          <w:marLeft w:val="0"/>
          <w:marRight w:val="0"/>
          <w:marTop w:val="0"/>
          <w:marBottom w:val="0"/>
          <w:divBdr>
            <w:top w:val="none" w:sz="0" w:space="0" w:color="auto"/>
            <w:left w:val="none" w:sz="0" w:space="0" w:color="auto"/>
            <w:bottom w:val="none" w:sz="0" w:space="0" w:color="auto"/>
            <w:right w:val="none" w:sz="0" w:space="0" w:color="auto"/>
          </w:divBdr>
        </w:div>
        <w:div w:id="934898995">
          <w:marLeft w:val="0"/>
          <w:marRight w:val="0"/>
          <w:marTop w:val="0"/>
          <w:marBottom w:val="0"/>
          <w:divBdr>
            <w:top w:val="none" w:sz="0" w:space="0" w:color="auto"/>
            <w:left w:val="none" w:sz="0" w:space="0" w:color="auto"/>
            <w:bottom w:val="none" w:sz="0" w:space="0" w:color="auto"/>
            <w:right w:val="none" w:sz="0" w:space="0" w:color="auto"/>
          </w:divBdr>
        </w:div>
        <w:div w:id="2029486009">
          <w:marLeft w:val="0"/>
          <w:marRight w:val="0"/>
          <w:marTop w:val="0"/>
          <w:marBottom w:val="0"/>
          <w:divBdr>
            <w:top w:val="none" w:sz="0" w:space="0" w:color="auto"/>
            <w:left w:val="none" w:sz="0" w:space="0" w:color="auto"/>
            <w:bottom w:val="none" w:sz="0" w:space="0" w:color="auto"/>
            <w:right w:val="none" w:sz="0" w:space="0" w:color="auto"/>
          </w:divBdr>
        </w:div>
        <w:div w:id="1055735">
          <w:marLeft w:val="0"/>
          <w:marRight w:val="0"/>
          <w:marTop w:val="0"/>
          <w:marBottom w:val="0"/>
          <w:divBdr>
            <w:top w:val="none" w:sz="0" w:space="0" w:color="auto"/>
            <w:left w:val="none" w:sz="0" w:space="0" w:color="auto"/>
            <w:bottom w:val="none" w:sz="0" w:space="0" w:color="auto"/>
            <w:right w:val="none" w:sz="0" w:space="0" w:color="auto"/>
          </w:divBdr>
        </w:div>
        <w:div w:id="1520242274">
          <w:marLeft w:val="0"/>
          <w:marRight w:val="0"/>
          <w:marTop w:val="0"/>
          <w:marBottom w:val="0"/>
          <w:divBdr>
            <w:top w:val="none" w:sz="0" w:space="0" w:color="auto"/>
            <w:left w:val="none" w:sz="0" w:space="0" w:color="auto"/>
            <w:bottom w:val="none" w:sz="0" w:space="0" w:color="auto"/>
            <w:right w:val="none" w:sz="0" w:space="0" w:color="auto"/>
          </w:divBdr>
        </w:div>
        <w:div w:id="1059942592">
          <w:marLeft w:val="0"/>
          <w:marRight w:val="0"/>
          <w:marTop w:val="0"/>
          <w:marBottom w:val="0"/>
          <w:divBdr>
            <w:top w:val="none" w:sz="0" w:space="0" w:color="auto"/>
            <w:left w:val="none" w:sz="0" w:space="0" w:color="auto"/>
            <w:bottom w:val="none" w:sz="0" w:space="0" w:color="auto"/>
            <w:right w:val="none" w:sz="0" w:space="0" w:color="auto"/>
          </w:divBdr>
        </w:div>
        <w:div w:id="708140754">
          <w:marLeft w:val="0"/>
          <w:marRight w:val="0"/>
          <w:marTop w:val="0"/>
          <w:marBottom w:val="0"/>
          <w:divBdr>
            <w:top w:val="none" w:sz="0" w:space="0" w:color="auto"/>
            <w:left w:val="none" w:sz="0" w:space="0" w:color="auto"/>
            <w:bottom w:val="none" w:sz="0" w:space="0" w:color="auto"/>
            <w:right w:val="none" w:sz="0" w:space="0" w:color="auto"/>
          </w:divBdr>
        </w:div>
      </w:divsChild>
    </w:div>
    <w:div w:id="1591507553">
      <w:bodyDiv w:val="1"/>
      <w:marLeft w:val="0"/>
      <w:marRight w:val="0"/>
      <w:marTop w:val="0"/>
      <w:marBottom w:val="0"/>
      <w:divBdr>
        <w:top w:val="none" w:sz="0" w:space="0" w:color="auto"/>
        <w:left w:val="none" w:sz="0" w:space="0" w:color="auto"/>
        <w:bottom w:val="none" w:sz="0" w:space="0" w:color="auto"/>
        <w:right w:val="none" w:sz="0" w:space="0" w:color="auto"/>
      </w:divBdr>
    </w:div>
    <w:div w:id="1593393882">
      <w:bodyDiv w:val="1"/>
      <w:marLeft w:val="0"/>
      <w:marRight w:val="0"/>
      <w:marTop w:val="0"/>
      <w:marBottom w:val="0"/>
      <w:divBdr>
        <w:top w:val="none" w:sz="0" w:space="0" w:color="auto"/>
        <w:left w:val="none" w:sz="0" w:space="0" w:color="auto"/>
        <w:bottom w:val="none" w:sz="0" w:space="0" w:color="auto"/>
        <w:right w:val="none" w:sz="0" w:space="0" w:color="auto"/>
      </w:divBdr>
    </w:div>
    <w:div w:id="1729184143">
      <w:bodyDiv w:val="1"/>
      <w:marLeft w:val="0"/>
      <w:marRight w:val="0"/>
      <w:marTop w:val="0"/>
      <w:marBottom w:val="0"/>
      <w:divBdr>
        <w:top w:val="none" w:sz="0" w:space="0" w:color="auto"/>
        <w:left w:val="none" w:sz="0" w:space="0" w:color="auto"/>
        <w:bottom w:val="none" w:sz="0" w:space="0" w:color="auto"/>
        <w:right w:val="none" w:sz="0" w:space="0" w:color="auto"/>
      </w:divBdr>
    </w:div>
    <w:div w:id="1847281278">
      <w:bodyDiv w:val="1"/>
      <w:marLeft w:val="0"/>
      <w:marRight w:val="0"/>
      <w:marTop w:val="0"/>
      <w:marBottom w:val="0"/>
      <w:divBdr>
        <w:top w:val="none" w:sz="0" w:space="0" w:color="auto"/>
        <w:left w:val="none" w:sz="0" w:space="0" w:color="auto"/>
        <w:bottom w:val="none" w:sz="0" w:space="0" w:color="auto"/>
        <w:right w:val="none" w:sz="0" w:space="0" w:color="auto"/>
      </w:divBdr>
    </w:div>
    <w:div w:id="1929076047">
      <w:bodyDiv w:val="1"/>
      <w:marLeft w:val="0"/>
      <w:marRight w:val="0"/>
      <w:marTop w:val="0"/>
      <w:marBottom w:val="0"/>
      <w:divBdr>
        <w:top w:val="none" w:sz="0" w:space="0" w:color="auto"/>
        <w:left w:val="none" w:sz="0" w:space="0" w:color="auto"/>
        <w:bottom w:val="none" w:sz="0" w:space="0" w:color="auto"/>
        <w:right w:val="none" w:sz="0" w:space="0" w:color="auto"/>
      </w:divBdr>
      <w:divsChild>
        <w:div w:id="829054202">
          <w:marLeft w:val="0"/>
          <w:marRight w:val="0"/>
          <w:marTop w:val="0"/>
          <w:marBottom w:val="0"/>
          <w:divBdr>
            <w:top w:val="none" w:sz="0" w:space="0" w:color="auto"/>
            <w:left w:val="none" w:sz="0" w:space="0" w:color="auto"/>
            <w:bottom w:val="none" w:sz="0" w:space="0" w:color="auto"/>
            <w:right w:val="none" w:sz="0" w:space="0" w:color="auto"/>
          </w:divBdr>
        </w:div>
        <w:div w:id="90316493">
          <w:marLeft w:val="0"/>
          <w:marRight w:val="0"/>
          <w:marTop w:val="0"/>
          <w:marBottom w:val="0"/>
          <w:divBdr>
            <w:top w:val="none" w:sz="0" w:space="0" w:color="auto"/>
            <w:left w:val="none" w:sz="0" w:space="0" w:color="auto"/>
            <w:bottom w:val="none" w:sz="0" w:space="0" w:color="auto"/>
            <w:right w:val="none" w:sz="0" w:space="0" w:color="auto"/>
          </w:divBdr>
        </w:div>
        <w:div w:id="567501539">
          <w:marLeft w:val="0"/>
          <w:marRight w:val="0"/>
          <w:marTop w:val="0"/>
          <w:marBottom w:val="0"/>
          <w:divBdr>
            <w:top w:val="none" w:sz="0" w:space="0" w:color="auto"/>
            <w:left w:val="none" w:sz="0" w:space="0" w:color="auto"/>
            <w:bottom w:val="none" w:sz="0" w:space="0" w:color="auto"/>
            <w:right w:val="none" w:sz="0" w:space="0" w:color="auto"/>
          </w:divBdr>
        </w:div>
        <w:div w:id="957569497">
          <w:marLeft w:val="0"/>
          <w:marRight w:val="0"/>
          <w:marTop w:val="0"/>
          <w:marBottom w:val="0"/>
          <w:divBdr>
            <w:top w:val="none" w:sz="0" w:space="0" w:color="auto"/>
            <w:left w:val="none" w:sz="0" w:space="0" w:color="auto"/>
            <w:bottom w:val="none" w:sz="0" w:space="0" w:color="auto"/>
            <w:right w:val="none" w:sz="0" w:space="0" w:color="auto"/>
          </w:divBdr>
        </w:div>
      </w:divsChild>
    </w:div>
    <w:div w:id="2028679018">
      <w:bodyDiv w:val="1"/>
      <w:marLeft w:val="0"/>
      <w:marRight w:val="0"/>
      <w:marTop w:val="0"/>
      <w:marBottom w:val="0"/>
      <w:divBdr>
        <w:top w:val="none" w:sz="0" w:space="0" w:color="auto"/>
        <w:left w:val="none" w:sz="0" w:space="0" w:color="auto"/>
        <w:bottom w:val="none" w:sz="0" w:space="0" w:color="auto"/>
        <w:right w:val="none" w:sz="0" w:space="0" w:color="auto"/>
      </w:divBdr>
    </w:div>
    <w:div w:id="21360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EF3FA-03AA-4337-BAD9-29196EBF4BE5}"/>
</file>

<file path=customXml/itemProps2.xml><?xml version="1.0" encoding="utf-8"?>
<ds:datastoreItem xmlns:ds="http://schemas.openxmlformats.org/officeDocument/2006/customXml" ds:itemID="{42F2AE87-A5D5-495C-9F60-124BDCC2B58B}"/>
</file>

<file path=customXml/itemProps3.xml><?xml version="1.0" encoding="utf-8"?>
<ds:datastoreItem xmlns:ds="http://schemas.openxmlformats.org/officeDocument/2006/customXml" ds:itemID="{DA8E0007-3801-4DE8-966A-3F7B5B5701F1}"/>
</file>

<file path=customXml/itemProps4.xml><?xml version="1.0" encoding="utf-8"?>
<ds:datastoreItem xmlns:ds="http://schemas.openxmlformats.org/officeDocument/2006/customXml" ds:itemID="{CB94DE84-5310-44EC-9120-760977BEE673}"/>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MPJ</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Fatjon Demneri</dc:creator>
  <cp:lastModifiedBy>Ilir Nezaj</cp:lastModifiedBy>
  <cp:revision>2</cp:revision>
  <cp:lastPrinted>2019-01-21T10:56:00Z</cp:lastPrinted>
  <dcterms:created xsi:type="dcterms:W3CDTF">2020-01-22T07:47:00Z</dcterms:created>
  <dcterms:modified xsi:type="dcterms:W3CDTF">2020-01-22T07:47:00Z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