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184A" w14:textId="77777777" w:rsidR="004D06EB" w:rsidRPr="000040DA" w:rsidRDefault="004D06EB" w:rsidP="009E3A02">
      <w:pPr>
        <w:jc w:val="center"/>
        <w:rPr>
          <w:b/>
          <w:lang w:val="fr-FR"/>
        </w:rPr>
      </w:pPr>
    </w:p>
    <w:p w14:paraId="42E9B000" w14:textId="77777777" w:rsidR="00FB4DB1" w:rsidRPr="000040DA" w:rsidRDefault="00FB4DB1" w:rsidP="00FB4DB1">
      <w:pPr>
        <w:jc w:val="center"/>
        <w:rPr>
          <w:b/>
          <w:lang w:val="fr-FR"/>
        </w:rPr>
      </w:pPr>
      <w:r w:rsidRPr="000040DA">
        <w:rPr>
          <w:b/>
          <w:lang w:val="fr-FR"/>
        </w:rPr>
        <w:t>Conseil des Droits de l’Homme des Nations Unies</w:t>
      </w:r>
    </w:p>
    <w:p w14:paraId="1A11BE74" w14:textId="73903452" w:rsidR="00FB4DB1" w:rsidRPr="000040DA" w:rsidRDefault="00FB4DB1" w:rsidP="00FB4DB1">
      <w:pPr>
        <w:jc w:val="center"/>
        <w:rPr>
          <w:b/>
          <w:lang w:val="fr-FR"/>
        </w:rPr>
      </w:pPr>
      <w:r w:rsidRPr="000040DA">
        <w:rPr>
          <w:b/>
          <w:lang w:val="fr-FR"/>
        </w:rPr>
        <w:t>35</w:t>
      </w:r>
      <w:r w:rsidRPr="000040DA">
        <w:rPr>
          <w:b/>
          <w:vertAlign w:val="superscript"/>
          <w:lang w:val="fr-FR"/>
        </w:rPr>
        <w:t>e</w:t>
      </w:r>
      <w:r w:rsidRPr="000040DA">
        <w:rPr>
          <w:b/>
          <w:lang w:val="fr-FR"/>
        </w:rPr>
        <w:t xml:space="preserve"> session du Groupe de Travail sur l’Examen Périodique Universel</w:t>
      </w:r>
    </w:p>
    <w:p w14:paraId="35C42270" w14:textId="48B0F63B" w:rsidR="00FB4DB1" w:rsidRPr="000040DA" w:rsidRDefault="00FB4DB1" w:rsidP="00FB4DB1">
      <w:pPr>
        <w:jc w:val="center"/>
        <w:rPr>
          <w:b/>
          <w:lang w:val="fr-FR"/>
        </w:rPr>
      </w:pPr>
      <w:r w:rsidRPr="000040DA">
        <w:rPr>
          <w:b/>
          <w:lang w:val="fr-FR"/>
        </w:rPr>
        <w:t>Genève, 20 – 31 Janvier 2020</w:t>
      </w:r>
    </w:p>
    <w:p w14:paraId="4069E24D" w14:textId="77777777" w:rsidR="00FB4DB1" w:rsidRPr="000040DA" w:rsidRDefault="00FB4DB1" w:rsidP="00FB4DB1">
      <w:pPr>
        <w:pBdr>
          <w:bottom w:val="single" w:sz="6" w:space="1" w:color="auto"/>
        </w:pBdr>
        <w:spacing w:line="276" w:lineRule="auto"/>
        <w:jc w:val="center"/>
        <w:outlineLvl w:val="0"/>
        <w:rPr>
          <w:b/>
          <w:lang w:val="fr-FR" w:eastAsia="en-GB"/>
        </w:rPr>
      </w:pPr>
    </w:p>
    <w:p w14:paraId="391B85FB" w14:textId="77777777" w:rsidR="00FB4DB1" w:rsidRPr="000040DA" w:rsidRDefault="00FB4DB1" w:rsidP="00FB4DB1">
      <w:pPr>
        <w:jc w:val="center"/>
        <w:rPr>
          <w:b/>
          <w:lang w:val="fr-FR"/>
        </w:rPr>
      </w:pPr>
      <w:r w:rsidRPr="000040DA">
        <w:rPr>
          <w:b/>
          <w:lang w:val="fr-FR"/>
        </w:rPr>
        <w:t>Intervention de la République d’Albanie</w:t>
      </w:r>
    </w:p>
    <w:p w14:paraId="6FEFB823" w14:textId="36D6B72E" w:rsidR="00FB4DB1" w:rsidRPr="000040DA" w:rsidRDefault="008B4751" w:rsidP="00FB4DB1">
      <w:pPr>
        <w:pStyle w:val="Default"/>
        <w:jc w:val="center"/>
        <w:rPr>
          <w:color w:val="auto"/>
          <w:lang w:val="fr-FR"/>
        </w:rPr>
      </w:pPr>
      <w:proofErr w:type="gramStart"/>
      <w:r w:rsidRPr="000040DA">
        <w:rPr>
          <w:b/>
          <w:color w:val="auto"/>
          <w:lang w:val="fr-FR"/>
        </w:rPr>
        <w:t>sur</w:t>
      </w:r>
      <w:proofErr w:type="gramEnd"/>
      <w:r w:rsidRPr="000040DA">
        <w:rPr>
          <w:b/>
          <w:color w:val="auto"/>
          <w:lang w:val="fr-FR"/>
        </w:rPr>
        <w:t xml:space="preserve"> l’EPU de l’Arménie</w:t>
      </w:r>
    </w:p>
    <w:p w14:paraId="5A77FB44" w14:textId="07490864" w:rsidR="00FB4DB1" w:rsidRPr="000040DA" w:rsidRDefault="008B4751" w:rsidP="00FB4DB1">
      <w:pPr>
        <w:autoSpaceDE w:val="0"/>
        <w:autoSpaceDN w:val="0"/>
        <w:adjustRightInd w:val="0"/>
        <w:jc w:val="center"/>
        <w:rPr>
          <w:b/>
          <w:lang w:val="fr-FR"/>
        </w:rPr>
      </w:pPr>
      <w:r w:rsidRPr="000040DA">
        <w:rPr>
          <w:b/>
          <w:lang w:val="fr-FR"/>
        </w:rPr>
        <w:t>23</w:t>
      </w:r>
      <w:r w:rsidR="00FB4DB1" w:rsidRPr="000040DA">
        <w:rPr>
          <w:b/>
          <w:lang w:val="fr-FR"/>
        </w:rPr>
        <w:t xml:space="preserve"> Janvier 2020</w:t>
      </w:r>
    </w:p>
    <w:p w14:paraId="7354CA81" w14:textId="77777777" w:rsidR="004D06EB" w:rsidRPr="000040DA" w:rsidRDefault="004D06EB" w:rsidP="00FB4DB1">
      <w:pPr>
        <w:pBdr>
          <w:bottom w:val="single" w:sz="6" w:space="1" w:color="auto"/>
        </w:pBdr>
        <w:spacing w:line="276" w:lineRule="auto"/>
        <w:outlineLvl w:val="0"/>
        <w:rPr>
          <w:b/>
          <w:lang w:val="fr-FR" w:eastAsia="en-GB"/>
        </w:rPr>
      </w:pPr>
    </w:p>
    <w:p w14:paraId="419A9A88" w14:textId="4CB608EF" w:rsidR="00FB4DB1" w:rsidRPr="003A7C90" w:rsidRDefault="00FB4DB1" w:rsidP="003A7C90">
      <w:pPr>
        <w:pStyle w:val="NormalWeb"/>
        <w:spacing w:before="0" w:beforeAutospacing="0" w:after="0" w:afterAutospacing="0" w:line="276" w:lineRule="auto"/>
        <w:jc w:val="both"/>
        <w:rPr>
          <w:lang w:val="fr-FR"/>
        </w:rPr>
      </w:pPr>
      <w:r w:rsidRPr="003A7C90">
        <w:rPr>
          <w:lang w:val="fr-FR"/>
        </w:rPr>
        <w:t>Madame la Présidente,</w:t>
      </w:r>
    </w:p>
    <w:p w14:paraId="7E819B5A" w14:textId="77777777" w:rsidR="003A7C90" w:rsidRPr="003A7C90" w:rsidRDefault="003A7C90" w:rsidP="003A7C90">
      <w:pPr>
        <w:pStyle w:val="NormalWeb"/>
        <w:spacing w:before="0" w:beforeAutospacing="0" w:after="0" w:afterAutospacing="0" w:line="276" w:lineRule="auto"/>
        <w:jc w:val="both"/>
        <w:rPr>
          <w:lang w:val="fr-FR"/>
        </w:rPr>
      </w:pPr>
    </w:p>
    <w:p w14:paraId="7E919C1E" w14:textId="77777777" w:rsidR="003A7C90" w:rsidRPr="003A7C90" w:rsidRDefault="00FB4DB1" w:rsidP="003A7C90">
      <w:pPr>
        <w:pStyle w:val="NormalWeb"/>
        <w:spacing w:before="0" w:beforeAutospacing="0" w:after="0" w:afterAutospacing="0" w:line="276" w:lineRule="auto"/>
        <w:jc w:val="both"/>
        <w:rPr>
          <w:lang w:val="fr-FR"/>
        </w:rPr>
      </w:pPr>
      <w:r w:rsidRPr="003A7C90">
        <w:rPr>
          <w:lang w:val="fr-FR"/>
        </w:rPr>
        <w:t xml:space="preserve">L'Albanie </w:t>
      </w:r>
      <w:r w:rsidR="00E74A29" w:rsidRPr="003A7C90">
        <w:rPr>
          <w:lang w:val="fr-FR"/>
        </w:rPr>
        <w:t>souhaite</w:t>
      </w:r>
      <w:r w:rsidRPr="003A7C90">
        <w:rPr>
          <w:lang w:val="fr-FR"/>
        </w:rPr>
        <w:t xml:space="preserve"> la</w:t>
      </w:r>
      <w:r w:rsidR="00E74A29" w:rsidRPr="003A7C90">
        <w:rPr>
          <w:lang w:val="fr-FR"/>
        </w:rPr>
        <w:t xml:space="preserve"> bienvenue à la délégation de</w:t>
      </w:r>
      <w:r w:rsidR="008B4751" w:rsidRPr="003A7C90">
        <w:rPr>
          <w:lang w:val="fr-FR"/>
        </w:rPr>
        <w:t xml:space="preserve"> l’Arménie</w:t>
      </w:r>
      <w:r w:rsidRPr="003A7C90">
        <w:rPr>
          <w:lang w:val="fr-FR"/>
        </w:rPr>
        <w:t xml:space="preserve"> et la remercie d'avoir présenté son troisième rapport national.</w:t>
      </w:r>
    </w:p>
    <w:p w14:paraId="4F9FA0C7" w14:textId="77777777" w:rsidR="003A7C90" w:rsidRPr="003A7C90" w:rsidRDefault="003A7C90" w:rsidP="003A7C90">
      <w:pPr>
        <w:pStyle w:val="NormalWeb"/>
        <w:spacing w:before="0" w:beforeAutospacing="0" w:after="0" w:afterAutospacing="0" w:line="276" w:lineRule="auto"/>
        <w:jc w:val="both"/>
        <w:rPr>
          <w:lang w:val="fr-FR"/>
        </w:rPr>
      </w:pPr>
    </w:p>
    <w:p w14:paraId="247313A4" w14:textId="77777777" w:rsidR="003A7C90" w:rsidRPr="003A7C90" w:rsidRDefault="003A7C90" w:rsidP="003A7C90">
      <w:pPr>
        <w:pStyle w:val="NormalWeb"/>
        <w:spacing w:before="0" w:beforeAutospacing="0" w:after="0" w:afterAutospacing="0" w:line="276" w:lineRule="auto"/>
        <w:jc w:val="both"/>
        <w:rPr>
          <w:lang w:val="fr-FR"/>
        </w:rPr>
      </w:pPr>
      <w:r w:rsidRPr="003A7C90">
        <w:rPr>
          <w:lang w:val="fr-FR"/>
        </w:rPr>
        <w:t>Nous félicitons l'Arménie pour les améliorations apportées au cadre juridique national et la signature des principaux instruments internationaux relatifs aux droits de l'homme, notamment le deuxième Protocole facultatif se rapportant au Pacte international relatif aux droits civils et politiques, le Protocole facultatif à la Convention relative aux droits de l'enfant, et la Convention du Conseil de l'Europe sur la prévention et la lutte contre la violence à l'égard des femmes et la violence domestique.</w:t>
      </w:r>
    </w:p>
    <w:p w14:paraId="41E630DA" w14:textId="77777777" w:rsidR="003A7C90" w:rsidRPr="003A7C90" w:rsidRDefault="003A7C90" w:rsidP="003A7C90">
      <w:pPr>
        <w:pStyle w:val="NormalWeb"/>
        <w:spacing w:before="0" w:beforeAutospacing="0" w:after="0" w:afterAutospacing="0" w:line="276" w:lineRule="auto"/>
        <w:jc w:val="both"/>
        <w:rPr>
          <w:lang w:val="fr-FR"/>
        </w:rPr>
      </w:pPr>
    </w:p>
    <w:p w14:paraId="52419F14" w14:textId="5A15A74C" w:rsidR="003A7C90" w:rsidRPr="003A7C90" w:rsidRDefault="003A7C90" w:rsidP="003A7C90">
      <w:pPr>
        <w:pStyle w:val="NormalWeb"/>
        <w:spacing w:before="0" w:beforeAutospacing="0" w:after="0" w:afterAutospacing="0" w:line="276" w:lineRule="auto"/>
        <w:jc w:val="both"/>
        <w:rPr>
          <w:lang w:val="fr-FR"/>
        </w:rPr>
      </w:pPr>
      <w:r w:rsidRPr="003A7C90">
        <w:rPr>
          <w:lang w:val="fr-FR"/>
        </w:rPr>
        <w:t>Dans un esprit constructif, l'Albanie formule les recommandations suivantes :</w:t>
      </w:r>
    </w:p>
    <w:p w14:paraId="664FD71E" w14:textId="7184E84C" w:rsidR="003A7C90" w:rsidRPr="003A7C90" w:rsidRDefault="003A7C90" w:rsidP="003A7C90">
      <w:pPr>
        <w:pStyle w:val="NormalWeb"/>
        <w:numPr>
          <w:ilvl w:val="0"/>
          <w:numId w:val="30"/>
        </w:numPr>
        <w:spacing w:before="0" w:beforeAutospacing="0" w:after="0" w:afterAutospacing="0" w:line="276" w:lineRule="auto"/>
        <w:jc w:val="both"/>
        <w:rPr>
          <w:lang w:val="fr-FR"/>
        </w:rPr>
      </w:pPr>
      <w:r w:rsidRPr="003A7C90">
        <w:rPr>
          <w:lang w:val="fr-FR"/>
        </w:rPr>
        <w:t>Accélérer le processus de ratification de la Convention d'Istanbul, sans réserve, et</w:t>
      </w:r>
      <w:r w:rsidR="00F606E1">
        <w:rPr>
          <w:lang w:val="fr-FR"/>
        </w:rPr>
        <w:t xml:space="preserve"> veiller à</w:t>
      </w:r>
      <w:r w:rsidRPr="003A7C90">
        <w:rPr>
          <w:lang w:val="fr-FR"/>
        </w:rPr>
        <w:t xml:space="preserve"> sa mise en œuvre rapide</w:t>
      </w:r>
    </w:p>
    <w:p w14:paraId="2F5DA950" w14:textId="74918E05" w:rsidR="003A7C90" w:rsidRPr="003A7C90" w:rsidRDefault="003A7C90" w:rsidP="003A7C90">
      <w:pPr>
        <w:pStyle w:val="NormalWeb"/>
        <w:numPr>
          <w:ilvl w:val="0"/>
          <w:numId w:val="30"/>
        </w:numPr>
        <w:spacing w:before="0" w:beforeAutospacing="0" w:after="0" w:afterAutospacing="0" w:line="276" w:lineRule="auto"/>
        <w:jc w:val="both"/>
        <w:rPr>
          <w:lang w:val="fr-FR"/>
        </w:rPr>
      </w:pPr>
      <w:r w:rsidRPr="003A7C90">
        <w:rPr>
          <w:lang w:val="fr-FR"/>
        </w:rPr>
        <w:t xml:space="preserve">Redoubler d'efforts pour prévenir et combattre la violence domestique, notamment en </w:t>
      </w:r>
      <w:r w:rsidR="00F606E1">
        <w:rPr>
          <w:lang w:val="fr-FR"/>
        </w:rPr>
        <w:t xml:space="preserve">la </w:t>
      </w:r>
      <w:r w:rsidRPr="003A7C90">
        <w:rPr>
          <w:lang w:val="fr-FR"/>
        </w:rPr>
        <w:t>criminalisant</w:t>
      </w:r>
    </w:p>
    <w:p w14:paraId="5222BA53" w14:textId="17929561" w:rsidR="003A7C90" w:rsidRPr="003A7C90" w:rsidRDefault="003A7C90" w:rsidP="003A7C90">
      <w:pPr>
        <w:pStyle w:val="NormalWeb"/>
        <w:numPr>
          <w:ilvl w:val="0"/>
          <w:numId w:val="30"/>
        </w:numPr>
        <w:spacing w:before="0" w:beforeAutospacing="0" w:after="0" w:afterAutospacing="0" w:line="276" w:lineRule="auto"/>
        <w:jc w:val="both"/>
        <w:rPr>
          <w:lang w:val="fr-FR"/>
        </w:rPr>
      </w:pPr>
      <w:r w:rsidRPr="003A7C90">
        <w:rPr>
          <w:lang w:val="fr-FR"/>
        </w:rPr>
        <w:t>Envisager de mettre en place un système de justice efficace, fonctionnel et spécialisé pour les mineurs, conformément aux normes internationales.</w:t>
      </w:r>
    </w:p>
    <w:p w14:paraId="33861C60" w14:textId="6D797AEF" w:rsidR="003A7C90" w:rsidRPr="003A7C90" w:rsidRDefault="003A7C90" w:rsidP="003A7C90">
      <w:pPr>
        <w:pStyle w:val="NormalWeb"/>
        <w:spacing w:line="276" w:lineRule="auto"/>
        <w:jc w:val="both"/>
        <w:rPr>
          <w:lang w:val="fr-FR"/>
        </w:rPr>
      </w:pPr>
      <w:r w:rsidRPr="003A7C90">
        <w:rPr>
          <w:lang w:val="fr-FR"/>
        </w:rPr>
        <w:t>Nous souhaitons à l'Arménie un examen réussi.</w:t>
      </w:r>
    </w:p>
    <w:p w14:paraId="20CA92D9" w14:textId="15BC720F" w:rsidR="003A7C90" w:rsidRPr="003A7C90" w:rsidRDefault="003A7C90" w:rsidP="003A7C90">
      <w:pPr>
        <w:pStyle w:val="NormalWeb"/>
        <w:spacing w:before="0" w:beforeAutospacing="0" w:after="0" w:afterAutospacing="0" w:line="276" w:lineRule="auto"/>
        <w:jc w:val="both"/>
        <w:rPr>
          <w:lang w:val="fr-FR"/>
        </w:rPr>
      </w:pPr>
      <w:r w:rsidRPr="003A7C90">
        <w:rPr>
          <w:lang w:val="fr-FR"/>
        </w:rPr>
        <w:t>Je vous remercie</w:t>
      </w:r>
      <w:r w:rsidR="00F606E1">
        <w:rPr>
          <w:lang w:val="fr-FR"/>
        </w:rPr>
        <w:t xml:space="preserve"> Madame </w:t>
      </w:r>
      <w:bookmarkStart w:id="0" w:name="_GoBack"/>
      <w:bookmarkEnd w:id="0"/>
      <w:r w:rsidR="00F606E1">
        <w:rPr>
          <w:lang w:val="fr-FR"/>
        </w:rPr>
        <w:t xml:space="preserve">la Présidente. </w:t>
      </w:r>
    </w:p>
    <w:p w14:paraId="4A643BCF" w14:textId="10B005CC" w:rsidR="00406FAB" w:rsidRDefault="00406FAB" w:rsidP="003A7C90">
      <w:pPr>
        <w:spacing w:line="276" w:lineRule="auto"/>
        <w:jc w:val="both"/>
        <w:rPr>
          <w:lang w:val="fr-FR"/>
        </w:rPr>
      </w:pPr>
    </w:p>
    <w:p w14:paraId="4BDB0A26" w14:textId="77777777" w:rsidR="00F606E1" w:rsidRPr="003A7C90" w:rsidRDefault="00F606E1" w:rsidP="003A7C90">
      <w:pPr>
        <w:spacing w:line="276" w:lineRule="auto"/>
        <w:jc w:val="both"/>
        <w:rPr>
          <w:lang w:val="fr-FR"/>
        </w:rPr>
      </w:pPr>
    </w:p>
    <w:sectPr w:rsidR="00F606E1" w:rsidRPr="003A7C90" w:rsidSect="007533E6">
      <w:footerReference w:type="default" r:id="rId8"/>
      <w:headerReference w:type="first" r:id="rId9"/>
      <w:footerReference w:type="first" r:id="rId10"/>
      <w:pgSz w:w="11907" w:h="16839" w:code="9"/>
      <w:pgMar w:top="180" w:right="1418" w:bottom="81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F705" w14:textId="77777777" w:rsidR="00446E81" w:rsidRDefault="00446E81">
      <w:r>
        <w:separator/>
      </w:r>
    </w:p>
  </w:endnote>
  <w:endnote w:type="continuationSeparator" w:id="0">
    <w:p w14:paraId="78CA1E1E" w14:textId="77777777" w:rsidR="00446E81" w:rsidRDefault="0044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93283741"/>
      <w:docPartObj>
        <w:docPartGallery w:val="Page Numbers (Bottom of Page)"/>
        <w:docPartUnique/>
      </w:docPartObj>
    </w:sdtPr>
    <w:sdtEndPr/>
    <w:sdtContent>
      <w:p w14:paraId="321DD4B9" w14:textId="40AD3ADD" w:rsidR="00185BFC" w:rsidRPr="00F91A65" w:rsidRDefault="00185BFC" w:rsidP="001B7D65">
        <w:pPr>
          <w:pStyle w:val="Footer"/>
          <w:jc w:val="right"/>
          <w:rPr>
            <w:sz w:val="22"/>
            <w:szCs w:val="22"/>
          </w:rPr>
        </w:pPr>
        <w:r>
          <w:rPr>
            <w:sz w:val="22"/>
            <w:szCs w:val="22"/>
          </w:rPr>
          <w:t xml:space="preserve"> </w:t>
        </w:r>
        <w:sdt>
          <w:sdtPr>
            <w:rPr>
              <w:sz w:val="22"/>
              <w:szCs w:val="22"/>
            </w:rPr>
            <w:id w:val="-1351479574"/>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0040DA">
              <w:rPr>
                <w:b/>
                <w:bCs/>
                <w:noProof/>
                <w:sz w:val="22"/>
                <w:szCs w:val="22"/>
              </w:rPr>
              <w:t>2</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0040DA">
              <w:rPr>
                <w:b/>
                <w:bCs/>
                <w:noProof/>
                <w:sz w:val="22"/>
                <w:szCs w:val="22"/>
              </w:rPr>
              <w:t>2</w:t>
            </w:r>
            <w:r w:rsidR="00B313AC"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645160779"/>
      <w:docPartObj>
        <w:docPartGallery w:val="Page Numbers (Bottom of Page)"/>
        <w:docPartUnique/>
      </w:docPartObj>
    </w:sdtPr>
    <w:sdtEndPr/>
    <w:sdtContent>
      <w:p w14:paraId="3097743E" w14:textId="6F77DAB2" w:rsidR="00185BFC" w:rsidRPr="001B7D65" w:rsidRDefault="00185BFC" w:rsidP="001B7D65">
        <w:pPr>
          <w:pStyle w:val="Footer"/>
          <w:jc w:val="right"/>
          <w:rPr>
            <w:sz w:val="22"/>
            <w:szCs w:val="22"/>
          </w:rPr>
        </w:pPr>
        <w:r>
          <w:rPr>
            <w:sz w:val="22"/>
            <w:szCs w:val="22"/>
          </w:rPr>
          <w:t xml:space="preserve"> </w:t>
        </w:r>
        <w:sdt>
          <w:sdtPr>
            <w:rPr>
              <w:sz w:val="22"/>
              <w:szCs w:val="22"/>
            </w:rPr>
            <w:id w:val="1631207832"/>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0040DA">
              <w:rPr>
                <w:b/>
                <w:bCs/>
                <w:noProof/>
                <w:sz w:val="22"/>
                <w:szCs w:val="22"/>
              </w:rPr>
              <w:t>1</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0040DA">
              <w:rPr>
                <w:b/>
                <w:bCs/>
                <w:noProof/>
                <w:sz w:val="22"/>
                <w:szCs w:val="22"/>
              </w:rPr>
              <w:t>2</w:t>
            </w:r>
            <w:r w:rsidR="00B313AC"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7CEB" w14:textId="77777777" w:rsidR="00446E81" w:rsidRDefault="00446E81">
      <w:r>
        <w:separator/>
      </w:r>
    </w:p>
  </w:footnote>
  <w:footnote w:type="continuationSeparator" w:id="0">
    <w:p w14:paraId="4311C829" w14:textId="77777777" w:rsidR="00446E81" w:rsidRDefault="0044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06F2" w14:textId="1034D3F9" w:rsidR="00185BFC" w:rsidRPr="000D4039" w:rsidRDefault="00F52029" w:rsidP="00A9642A">
    <w:pPr>
      <w:tabs>
        <w:tab w:val="center" w:pos="4680"/>
        <w:tab w:val="right" w:pos="9360"/>
      </w:tabs>
      <w:jc w:val="center"/>
      <w:rPr>
        <w:rFonts w:eastAsia="Batang"/>
        <w:noProof/>
        <w:lang w:val="de-AT" w:eastAsia="de-AT"/>
      </w:rPr>
    </w:pPr>
    <w:r>
      <w:rPr>
        <w:rFonts w:eastAsia="Batang"/>
        <w:noProof/>
      </w:rPr>
      <mc:AlternateContent>
        <mc:Choice Requires="wps">
          <w:drawing>
            <wp:anchor distT="0" distB="0" distL="114300" distR="114300" simplePos="0" relativeHeight="251661312" behindDoc="0" locked="0" layoutInCell="1" allowOverlap="1" wp14:anchorId="06CF4382" wp14:editId="55B4BC64">
              <wp:simplePos x="0" y="0"/>
              <wp:positionH relativeFrom="column">
                <wp:posOffset>4020185</wp:posOffset>
              </wp:positionH>
              <wp:positionV relativeFrom="paragraph">
                <wp:posOffset>-427355</wp:posOffset>
              </wp:positionV>
              <wp:extent cx="2231390" cy="255270"/>
              <wp:effectExtent l="63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08166" w14:textId="692D0AEE" w:rsidR="00185BFC" w:rsidRPr="00C24973" w:rsidRDefault="00185BFC" w:rsidP="00C24973">
                          <w:pPr>
                            <w:rPr>
                              <w:rFonts w:ascii="Bookman Old Style" w:hAnsi="Bookman Old Style"/>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CF4382"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" stroked="f">
              <v:textbox style="mso-fit-shape-to-text:t">
                <w:txbxContent>
                  <w:p w14:paraId="5BC08166" w14:textId="692D0AEE" w:rsidR="00185BFC" w:rsidRPr="00C24973" w:rsidRDefault="00185BFC" w:rsidP="00C24973">
                    <w:pPr>
                      <w:rPr>
                        <w:rFonts w:ascii="Bookman Old Style" w:hAnsi="Bookman Old Style"/>
                        <w:sz w:val="22"/>
                      </w:rPr>
                    </w:pPr>
                  </w:p>
                </w:txbxContent>
              </v:textbox>
            </v:shape>
          </w:pict>
        </mc:Fallback>
      </mc:AlternateContent>
    </w:r>
    <w:r w:rsidR="00185BFC" w:rsidRPr="00701F12">
      <w:rPr>
        <w:rFonts w:eastAsia="Batang"/>
        <w:noProof/>
      </w:rPr>
      <w:drawing>
        <wp:inline distT="0" distB="0" distL="0" distR="0" wp14:anchorId="5EFF6A4F" wp14:editId="079E376A">
          <wp:extent cx="485775" cy="695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27C42A1D"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536B38BE" w14:textId="77777777" w:rsidTr="00B24092">
      <w:tc>
        <w:tcPr>
          <w:tcW w:w="4534" w:type="dxa"/>
          <w:hideMark/>
        </w:tcPr>
        <w:p w14:paraId="2B9056DB" w14:textId="6A65F36A"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5B60CB80"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2B6BD35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2971195"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588A79B0" w14:textId="77777777" w:rsidR="00185BFC" w:rsidRPr="000D4039" w:rsidRDefault="00185BFC" w:rsidP="00A9642A">
          <w:pPr>
            <w:jc w:val="center"/>
            <w:rPr>
              <w:rFonts w:ascii="Verdana" w:hAnsi="Verdana"/>
            </w:rPr>
          </w:pPr>
          <w:r>
            <w:rPr>
              <w:rFonts w:ascii="Verdana" w:hAnsi="Verdana"/>
              <w:sz w:val="22"/>
              <w:szCs w:val="22"/>
            </w:rPr>
            <w:t>GENEVA</w:t>
          </w:r>
        </w:p>
      </w:tc>
    </w:tr>
  </w:tbl>
  <w:p w14:paraId="75EF01FA" w14:textId="77777777" w:rsidR="00C24973" w:rsidRDefault="00C249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3222"/>
    <w:multiLevelType w:val="hybridMultilevel"/>
    <w:tmpl w:val="23DE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D4A02"/>
    <w:multiLevelType w:val="hybridMultilevel"/>
    <w:tmpl w:val="EC44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6B13E6"/>
    <w:multiLevelType w:val="hybridMultilevel"/>
    <w:tmpl w:val="248A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830B1"/>
    <w:multiLevelType w:val="hybridMultilevel"/>
    <w:tmpl w:val="D81E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071C8"/>
    <w:multiLevelType w:val="hybridMultilevel"/>
    <w:tmpl w:val="B1BC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5EAE"/>
    <w:multiLevelType w:val="hybridMultilevel"/>
    <w:tmpl w:val="0338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5C56"/>
    <w:multiLevelType w:val="hybridMultilevel"/>
    <w:tmpl w:val="3EC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663BF"/>
    <w:multiLevelType w:val="hybridMultilevel"/>
    <w:tmpl w:val="9EAA4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D2789"/>
    <w:multiLevelType w:val="hybridMultilevel"/>
    <w:tmpl w:val="F14C7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6A695F"/>
    <w:multiLevelType w:val="hybridMultilevel"/>
    <w:tmpl w:val="E89EA38E"/>
    <w:lvl w:ilvl="0" w:tplc="DC683704">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349604B"/>
    <w:multiLevelType w:val="hybridMultilevel"/>
    <w:tmpl w:val="DE4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47041"/>
    <w:multiLevelType w:val="hybridMultilevel"/>
    <w:tmpl w:val="A0A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8703F"/>
    <w:multiLevelType w:val="hybridMultilevel"/>
    <w:tmpl w:val="816ED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A26292"/>
    <w:multiLevelType w:val="hybridMultilevel"/>
    <w:tmpl w:val="EC44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224C0D"/>
    <w:multiLevelType w:val="hybridMultilevel"/>
    <w:tmpl w:val="C17A0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0"/>
  </w:num>
  <w:num w:numId="4">
    <w:abstractNumId w:val="21"/>
  </w:num>
  <w:num w:numId="5">
    <w:abstractNumId w:val="27"/>
  </w:num>
  <w:num w:numId="6">
    <w:abstractNumId w:val="5"/>
  </w:num>
  <w:num w:numId="7">
    <w:abstractNumId w:val="19"/>
  </w:num>
  <w:num w:numId="8">
    <w:abstractNumId w:val="24"/>
  </w:num>
  <w:num w:numId="9">
    <w:abstractNumId w:val="7"/>
  </w:num>
  <w:num w:numId="10">
    <w:abstractNumId w:val="2"/>
  </w:num>
  <w:num w:numId="11">
    <w:abstractNumId w:val="15"/>
  </w:num>
  <w:num w:numId="12">
    <w:abstractNumId w:val="22"/>
  </w:num>
  <w:num w:numId="13">
    <w:abstractNumId w:val="14"/>
  </w:num>
  <w:num w:numId="14">
    <w:abstractNumId w:val="18"/>
  </w:num>
  <w:num w:numId="15">
    <w:abstractNumId w:val="1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3"/>
  </w:num>
  <w:num w:numId="21">
    <w:abstractNumId w:val="23"/>
  </w:num>
  <w:num w:numId="22">
    <w:abstractNumId w:val="17"/>
  </w:num>
  <w:num w:numId="23">
    <w:abstractNumId w:val="28"/>
  </w:num>
  <w:num w:numId="24">
    <w:abstractNumId w:val="3"/>
  </w:num>
  <w:num w:numId="25">
    <w:abstractNumId w:val="25"/>
  </w:num>
  <w:num w:numId="26">
    <w:abstractNumId w:val="26"/>
  </w:num>
  <w:num w:numId="27">
    <w:abstractNumId w:val="9"/>
  </w:num>
  <w:num w:numId="28">
    <w:abstractNumId w:val="6"/>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3"/>
    <w:rsid w:val="0000028F"/>
    <w:rsid w:val="00000518"/>
    <w:rsid w:val="00001ABB"/>
    <w:rsid w:val="0000228C"/>
    <w:rsid w:val="000040DA"/>
    <w:rsid w:val="000057B1"/>
    <w:rsid w:val="0001308A"/>
    <w:rsid w:val="000134A3"/>
    <w:rsid w:val="00014307"/>
    <w:rsid w:val="00014951"/>
    <w:rsid w:val="00017612"/>
    <w:rsid w:val="000230BF"/>
    <w:rsid w:val="00024368"/>
    <w:rsid w:val="000263D1"/>
    <w:rsid w:val="000277C2"/>
    <w:rsid w:val="00027915"/>
    <w:rsid w:val="00032B86"/>
    <w:rsid w:val="0003659D"/>
    <w:rsid w:val="00043BF9"/>
    <w:rsid w:val="00044152"/>
    <w:rsid w:val="00046BFD"/>
    <w:rsid w:val="00050C93"/>
    <w:rsid w:val="00051B9E"/>
    <w:rsid w:val="000524D2"/>
    <w:rsid w:val="00054332"/>
    <w:rsid w:val="0006230E"/>
    <w:rsid w:val="00063B54"/>
    <w:rsid w:val="0006683E"/>
    <w:rsid w:val="0007178E"/>
    <w:rsid w:val="000726BE"/>
    <w:rsid w:val="00072C06"/>
    <w:rsid w:val="0007468B"/>
    <w:rsid w:val="0007524C"/>
    <w:rsid w:val="000767F9"/>
    <w:rsid w:val="00090A5C"/>
    <w:rsid w:val="000973AC"/>
    <w:rsid w:val="000979FE"/>
    <w:rsid w:val="000A38D5"/>
    <w:rsid w:val="000B4D99"/>
    <w:rsid w:val="000B6571"/>
    <w:rsid w:val="000B7443"/>
    <w:rsid w:val="000B7B9F"/>
    <w:rsid w:val="000C12F3"/>
    <w:rsid w:val="000C6439"/>
    <w:rsid w:val="000D08B3"/>
    <w:rsid w:val="000D4E3D"/>
    <w:rsid w:val="000D5B13"/>
    <w:rsid w:val="000D690A"/>
    <w:rsid w:val="000E3AAB"/>
    <w:rsid w:val="001002D3"/>
    <w:rsid w:val="001018F2"/>
    <w:rsid w:val="00104DD9"/>
    <w:rsid w:val="001142A8"/>
    <w:rsid w:val="00115358"/>
    <w:rsid w:val="0011681D"/>
    <w:rsid w:val="00117B92"/>
    <w:rsid w:val="001249B7"/>
    <w:rsid w:val="00132043"/>
    <w:rsid w:val="00136568"/>
    <w:rsid w:val="0014455F"/>
    <w:rsid w:val="00144805"/>
    <w:rsid w:val="001456BE"/>
    <w:rsid w:val="00145813"/>
    <w:rsid w:val="00151191"/>
    <w:rsid w:val="001520E2"/>
    <w:rsid w:val="001527C8"/>
    <w:rsid w:val="00152F96"/>
    <w:rsid w:val="00153227"/>
    <w:rsid w:val="001542BF"/>
    <w:rsid w:val="00162A60"/>
    <w:rsid w:val="001645ED"/>
    <w:rsid w:val="00164D86"/>
    <w:rsid w:val="00164DE9"/>
    <w:rsid w:val="00171A2B"/>
    <w:rsid w:val="00172939"/>
    <w:rsid w:val="00173DD0"/>
    <w:rsid w:val="001742AC"/>
    <w:rsid w:val="00175062"/>
    <w:rsid w:val="00183D85"/>
    <w:rsid w:val="00185BFC"/>
    <w:rsid w:val="00187BA2"/>
    <w:rsid w:val="001958D9"/>
    <w:rsid w:val="00195C5B"/>
    <w:rsid w:val="001A4265"/>
    <w:rsid w:val="001B0317"/>
    <w:rsid w:val="001B7D65"/>
    <w:rsid w:val="001C1896"/>
    <w:rsid w:val="001C1998"/>
    <w:rsid w:val="001C6C2B"/>
    <w:rsid w:val="001E124D"/>
    <w:rsid w:val="001E2600"/>
    <w:rsid w:val="001E3990"/>
    <w:rsid w:val="001E7AD6"/>
    <w:rsid w:val="001F1FD9"/>
    <w:rsid w:val="001F44BA"/>
    <w:rsid w:val="001F5FE9"/>
    <w:rsid w:val="00211B98"/>
    <w:rsid w:val="00217926"/>
    <w:rsid w:val="002249D7"/>
    <w:rsid w:val="00224F71"/>
    <w:rsid w:val="002257C3"/>
    <w:rsid w:val="00227184"/>
    <w:rsid w:val="0023323C"/>
    <w:rsid w:val="00233B43"/>
    <w:rsid w:val="00234DEC"/>
    <w:rsid w:val="00241F69"/>
    <w:rsid w:val="00243B80"/>
    <w:rsid w:val="002449E5"/>
    <w:rsid w:val="00247950"/>
    <w:rsid w:val="00252877"/>
    <w:rsid w:val="00255BEA"/>
    <w:rsid w:val="00257AA5"/>
    <w:rsid w:val="0026145B"/>
    <w:rsid w:val="002878DE"/>
    <w:rsid w:val="002917AB"/>
    <w:rsid w:val="00294CA2"/>
    <w:rsid w:val="0029564B"/>
    <w:rsid w:val="0029703B"/>
    <w:rsid w:val="002A4FC1"/>
    <w:rsid w:val="002B57A7"/>
    <w:rsid w:val="002B6ADE"/>
    <w:rsid w:val="002B6C6D"/>
    <w:rsid w:val="002C751C"/>
    <w:rsid w:val="002D26C8"/>
    <w:rsid w:val="002D3237"/>
    <w:rsid w:val="002D6714"/>
    <w:rsid w:val="002D7D72"/>
    <w:rsid w:val="002E40D6"/>
    <w:rsid w:val="002E45FC"/>
    <w:rsid w:val="002E59DC"/>
    <w:rsid w:val="002E795E"/>
    <w:rsid w:val="002F699F"/>
    <w:rsid w:val="00304865"/>
    <w:rsid w:val="00307221"/>
    <w:rsid w:val="00313B5C"/>
    <w:rsid w:val="0031496C"/>
    <w:rsid w:val="00315D2C"/>
    <w:rsid w:val="00323117"/>
    <w:rsid w:val="0032612A"/>
    <w:rsid w:val="00336FFA"/>
    <w:rsid w:val="0034376D"/>
    <w:rsid w:val="00344412"/>
    <w:rsid w:val="00350414"/>
    <w:rsid w:val="00352CBF"/>
    <w:rsid w:val="00355573"/>
    <w:rsid w:val="0036080D"/>
    <w:rsid w:val="00363397"/>
    <w:rsid w:val="0036357D"/>
    <w:rsid w:val="003657E2"/>
    <w:rsid w:val="00366080"/>
    <w:rsid w:val="003679E2"/>
    <w:rsid w:val="003711A2"/>
    <w:rsid w:val="003722A9"/>
    <w:rsid w:val="003765D7"/>
    <w:rsid w:val="003911CB"/>
    <w:rsid w:val="003926D7"/>
    <w:rsid w:val="00395C3C"/>
    <w:rsid w:val="003A2950"/>
    <w:rsid w:val="003A6665"/>
    <w:rsid w:val="003A7C90"/>
    <w:rsid w:val="003B082C"/>
    <w:rsid w:val="003B2221"/>
    <w:rsid w:val="003B31FB"/>
    <w:rsid w:val="003C53C4"/>
    <w:rsid w:val="003C7142"/>
    <w:rsid w:val="003D26BF"/>
    <w:rsid w:val="003D74F3"/>
    <w:rsid w:val="003E3CA3"/>
    <w:rsid w:val="003F42CF"/>
    <w:rsid w:val="003F6C84"/>
    <w:rsid w:val="003F7046"/>
    <w:rsid w:val="003F710E"/>
    <w:rsid w:val="00405AF1"/>
    <w:rsid w:val="00406FAB"/>
    <w:rsid w:val="00414347"/>
    <w:rsid w:val="004207D0"/>
    <w:rsid w:val="004246F1"/>
    <w:rsid w:val="00425777"/>
    <w:rsid w:val="00426846"/>
    <w:rsid w:val="00435391"/>
    <w:rsid w:val="004355E3"/>
    <w:rsid w:val="00442265"/>
    <w:rsid w:val="004437A0"/>
    <w:rsid w:val="00445722"/>
    <w:rsid w:val="00446E81"/>
    <w:rsid w:val="0046177F"/>
    <w:rsid w:val="00462EE7"/>
    <w:rsid w:val="00463014"/>
    <w:rsid w:val="004655E2"/>
    <w:rsid w:val="00466A9A"/>
    <w:rsid w:val="00467C3D"/>
    <w:rsid w:val="004708EB"/>
    <w:rsid w:val="00473176"/>
    <w:rsid w:val="00473DD1"/>
    <w:rsid w:val="00481EC7"/>
    <w:rsid w:val="00482878"/>
    <w:rsid w:val="00483FF2"/>
    <w:rsid w:val="00484FE4"/>
    <w:rsid w:val="00485616"/>
    <w:rsid w:val="00486AA2"/>
    <w:rsid w:val="00497A7B"/>
    <w:rsid w:val="004A14A4"/>
    <w:rsid w:val="004A26C8"/>
    <w:rsid w:val="004A4F89"/>
    <w:rsid w:val="004B49B6"/>
    <w:rsid w:val="004C3B46"/>
    <w:rsid w:val="004C5A80"/>
    <w:rsid w:val="004D06EB"/>
    <w:rsid w:val="004D24A5"/>
    <w:rsid w:val="004D76EA"/>
    <w:rsid w:val="004E6FF6"/>
    <w:rsid w:val="004F7DA1"/>
    <w:rsid w:val="00505623"/>
    <w:rsid w:val="005056E0"/>
    <w:rsid w:val="005124C7"/>
    <w:rsid w:val="0051485C"/>
    <w:rsid w:val="00516F15"/>
    <w:rsid w:val="0052004D"/>
    <w:rsid w:val="00522165"/>
    <w:rsid w:val="00525D57"/>
    <w:rsid w:val="00530CB4"/>
    <w:rsid w:val="005326D3"/>
    <w:rsid w:val="00532B6B"/>
    <w:rsid w:val="00534B96"/>
    <w:rsid w:val="005351E8"/>
    <w:rsid w:val="00535514"/>
    <w:rsid w:val="005372B6"/>
    <w:rsid w:val="00543984"/>
    <w:rsid w:val="00547086"/>
    <w:rsid w:val="00550347"/>
    <w:rsid w:val="0055489A"/>
    <w:rsid w:val="00560215"/>
    <w:rsid w:val="0056141D"/>
    <w:rsid w:val="005616CC"/>
    <w:rsid w:val="005629D3"/>
    <w:rsid w:val="0057490A"/>
    <w:rsid w:val="00580091"/>
    <w:rsid w:val="005860DF"/>
    <w:rsid w:val="00587C7B"/>
    <w:rsid w:val="005908AD"/>
    <w:rsid w:val="005912B2"/>
    <w:rsid w:val="005B0FB1"/>
    <w:rsid w:val="005B405A"/>
    <w:rsid w:val="005B439E"/>
    <w:rsid w:val="005B6781"/>
    <w:rsid w:val="005C10DB"/>
    <w:rsid w:val="005C37CA"/>
    <w:rsid w:val="005C6D66"/>
    <w:rsid w:val="005D2287"/>
    <w:rsid w:val="005D2A78"/>
    <w:rsid w:val="005D52E3"/>
    <w:rsid w:val="005D6E1A"/>
    <w:rsid w:val="005E729C"/>
    <w:rsid w:val="005F186C"/>
    <w:rsid w:val="0060245F"/>
    <w:rsid w:val="006033E5"/>
    <w:rsid w:val="00605794"/>
    <w:rsid w:val="00610048"/>
    <w:rsid w:val="006118DB"/>
    <w:rsid w:val="006120AF"/>
    <w:rsid w:val="00624C31"/>
    <w:rsid w:val="006354A6"/>
    <w:rsid w:val="00645F2F"/>
    <w:rsid w:val="006479F8"/>
    <w:rsid w:val="00647FF0"/>
    <w:rsid w:val="00651325"/>
    <w:rsid w:val="00653A7A"/>
    <w:rsid w:val="00654108"/>
    <w:rsid w:val="00657888"/>
    <w:rsid w:val="00663ABB"/>
    <w:rsid w:val="00670A3A"/>
    <w:rsid w:val="00674FF2"/>
    <w:rsid w:val="00685368"/>
    <w:rsid w:val="00692A26"/>
    <w:rsid w:val="00694E7F"/>
    <w:rsid w:val="006A614F"/>
    <w:rsid w:val="006B73BA"/>
    <w:rsid w:val="006C6422"/>
    <w:rsid w:val="006C6FA2"/>
    <w:rsid w:val="006D46CA"/>
    <w:rsid w:val="006D6174"/>
    <w:rsid w:val="006F48F8"/>
    <w:rsid w:val="007018E6"/>
    <w:rsid w:val="00702404"/>
    <w:rsid w:val="007036C3"/>
    <w:rsid w:val="00703BCE"/>
    <w:rsid w:val="00704126"/>
    <w:rsid w:val="007062C7"/>
    <w:rsid w:val="0070746E"/>
    <w:rsid w:val="00707C40"/>
    <w:rsid w:val="0071024C"/>
    <w:rsid w:val="0071087D"/>
    <w:rsid w:val="007205CD"/>
    <w:rsid w:val="00722803"/>
    <w:rsid w:val="007242ED"/>
    <w:rsid w:val="00727EF6"/>
    <w:rsid w:val="00732E3D"/>
    <w:rsid w:val="0073552E"/>
    <w:rsid w:val="0073681F"/>
    <w:rsid w:val="00740101"/>
    <w:rsid w:val="00743FBE"/>
    <w:rsid w:val="00745739"/>
    <w:rsid w:val="00750B96"/>
    <w:rsid w:val="007533E6"/>
    <w:rsid w:val="00754AFE"/>
    <w:rsid w:val="0075719F"/>
    <w:rsid w:val="00764F45"/>
    <w:rsid w:val="00766995"/>
    <w:rsid w:val="00782E5B"/>
    <w:rsid w:val="0078459C"/>
    <w:rsid w:val="0079254F"/>
    <w:rsid w:val="00794788"/>
    <w:rsid w:val="0079539A"/>
    <w:rsid w:val="00795A62"/>
    <w:rsid w:val="007A2372"/>
    <w:rsid w:val="007A681D"/>
    <w:rsid w:val="007A7C20"/>
    <w:rsid w:val="007B6301"/>
    <w:rsid w:val="007B79DF"/>
    <w:rsid w:val="007C158B"/>
    <w:rsid w:val="007C273C"/>
    <w:rsid w:val="007D2C08"/>
    <w:rsid w:val="007D6C6B"/>
    <w:rsid w:val="007E3160"/>
    <w:rsid w:val="007E4705"/>
    <w:rsid w:val="007E5B26"/>
    <w:rsid w:val="007E7BE9"/>
    <w:rsid w:val="007F45C2"/>
    <w:rsid w:val="007F5E66"/>
    <w:rsid w:val="00800FA9"/>
    <w:rsid w:val="00804065"/>
    <w:rsid w:val="00812EBD"/>
    <w:rsid w:val="0081346C"/>
    <w:rsid w:val="0081615B"/>
    <w:rsid w:val="0082115E"/>
    <w:rsid w:val="0084182F"/>
    <w:rsid w:val="008433BA"/>
    <w:rsid w:val="008435DB"/>
    <w:rsid w:val="00843E7F"/>
    <w:rsid w:val="0084748B"/>
    <w:rsid w:val="00852149"/>
    <w:rsid w:val="008551FD"/>
    <w:rsid w:val="00860A4E"/>
    <w:rsid w:val="0086559C"/>
    <w:rsid w:val="008677A3"/>
    <w:rsid w:val="00871C70"/>
    <w:rsid w:val="00874792"/>
    <w:rsid w:val="00881153"/>
    <w:rsid w:val="00885F04"/>
    <w:rsid w:val="0088604F"/>
    <w:rsid w:val="00887597"/>
    <w:rsid w:val="00892940"/>
    <w:rsid w:val="00895247"/>
    <w:rsid w:val="008965E7"/>
    <w:rsid w:val="00897CBB"/>
    <w:rsid w:val="008A0E5B"/>
    <w:rsid w:val="008A21CA"/>
    <w:rsid w:val="008A2DDB"/>
    <w:rsid w:val="008B17E0"/>
    <w:rsid w:val="008B323B"/>
    <w:rsid w:val="008B4665"/>
    <w:rsid w:val="008B4751"/>
    <w:rsid w:val="008C3686"/>
    <w:rsid w:val="008C3DA2"/>
    <w:rsid w:val="008D1C70"/>
    <w:rsid w:val="008D2312"/>
    <w:rsid w:val="008D3E9B"/>
    <w:rsid w:val="008D5811"/>
    <w:rsid w:val="008E3444"/>
    <w:rsid w:val="008F2E06"/>
    <w:rsid w:val="00903194"/>
    <w:rsid w:val="0090595A"/>
    <w:rsid w:val="0090713A"/>
    <w:rsid w:val="00910118"/>
    <w:rsid w:val="00912F46"/>
    <w:rsid w:val="0092160A"/>
    <w:rsid w:val="0092179B"/>
    <w:rsid w:val="009261D1"/>
    <w:rsid w:val="00927B36"/>
    <w:rsid w:val="009316E6"/>
    <w:rsid w:val="009349CF"/>
    <w:rsid w:val="009349ED"/>
    <w:rsid w:val="009354DB"/>
    <w:rsid w:val="00941EBB"/>
    <w:rsid w:val="00954C23"/>
    <w:rsid w:val="00960F25"/>
    <w:rsid w:val="00961139"/>
    <w:rsid w:val="009644FB"/>
    <w:rsid w:val="00974138"/>
    <w:rsid w:val="00975F7B"/>
    <w:rsid w:val="009777B3"/>
    <w:rsid w:val="00980E3C"/>
    <w:rsid w:val="00981EBF"/>
    <w:rsid w:val="009820D2"/>
    <w:rsid w:val="0099545F"/>
    <w:rsid w:val="00996400"/>
    <w:rsid w:val="00996ECE"/>
    <w:rsid w:val="00997545"/>
    <w:rsid w:val="00997DED"/>
    <w:rsid w:val="009A1EDC"/>
    <w:rsid w:val="009A36C5"/>
    <w:rsid w:val="009A3787"/>
    <w:rsid w:val="009A5604"/>
    <w:rsid w:val="009A592F"/>
    <w:rsid w:val="009A6585"/>
    <w:rsid w:val="009A7D64"/>
    <w:rsid w:val="009B0340"/>
    <w:rsid w:val="009B0F7E"/>
    <w:rsid w:val="009B1117"/>
    <w:rsid w:val="009B1380"/>
    <w:rsid w:val="009B398A"/>
    <w:rsid w:val="009B3DE0"/>
    <w:rsid w:val="009B562C"/>
    <w:rsid w:val="009B79C7"/>
    <w:rsid w:val="009C32A1"/>
    <w:rsid w:val="009D0D65"/>
    <w:rsid w:val="009D1C9C"/>
    <w:rsid w:val="009D62C1"/>
    <w:rsid w:val="009E02DB"/>
    <w:rsid w:val="009E3A02"/>
    <w:rsid w:val="009F102E"/>
    <w:rsid w:val="009F1E08"/>
    <w:rsid w:val="009F448C"/>
    <w:rsid w:val="009F4E0C"/>
    <w:rsid w:val="00A00E5F"/>
    <w:rsid w:val="00A10834"/>
    <w:rsid w:val="00A27638"/>
    <w:rsid w:val="00A30772"/>
    <w:rsid w:val="00A3189E"/>
    <w:rsid w:val="00A37919"/>
    <w:rsid w:val="00A4053E"/>
    <w:rsid w:val="00A4157B"/>
    <w:rsid w:val="00A529BA"/>
    <w:rsid w:val="00A55D9F"/>
    <w:rsid w:val="00A6168A"/>
    <w:rsid w:val="00A64B52"/>
    <w:rsid w:val="00A66199"/>
    <w:rsid w:val="00A72C69"/>
    <w:rsid w:val="00A73382"/>
    <w:rsid w:val="00A838F5"/>
    <w:rsid w:val="00A87D69"/>
    <w:rsid w:val="00A9308B"/>
    <w:rsid w:val="00A9642A"/>
    <w:rsid w:val="00AA01A2"/>
    <w:rsid w:val="00AA6A81"/>
    <w:rsid w:val="00AB10B3"/>
    <w:rsid w:val="00AB2699"/>
    <w:rsid w:val="00AB442A"/>
    <w:rsid w:val="00AB571B"/>
    <w:rsid w:val="00AC0642"/>
    <w:rsid w:val="00AD2A5E"/>
    <w:rsid w:val="00AD2AEE"/>
    <w:rsid w:val="00AD360A"/>
    <w:rsid w:val="00AD4314"/>
    <w:rsid w:val="00AE23C5"/>
    <w:rsid w:val="00AE3B18"/>
    <w:rsid w:val="00AE466A"/>
    <w:rsid w:val="00AE4E05"/>
    <w:rsid w:val="00AE66CA"/>
    <w:rsid w:val="00AE697B"/>
    <w:rsid w:val="00AF1BB7"/>
    <w:rsid w:val="00AF377C"/>
    <w:rsid w:val="00B03478"/>
    <w:rsid w:val="00B05642"/>
    <w:rsid w:val="00B141EF"/>
    <w:rsid w:val="00B17267"/>
    <w:rsid w:val="00B1741A"/>
    <w:rsid w:val="00B20222"/>
    <w:rsid w:val="00B20479"/>
    <w:rsid w:val="00B22E91"/>
    <w:rsid w:val="00B2337F"/>
    <w:rsid w:val="00B24092"/>
    <w:rsid w:val="00B27299"/>
    <w:rsid w:val="00B30FF5"/>
    <w:rsid w:val="00B313AC"/>
    <w:rsid w:val="00B32C64"/>
    <w:rsid w:val="00B37455"/>
    <w:rsid w:val="00B41B92"/>
    <w:rsid w:val="00B60855"/>
    <w:rsid w:val="00B61512"/>
    <w:rsid w:val="00B65F72"/>
    <w:rsid w:val="00B67997"/>
    <w:rsid w:val="00B67BD9"/>
    <w:rsid w:val="00B80590"/>
    <w:rsid w:val="00B9064E"/>
    <w:rsid w:val="00B90E6B"/>
    <w:rsid w:val="00B95EF3"/>
    <w:rsid w:val="00BA0178"/>
    <w:rsid w:val="00BB5DF3"/>
    <w:rsid w:val="00BB6FB8"/>
    <w:rsid w:val="00BD1BF4"/>
    <w:rsid w:val="00BD40B4"/>
    <w:rsid w:val="00BD4CE9"/>
    <w:rsid w:val="00BD5689"/>
    <w:rsid w:val="00BD7B26"/>
    <w:rsid w:val="00BE68AE"/>
    <w:rsid w:val="00BF6097"/>
    <w:rsid w:val="00C14DCC"/>
    <w:rsid w:val="00C22BD2"/>
    <w:rsid w:val="00C23078"/>
    <w:rsid w:val="00C24973"/>
    <w:rsid w:val="00C34F33"/>
    <w:rsid w:val="00C375BE"/>
    <w:rsid w:val="00C418A1"/>
    <w:rsid w:val="00C420DE"/>
    <w:rsid w:val="00C42761"/>
    <w:rsid w:val="00C51035"/>
    <w:rsid w:val="00C51C1B"/>
    <w:rsid w:val="00C51D89"/>
    <w:rsid w:val="00C5669C"/>
    <w:rsid w:val="00C63E89"/>
    <w:rsid w:val="00C71F6F"/>
    <w:rsid w:val="00C726C4"/>
    <w:rsid w:val="00C72F42"/>
    <w:rsid w:val="00C8197C"/>
    <w:rsid w:val="00C87F6F"/>
    <w:rsid w:val="00C930C4"/>
    <w:rsid w:val="00CA08D5"/>
    <w:rsid w:val="00CA0B87"/>
    <w:rsid w:val="00CA2B1F"/>
    <w:rsid w:val="00CA4AED"/>
    <w:rsid w:val="00CA6CEC"/>
    <w:rsid w:val="00CB1508"/>
    <w:rsid w:val="00CB2CB7"/>
    <w:rsid w:val="00CB4467"/>
    <w:rsid w:val="00CB73C3"/>
    <w:rsid w:val="00CC04C9"/>
    <w:rsid w:val="00CC3B71"/>
    <w:rsid w:val="00CC4B3F"/>
    <w:rsid w:val="00CC4BA8"/>
    <w:rsid w:val="00CC5172"/>
    <w:rsid w:val="00CE049F"/>
    <w:rsid w:val="00CF3427"/>
    <w:rsid w:val="00CF61EA"/>
    <w:rsid w:val="00D052E6"/>
    <w:rsid w:val="00D06EDB"/>
    <w:rsid w:val="00D2075D"/>
    <w:rsid w:val="00D23E59"/>
    <w:rsid w:val="00D27294"/>
    <w:rsid w:val="00D34B32"/>
    <w:rsid w:val="00D35435"/>
    <w:rsid w:val="00D36605"/>
    <w:rsid w:val="00D37DF5"/>
    <w:rsid w:val="00D40718"/>
    <w:rsid w:val="00D43EC2"/>
    <w:rsid w:val="00D464C3"/>
    <w:rsid w:val="00D501F1"/>
    <w:rsid w:val="00D5178C"/>
    <w:rsid w:val="00D557E6"/>
    <w:rsid w:val="00D567C8"/>
    <w:rsid w:val="00D57299"/>
    <w:rsid w:val="00D723C9"/>
    <w:rsid w:val="00D72429"/>
    <w:rsid w:val="00D74EF9"/>
    <w:rsid w:val="00D77A90"/>
    <w:rsid w:val="00D82C4F"/>
    <w:rsid w:val="00D90B3B"/>
    <w:rsid w:val="00DA1B10"/>
    <w:rsid w:val="00DA5EE3"/>
    <w:rsid w:val="00DB4C5C"/>
    <w:rsid w:val="00DB529C"/>
    <w:rsid w:val="00DB5751"/>
    <w:rsid w:val="00DC175F"/>
    <w:rsid w:val="00DC6CC8"/>
    <w:rsid w:val="00DD1C04"/>
    <w:rsid w:val="00DE04AF"/>
    <w:rsid w:val="00DE25E8"/>
    <w:rsid w:val="00DE4CC2"/>
    <w:rsid w:val="00DE65C5"/>
    <w:rsid w:val="00DF0B6D"/>
    <w:rsid w:val="00E0148D"/>
    <w:rsid w:val="00E024FB"/>
    <w:rsid w:val="00E05F1A"/>
    <w:rsid w:val="00E07202"/>
    <w:rsid w:val="00E0782D"/>
    <w:rsid w:val="00E1047F"/>
    <w:rsid w:val="00E15231"/>
    <w:rsid w:val="00E1560D"/>
    <w:rsid w:val="00E17623"/>
    <w:rsid w:val="00E3056D"/>
    <w:rsid w:val="00E309F0"/>
    <w:rsid w:val="00E318E2"/>
    <w:rsid w:val="00E34773"/>
    <w:rsid w:val="00E41FEF"/>
    <w:rsid w:val="00E4266A"/>
    <w:rsid w:val="00E511E7"/>
    <w:rsid w:val="00E51E8F"/>
    <w:rsid w:val="00E65DD4"/>
    <w:rsid w:val="00E74A29"/>
    <w:rsid w:val="00E77E0F"/>
    <w:rsid w:val="00E86B1B"/>
    <w:rsid w:val="00E910AA"/>
    <w:rsid w:val="00E92D47"/>
    <w:rsid w:val="00EA44B0"/>
    <w:rsid w:val="00EA46BF"/>
    <w:rsid w:val="00EA48A5"/>
    <w:rsid w:val="00EA60D9"/>
    <w:rsid w:val="00EB1CD9"/>
    <w:rsid w:val="00EB1F90"/>
    <w:rsid w:val="00EB3F5B"/>
    <w:rsid w:val="00EB461D"/>
    <w:rsid w:val="00EC1156"/>
    <w:rsid w:val="00ED6948"/>
    <w:rsid w:val="00EE1DCA"/>
    <w:rsid w:val="00EF54A4"/>
    <w:rsid w:val="00EF7C03"/>
    <w:rsid w:val="00F00111"/>
    <w:rsid w:val="00F06CB5"/>
    <w:rsid w:val="00F16C64"/>
    <w:rsid w:val="00F26FAB"/>
    <w:rsid w:val="00F30F01"/>
    <w:rsid w:val="00F37D1A"/>
    <w:rsid w:val="00F4020E"/>
    <w:rsid w:val="00F457A8"/>
    <w:rsid w:val="00F458F8"/>
    <w:rsid w:val="00F52029"/>
    <w:rsid w:val="00F606E1"/>
    <w:rsid w:val="00F6220A"/>
    <w:rsid w:val="00F6536B"/>
    <w:rsid w:val="00F70E81"/>
    <w:rsid w:val="00F90146"/>
    <w:rsid w:val="00F91A65"/>
    <w:rsid w:val="00F92A59"/>
    <w:rsid w:val="00FB0047"/>
    <w:rsid w:val="00FB071D"/>
    <w:rsid w:val="00FB0EDE"/>
    <w:rsid w:val="00FB1CFD"/>
    <w:rsid w:val="00FB4DB1"/>
    <w:rsid w:val="00FB5545"/>
    <w:rsid w:val="00FD27F1"/>
    <w:rsid w:val="00FE309B"/>
    <w:rsid w:val="00FE60E6"/>
    <w:rsid w:val="00FF3A19"/>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B12AAC"/>
  <w15:docId w15:val="{09F554CA-2587-4C44-8B73-ECFEA15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 w:type="paragraph" w:styleId="NormalWeb">
    <w:name w:val="Normal (Web)"/>
    <w:basedOn w:val="Normal"/>
    <w:uiPriority w:val="99"/>
    <w:unhideWhenUsed/>
    <w:rsid w:val="00D06EDB"/>
    <w:pPr>
      <w:spacing w:before="100" w:beforeAutospacing="1" w:after="100" w:afterAutospacing="1"/>
    </w:pPr>
  </w:style>
  <w:style w:type="paragraph" w:customStyle="1" w:styleId="Default">
    <w:name w:val="Default"/>
    <w:rsid w:val="00E41FE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8435DB"/>
    <w:pPr>
      <w:spacing w:after="120"/>
      <w:ind w:left="360"/>
    </w:pPr>
  </w:style>
  <w:style w:type="character" w:customStyle="1" w:styleId="BodyTextIndentChar">
    <w:name w:val="Body Text Indent Char"/>
    <w:basedOn w:val="DefaultParagraphFont"/>
    <w:link w:val="BodyTextIndent"/>
    <w:uiPriority w:val="99"/>
    <w:semiHidden/>
    <w:rsid w:val="008435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329">
      <w:bodyDiv w:val="1"/>
      <w:marLeft w:val="0"/>
      <w:marRight w:val="0"/>
      <w:marTop w:val="0"/>
      <w:marBottom w:val="0"/>
      <w:divBdr>
        <w:top w:val="none" w:sz="0" w:space="0" w:color="auto"/>
        <w:left w:val="none" w:sz="0" w:space="0" w:color="auto"/>
        <w:bottom w:val="none" w:sz="0" w:space="0" w:color="auto"/>
        <w:right w:val="none" w:sz="0" w:space="0" w:color="auto"/>
      </w:divBdr>
    </w:div>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25118365">
      <w:bodyDiv w:val="1"/>
      <w:marLeft w:val="0"/>
      <w:marRight w:val="0"/>
      <w:marTop w:val="0"/>
      <w:marBottom w:val="0"/>
      <w:divBdr>
        <w:top w:val="none" w:sz="0" w:space="0" w:color="auto"/>
        <w:left w:val="none" w:sz="0" w:space="0" w:color="auto"/>
        <w:bottom w:val="none" w:sz="0" w:space="0" w:color="auto"/>
        <w:right w:val="none" w:sz="0" w:space="0" w:color="auto"/>
      </w:divBdr>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729184143">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2028679018">
      <w:bodyDiv w:val="1"/>
      <w:marLeft w:val="0"/>
      <w:marRight w:val="0"/>
      <w:marTop w:val="0"/>
      <w:marBottom w:val="0"/>
      <w:divBdr>
        <w:top w:val="none" w:sz="0" w:space="0" w:color="auto"/>
        <w:left w:val="none" w:sz="0" w:space="0" w:color="auto"/>
        <w:bottom w:val="none" w:sz="0" w:space="0" w:color="auto"/>
        <w:right w:val="none" w:sz="0" w:space="0" w:color="auto"/>
      </w:divBdr>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AAA9B-6D1B-4352-B62A-B165475FF9E7}"/>
</file>

<file path=customXml/itemProps2.xml><?xml version="1.0" encoding="utf-8"?>
<ds:datastoreItem xmlns:ds="http://schemas.openxmlformats.org/officeDocument/2006/customXml" ds:itemID="{27826F0A-A31E-4FA6-9B8C-0C238CC197B6}"/>
</file>

<file path=customXml/itemProps3.xml><?xml version="1.0" encoding="utf-8"?>
<ds:datastoreItem xmlns:ds="http://schemas.openxmlformats.org/officeDocument/2006/customXml" ds:itemID="{17E3CB2F-736F-4781-B418-54F036DC4B23}"/>
</file>

<file path=customXml/itemProps4.xml><?xml version="1.0" encoding="utf-8"?>
<ds:datastoreItem xmlns:ds="http://schemas.openxmlformats.org/officeDocument/2006/customXml" ds:itemID="{A0CD8912-0F9C-4A5D-8EDA-EBE794B86CD5}"/>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Fatjon Demneri</dc:creator>
  <cp:lastModifiedBy>Ilir Nezaj</cp:lastModifiedBy>
  <cp:revision>2</cp:revision>
  <cp:lastPrinted>2019-11-06T07:39:00Z</cp:lastPrinted>
  <dcterms:created xsi:type="dcterms:W3CDTF">2020-01-30T13:42:00Z</dcterms:created>
  <dcterms:modified xsi:type="dcterms:W3CDTF">2020-01-30T13:42:00Z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