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79559" w14:textId="77777777" w:rsidR="002504B5" w:rsidRPr="004C2792" w:rsidRDefault="002504B5" w:rsidP="002504B5">
      <w:pPr>
        <w:pStyle w:val="NoSpacing"/>
      </w:pPr>
      <w:r w:rsidRPr="004C2792">
        <w:rPr>
          <w:noProof/>
        </w:rPr>
        <w:drawing>
          <wp:anchor distT="0" distB="0" distL="114300" distR="114300" simplePos="0" relativeHeight="251659264" behindDoc="0" locked="0" layoutInCell="1" allowOverlap="1" wp14:anchorId="43E25EF5" wp14:editId="5E61BB30">
            <wp:simplePos x="0" y="0"/>
            <wp:positionH relativeFrom="column">
              <wp:posOffset>2622550</wp:posOffset>
            </wp:positionH>
            <wp:positionV relativeFrom="paragraph">
              <wp:posOffset>6350</wp:posOffset>
            </wp:positionV>
            <wp:extent cx="825500" cy="692150"/>
            <wp:effectExtent l="0" t="0" r="0" b="0"/>
            <wp:wrapSquare wrapText="bothSides"/>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792">
        <w:rPr>
          <w:rFonts w:cs="Century Gothic"/>
          <w:bCs/>
        </w:rPr>
        <w:br w:type="textWrapping" w:clear="all"/>
      </w:r>
      <w:r w:rsidRPr="004C2792">
        <w:rPr>
          <w:rFonts w:ascii="Century Gothic" w:hAnsi="Century Gothic"/>
          <w:b/>
          <w:sz w:val="23"/>
          <w:szCs w:val="23"/>
          <w:u w:val="single"/>
        </w:rPr>
        <w:t xml:space="preserve"> </w:t>
      </w:r>
    </w:p>
    <w:p w14:paraId="0F391E86" w14:textId="77777777" w:rsidR="002504B5" w:rsidRPr="00B6557C" w:rsidRDefault="002504B5" w:rsidP="002504B5">
      <w:pPr>
        <w:pStyle w:val="NoSpacing"/>
        <w:jc w:val="center"/>
        <w:rPr>
          <w:rFonts w:ascii="Tahoma" w:hAnsi="Tahoma" w:cs="Tahoma"/>
          <w:b/>
          <w:u w:val="single"/>
        </w:rPr>
      </w:pPr>
    </w:p>
    <w:p w14:paraId="1D54AE16" w14:textId="77777777" w:rsidR="002504B5" w:rsidRPr="00196808" w:rsidRDefault="002504B5" w:rsidP="002504B5">
      <w:pPr>
        <w:pStyle w:val="NoSpacing"/>
        <w:jc w:val="center"/>
        <w:rPr>
          <w:rFonts w:ascii="Tahoma" w:hAnsi="Tahoma" w:cs="Tahoma"/>
          <w:b/>
          <w:sz w:val="26"/>
          <w:szCs w:val="26"/>
          <w:u w:val="single"/>
        </w:rPr>
      </w:pPr>
      <w:r w:rsidRPr="00196808">
        <w:rPr>
          <w:rFonts w:ascii="Tahoma" w:hAnsi="Tahoma" w:cs="Tahoma"/>
          <w:b/>
          <w:sz w:val="26"/>
          <w:szCs w:val="26"/>
          <w:u w:val="single"/>
        </w:rPr>
        <w:t>STATEMENT BY GHANA DELIVERED BY ABA AYEBI-ARTHUR,</w:t>
      </w:r>
    </w:p>
    <w:p w14:paraId="54A73D56" w14:textId="77777777" w:rsidR="002504B5" w:rsidRPr="00196808" w:rsidRDefault="002504B5" w:rsidP="002504B5">
      <w:pPr>
        <w:pStyle w:val="NoSpacing"/>
        <w:jc w:val="center"/>
        <w:rPr>
          <w:rFonts w:ascii="Tahoma" w:hAnsi="Tahoma" w:cs="Tahoma"/>
          <w:b/>
          <w:sz w:val="26"/>
          <w:szCs w:val="26"/>
          <w:u w:val="single"/>
        </w:rPr>
      </w:pPr>
      <w:r w:rsidRPr="00196808">
        <w:rPr>
          <w:rFonts w:ascii="Tahoma" w:hAnsi="Tahoma" w:cs="Tahoma"/>
          <w:b/>
          <w:sz w:val="26"/>
          <w:szCs w:val="26"/>
          <w:u w:val="single"/>
        </w:rPr>
        <w:t>COUNSELLOR, TUESDAY 28</w:t>
      </w:r>
      <w:r w:rsidRPr="00196808">
        <w:rPr>
          <w:rFonts w:ascii="Tahoma" w:hAnsi="Tahoma" w:cs="Tahoma"/>
          <w:b/>
          <w:sz w:val="26"/>
          <w:szCs w:val="26"/>
          <w:u w:val="single"/>
          <w:vertAlign w:val="superscript"/>
        </w:rPr>
        <w:t>TH</w:t>
      </w:r>
      <w:r w:rsidRPr="00196808">
        <w:rPr>
          <w:rFonts w:ascii="Tahoma" w:hAnsi="Tahoma" w:cs="Tahoma"/>
          <w:b/>
          <w:sz w:val="26"/>
          <w:szCs w:val="26"/>
          <w:u w:val="single"/>
        </w:rPr>
        <w:t xml:space="preserve"> JANUARY, 2020</w:t>
      </w:r>
    </w:p>
    <w:p w14:paraId="2EE8E0B0" w14:textId="77777777" w:rsidR="002504B5" w:rsidRPr="00196808" w:rsidRDefault="002504B5" w:rsidP="002504B5">
      <w:pPr>
        <w:pStyle w:val="NoSpacing"/>
        <w:spacing w:line="276" w:lineRule="auto"/>
        <w:jc w:val="both"/>
        <w:rPr>
          <w:rFonts w:ascii="Tahoma" w:hAnsi="Tahoma" w:cs="Tahoma"/>
          <w:b/>
          <w:sz w:val="26"/>
          <w:szCs w:val="26"/>
          <w:u w:val="single"/>
        </w:rPr>
      </w:pPr>
    </w:p>
    <w:p w14:paraId="37008E9D" w14:textId="77777777" w:rsidR="002504B5" w:rsidRPr="00196808" w:rsidRDefault="002504B5" w:rsidP="002504B5">
      <w:pPr>
        <w:pStyle w:val="NoSpacing"/>
        <w:spacing w:line="276" w:lineRule="auto"/>
        <w:jc w:val="center"/>
        <w:rPr>
          <w:rFonts w:ascii="Tahoma" w:hAnsi="Tahoma" w:cs="Tahoma"/>
          <w:sz w:val="26"/>
          <w:szCs w:val="26"/>
        </w:rPr>
      </w:pPr>
      <w:r w:rsidRPr="00196808">
        <w:rPr>
          <w:rFonts w:ascii="Tahoma" w:hAnsi="Tahoma" w:cs="Tahoma"/>
          <w:b/>
          <w:sz w:val="26"/>
          <w:szCs w:val="26"/>
          <w:u w:val="single"/>
        </w:rPr>
        <w:t>REVIEW OF TURKEY</w:t>
      </w:r>
    </w:p>
    <w:p w14:paraId="2B6BEC3C" w14:textId="77777777" w:rsidR="002504B5" w:rsidRPr="00196808" w:rsidRDefault="002504B5" w:rsidP="002504B5">
      <w:pPr>
        <w:pStyle w:val="NoSpacing"/>
        <w:spacing w:line="276" w:lineRule="auto"/>
        <w:jc w:val="both"/>
        <w:rPr>
          <w:rFonts w:ascii="Tahoma" w:hAnsi="Tahoma" w:cs="Tahoma"/>
          <w:sz w:val="26"/>
          <w:szCs w:val="26"/>
        </w:rPr>
      </w:pPr>
    </w:p>
    <w:p w14:paraId="66529369" w14:textId="77777777" w:rsidR="002504B5" w:rsidRPr="00196808" w:rsidRDefault="002504B5" w:rsidP="00B6557C">
      <w:pPr>
        <w:spacing w:line="360" w:lineRule="auto"/>
        <w:rPr>
          <w:rFonts w:ascii="Tahoma" w:hAnsi="Tahoma" w:cs="Tahoma"/>
          <w:sz w:val="26"/>
          <w:szCs w:val="26"/>
        </w:rPr>
      </w:pPr>
      <w:r w:rsidRPr="00196808">
        <w:rPr>
          <w:rFonts w:ascii="Tahoma" w:hAnsi="Tahoma" w:cs="Tahoma"/>
          <w:sz w:val="26"/>
          <w:szCs w:val="26"/>
        </w:rPr>
        <w:t>Thank you, Mr. President,</w:t>
      </w:r>
    </w:p>
    <w:p w14:paraId="08EE0647" w14:textId="77777777" w:rsidR="002504B5" w:rsidRPr="00196808" w:rsidRDefault="002504B5" w:rsidP="00B6557C">
      <w:pPr>
        <w:spacing w:line="360" w:lineRule="auto"/>
        <w:rPr>
          <w:rFonts w:ascii="Tahoma" w:hAnsi="Tahoma" w:cs="Tahoma"/>
          <w:sz w:val="26"/>
          <w:szCs w:val="26"/>
        </w:rPr>
      </w:pPr>
      <w:r w:rsidRPr="00196808">
        <w:rPr>
          <w:rFonts w:ascii="Tahoma" w:hAnsi="Tahoma" w:cs="Tahoma"/>
          <w:sz w:val="26"/>
          <w:szCs w:val="26"/>
        </w:rPr>
        <w:t>Ghana welcomes the delegation of Turkey to the UPR Working Group.</w:t>
      </w:r>
    </w:p>
    <w:p w14:paraId="2E73912F" w14:textId="77777777" w:rsidR="002504B5" w:rsidRPr="00196808" w:rsidRDefault="001F31D6" w:rsidP="00B6557C">
      <w:pPr>
        <w:spacing w:line="360" w:lineRule="auto"/>
        <w:jc w:val="both"/>
        <w:rPr>
          <w:rFonts w:ascii="Tahoma" w:hAnsi="Tahoma" w:cs="Tahoma"/>
          <w:color w:val="FF0000"/>
          <w:sz w:val="26"/>
          <w:szCs w:val="26"/>
        </w:rPr>
      </w:pPr>
      <w:r w:rsidRPr="00196808">
        <w:rPr>
          <w:rFonts w:ascii="Tahoma" w:hAnsi="Tahoma" w:cs="Tahoma"/>
          <w:sz w:val="26"/>
          <w:szCs w:val="26"/>
        </w:rPr>
        <w:t xml:space="preserve">We commend the progress made by Turkey in the last couple of years to promote and protect human rights and the principle of rule of </w:t>
      </w:r>
      <w:r w:rsidR="008752BD" w:rsidRPr="00196808">
        <w:rPr>
          <w:rFonts w:ascii="Tahoma" w:hAnsi="Tahoma" w:cs="Tahoma"/>
          <w:sz w:val="26"/>
          <w:szCs w:val="26"/>
        </w:rPr>
        <w:t xml:space="preserve">law. </w:t>
      </w:r>
      <w:r w:rsidRPr="00196808">
        <w:rPr>
          <w:rFonts w:ascii="Tahoma" w:hAnsi="Tahoma" w:cs="Tahoma"/>
          <w:sz w:val="26"/>
          <w:szCs w:val="26"/>
        </w:rPr>
        <w:t xml:space="preserve">We note in particular </w:t>
      </w:r>
      <w:r w:rsidR="00B6557C" w:rsidRPr="00196808">
        <w:rPr>
          <w:rFonts w:ascii="Tahoma" w:hAnsi="Tahoma" w:cs="Tahoma"/>
          <w:sz w:val="26"/>
          <w:szCs w:val="26"/>
        </w:rPr>
        <w:t xml:space="preserve">the constitutional amendment in 2017 which provides stronger mechanism on the principle of separation of powers and the ratification of the Optional Protocol to the Convention on the Rights of Persons with Disabilities.  </w:t>
      </w:r>
    </w:p>
    <w:p w14:paraId="2295852D" w14:textId="77777777" w:rsidR="00F22670" w:rsidRPr="00196808" w:rsidRDefault="00F22670" w:rsidP="00B6557C">
      <w:pPr>
        <w:pStyle w:val="Default"/>
        <w:spacing w:line="360" w:lineRule="auto"/>
        <w:jc w:val="both"/>
        <w:rPr>
          <w:rFonts w:ascii="Tahoma" w:hAnsi="Tahoma" w:cs="Tahoma"/>
          <w:color w:val="auto"/>
          <w:sz w:val="26"/>
          <w:szCs w:val="26"/>
        </w:rPr>
      </w:pPr>
    </w:p>
    <w:p w14:paraId="5D22E5AA" w14:textId="77777777" w:rsidR="002504B5" w:rsidRPr="00196808" w:rsidRDefault="00F22670" w:rsidP="00634A14">
      <w:pPr>
        <w:pStyle w:val="Default"/>
        <w:spacing w:line="360" w:lineRule="auto"/>
        <w:jc w:val="both"/>
        <w:rPr>
          <w:rFonts w:ascii="Tahoma" w:hAnsi="Tahoma" w:cs="Tahoma"/>
          <w:color w:val="auto"/>
          <w:sz w:val="26"/>
          <w:szCs w:val="26"/>
        </w:rPr>
      </w:pPr>
      <w:r w:rsidRPr="00196808">
        <w:rPr>
          <w:rFonts w:ascii="Tahoma" w:hAnsi="Tahoma" w:cs="Tahoma"/>
          <w:color w:val="auto"/>
          <w:sz w:val="26"/>
          <w:szCs w:val="26"/>
        </w:rPr>
        <w:t>Ghana wishes to make the following</w:t>
      </w:r>
      <w:r w:rsidR="006804A3" w:rsidRPr="00196808">
        <w:rPr>
          <w:rFonts w:ascii="Tahoma" w:hAnsi="Tahoma" w:cs="Tahoma"/>
          <w:color w:val="auto"/>
          <w:sz w:val="26"/>
          <w:szCs w:val="26"/>
        </w:rPr>
        <w:t xml:space="preserve"> two</w:t>
      </w:r>
      <w:r w:rsidRPr="00196808">
        <w:rPr>
          <w:rFonts w:ascii="Tahoma" w:hAnsi="Tahoma" w:cs="Tahoma"/>
          <w:color w:val="auto"/>
          <w:sz w:val="26"/>
          <w:szCs w:val="26"/>
        </w:rPr>
        <w:t xml:space="preserve"> recommendations:</w:t>
      </w:r>
    </w:p>
    <w:p w14:paraId="1ED18E31" w14:textId="77777777" w:rsidR="009E7071" w:rsidRPr="00196808" w:rsidRDefault="00634A14" w:rsidP="006804A3">
      <w:pPr>
        <w:pStyle w:val="ListParagraph"/>
        <w:numPr>
          <w:ilvl w:val="0"/>
          <w:numId w:val="4"/>
        </w:numPr>
        <w:autoSpaceDE w:val="0"/>
        <w:autoSpaceDN w:val="0"/>
        <w:adjustRightInd w:val="0"/>
        <w:spacing w:after="0" w:line="360" w:lineRule="auto"/>
        <w:jc w:val="both"/>
        <w:rPr>
          <w:rFonts w:ascii="Tahoma" w:hAnsi="Tahoma" w:cs="Tahoma"/>
          <w:sz w:val="26"/>
          <w:szCs w:val="26"/>
        </w:rPr>
      </w:pPr>
      <w:r w:rsidRPr="00196808">
        <w:rPr>
          <w:rFonts w:ascii="Tahoma" w:hAnsi="Tahoma" w:cs="Tahoma"/>
          <w:sz w:val="26"/>
          <w:szCs w:val="26"/>
        </w:rPr>
        <w:t xml:space="preserve">Consider </w:t>
      </w:r>
      <w:proofErr w:type="gramStart"/>
      <w:r w:rsidRPr="00196808">
        <w:rPr>
          <w:rFonts w:ascii="Tahoma" w:hAnsi="Tahoma" w:cs="Tahoma"/>
          <w:sz w:val="26"/>
          <w:szCs w:val="26"/>
        </w:rPr>
        <w:t xml:space="preserve">to </w:t>
      </w:r>
      <w:r w:rsidR="006131B3" w:rsidRPr="00196808">
        <w:rPr>
          <w:rFonts w:ascii="Tahoma" w:hAnsi="Tahoma" w:cs="Tahoma"/>
          <w:sz w:val="26"/>
          <w:szCs w:val="26"/>
        </w:rPr>
        <w:t>ra</w:t>
      </w:r>
      <w:r w:rsidR="006131B3">
        <w:rPr>
          <w:rFonts w:ascii="Tahoma" w:hAnsi="Tahoma" w:cs="Tahoma"/>
          <w:sz w:val="26"/>
          <w:szCs w:val="26"/>
        </w:rPr>
        <w:t>t</w:t>
      </w:r>
      <w:r w:rsidR="006131B3" w:rsidRPr="00196808">
        <w:rPr>
          <w:rFonts w:ascii="Tahoma" w:hAnsi="Tahoma" w:cs="Tahoma"/>
          <w:sz w:val="26"/>
          <w:szCs w:val="26"/>
        </w:rPr>
        <w:t>ify</w:t>
      </w:r>
      <w:proofErr w:type="gramEnd"/>
      <w:r w:rsidRPr="00196808">
        <w:rPr>
          <w:rFonts w:ascii="Tahoma" w:hAnsi="Tahoma" w:cs="Tahoma"/>
          <w:sz w:val="26"/>
          <w:szCs w:val="26"/>
        </w:rPr>
        <w:t xml:space="preserve"> the outstanding core International human rights </w:t>
      </w:r>
      <w:r w:rsidR="006131B3">
        <w:rPr>
          <w:rFonts w:ascii="Tahoma" w:hAnsi="Tahoma" w:cs="Tahoma"/>
          <w:sz w:val="26"/>
          <w:szCs w:val="26"/>
        </w:rPr>
        <w:t>treaties and convention. Of note is the Convention on the Protection of the Rights of All Migrants Workers and Members of their Families and</w:t>
      </w:r>
      <w:bookmarkStart w:id="0" w:name="_GoBack"/>
      <w:bookmarkEnd w:id="0"/>
      <w:r w:rsidR="006131B3">
        <w:rPr>
          <w:rFonts w:ascii="Tahoma" w:hAnsi="Tahoma" w:cs="Tahoma"/>
          <w:sz w:val="26"/>
          <w:szCs w:val="26"/>
        </w:rPr>
        <w:t xml:space="preserve">; </w:t>
      </w:r>
    </w:p>
    <w:p w14:paraId="6848A2B3" w14:textId="77777777" w:rsidR="009E7071" w:rsidRPr="00196808" w:rsidRDefault="009E7071" w:rsidP="006804A3">
      <w:pPr>
        <w:pStyle w:val="ListParagraph"/>
        <w:numPr>
          <w:ilvl w:val="0"/>
          <w:numId w:val="4"/>
        </w:numPr>
        <w:autoSpaceDE w:val="0"/>
        <w:autoSpaceDN w:val="0"/>
        <w:adjustRightInd w:val="0"/>
        <w:spacing w:after="0" w:line="360" w:lineRule="auto"/>
        <w:jc w:val="both"/>
        <w:rPr>
          <w:rFonts w:ascii="Tahoma" w:hAnsi="Tahoma" w:cs="Tahoma"/>
          <w:sz w:val="26"/>
          <w:szCs w:val="26"/>
        </w:rPr>
      </w:pPr>
      <w:r w:rsidRPr="00196808">
        <w:rPr>
          <w:rFonts w:ascii="Tahoma" w:hAnsi="Tahoma" w:cs="Tahoma"/>
          <w:sz w:val="26"/>
          <w:szCs w:val="26"/>
        </w:rPr>
        <w:t xml:space="preserve">Continue efforts to eliminate acts of torture and ill treatments and </w:t>
      </w:r>
      <w:r w:rsidR="00D91691">
        <w:rPr>
          <w:rFonts w:ascii="Tahoma" w:hAnsi="Tahoma" w:cs="Tahoma"/>
          <w:sz w:val="26"/>
          <w:szCs w:val="26"/>
        </w:rPr>
        <w:t>hold the</w:t>
      </w:r>
      <w:r w:rsidRPr="00196808">
        <w:rPr>
          <w:rFonts w:ascii="Tahoma" w:hAnsi="Tahoma" w:cs="Tahoma"/>
          <w:sz w:val="26"/>
          <w:szCs w:val="26"/>
        </w:rPr>
        <w:t xml:space="preserve"> perpetrators </w:t>
      </w:r>
      <w:r w:rsidR="006804A3" w:rsidRPr="00196808">
        <w:rPr>
          <w:rFonts w:ascii="Tahoma" w:hAnsi="Tahoma" w:cs="Tahoma"/>
          <w:sz w:val="26"/>
          <w:szCs w:val="26"/>
        </w:rPr>
        <w:t>accountable.</w:t>
      </w:r>
    </w:p>
    <w:p w14:paraId="45969002" w14:textId="77777777" w:rsidR="009E7071" w:rsidRPr="00196808" w:rsidRDefault="009E7071" w:rsidP="006804A3">
      <w:pPr>
        <w:pStyle w:val="NoSpacing"/>
        <w:spacing w:line="360" w:lineRule="auto"/>
        <w:jc w:val="both"/>
        <w:rPr>
          <w:rFonts w:ascii="Tahoma" w:hAnsi="Tahoma" w:cs="Tahoma"/>
          <w:sz w:val="26"/>
          <w:szCs w:val="26"/>
        </w:rPr>
      </w:pPr>
    </w:p>
    <w:p w14:paraId="3C1F748B" w14:textId="77777777" w:rsidR="002504B5" w:rsidRPr="00196808" w:rsidRDefault="002504B5" w:rsidP="00B6557C">
      <w:pPr>
        <w:pStyle w:val="NoSpacing"/>
        <w:spacing w:line="360" w:lineRule="auto"/>
        <w:jc w:val="both"/>
        <w:rPr>
          <w:rFonts w:ascii="Tahoma" w:hAnsi="Tahoma" w:cs="Tahoma"/>
          <w:sz w:val="26"/>
          <w:szCs w:val="26"/>
        </w:rPr>
      </w:pPr>
      <w:r w:rsidRPr="00196808">
        <w:rPr>
          <w:rFonts w:ascii="Tahoma" w:hAnsi="Tahoma" w:cs="Tahoma"/>
          <w:sz w:val="26"/>
          <w:szCs w:val="26"/>
        </w:rPr>
        <w:t xml:space="preserve">Ghana wishes </w:t>
      </w:r>
      <w:r w:rsidR="003912D2" w:rsidRPr="00196808">
        <w:rPr>
          <w:rFonts w:ascii="Tahoma" w:hAnsi="Tahoma" w:cs="Tahoma"/>
          <w:sz w:val="26"/>
          <w:szCs w:val="26"/>
        </w:rPr>
        <w:t>Turkey</w:t>
      </w:r>
      <w:r w:rsidRPr="00196808">
        <w:rPr>
          <w:rFonts w:ascii="Tahoma" w:hAnsi="Tahoma" w:cs="Tahoma"/>
          <w:sz w:val="26"/>
          <w:szCs w:val="26"/>
        </w:rPr>
        <w:t xml:space="preserve"> every success with the review process.</w:t>
      </w:r>
    </w:p>
    <w:p w14:paraId="1DC6CDD8" w14:textId="77777777" w:rsidR="002504B5" w:rsidRPr="00196808" w:rsidRDefault="002504B5" w:rsidP="00B6557C">
      <w:pPr>
        <w:pStyle w:val="NoSpacing"/>
        <w:spacing w:line="360" w:lineRule="auto"/>
        <w:jc w:val="both"/>
        <w:rPr>
          <w:rFonts w:ascii="Tahoma" w:hAnsi="Tahoma" w:cs="Tahoma"/>
          <w:sz w:val="26"/>
          <w:szCs w:val="26"/>
        </w:rPr>
      </w:pPr>
    </w:p>
    <w:p w14:paraId="6ED386AC" w14:textId="77777777" w:rsidR="00307161" w:rsidRPr="00196808" w:rsidRDefault="002504B5" w:rsidP="00B6557C">
      <w:pPr>
        <w:pStyle w:val="NoSpacing"/>
        <w:spacing w:line="360" w:lineRule="auto"/>
        <w:jc w:val="both"/>
        <w:rPr>
          <w:rFonts w:ascii="Tahoma" w:hAnsi="Tahoma" w:cs="Tahoma"/>
          <w:sz w:val="26"/>
          <w:szCs w:val="26"/>
        </w:rPr>
      </w:pPr>
      <w:r w:rsidRPr="00196808">
        <w:rPr>
          <w:rFonts w:ascii="Tahoma" w:hAnsi="Tahoma" w:cs="Tahoma"/>
          <w:sz w:val="26"/>
          <w:szCs w:val="26"/>
        </w:rPr>
        <w:t xml:space="preserve">I thank you.        </w:t>
      </w:r>
    </w:p>
    <w:sectPr w:rsidR="00307161" w:rsidRPr="001968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4038D" w14:textId="77777777" w:rsidR="00CA1E99" w:rsidRDefault="00CA1E99" w:rsidP="00B6557C">
      <w:pPr>
        <w:spacing w:after="0" w:line="240" w:lineRule="auto"/>
      </w:pPr>
      <w:r>
        <w:separator/>
      </w:r>
    </w:p>
  </w:endnote>
  <w:endnote w:type="continuationSeparator" w:id="0">
    <w:p w14:paraId="44EE02AA" w14:textId="77777777" w:rsidR="00CA1E99" w:rsidRDefault="00CA1E99" w:rsidP="00B6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706A3" w14:textId="77777777" w:rsidR="00CA1E99" w:rsidRDefault="00CA1E99" w:rsidP="00B6557C">
      <w:pPr>
        <w:spacing w:after="0" w:line="240" w:lineRule="auto"/>
      </w:pPr>
      <w:r>
        <w:separator/>
      </w:r>
    </w:p>
  </w:footnote>
  <w:footnote w:type="continuationSeparator" w:id="0">
    <w:p w14:paraId="1840B995" w14:textId="77777777" w:rsidR="00CA1E99" w:rsidRDefault="00CA1E99" w:rsidP="00B655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2FB7" w14:textId="77777777" w:rsidR="00A96602" w:rsidRPr="00A96602" w:rsidRDefault="00A96602" w:rsidP="00B5357B">
    <w:pPr>
      <w:pStyle w:val="Header"/>
      <w:jc w:val="right"/>
      <w:rPr>
        <w:rFonts w:ascii="Arial" w:hAnsi="Arial" w:cs="Arial"/>
        <w:b/>
        <w:i/>
        <w:sz w:val="16"/>
        <w:szCs w:val="16"/>
        <w:u w:val="single"/>
        <w:lang w:val="en-GB"/>
      </w:rPr>
    </w:pPr>
    <w:r w:rsidRPr="00A96602">
      <w:rPr>
        <w:rFonts w:ascii="Arial" w:hAnsi="Arial" w:cs="Arial"/>
        <w:b/>
        <w:i/>
        <w:sz w:val="16"/>
        <w:szCs w:val="16"/>
        <w:u w:val="single"/>
        <w:lang w:val="en-GB"/>
      </w:rPr>
      <w:t>Check against delivery: Fifty- five (55) Seconds</w:t>
    </w:r>
  </w:p>
  <w:p w14:paraId="2D287BCA" w14:textId="77777777" w:rsidR="009C487C" w:rsidRPr="006804A3" w:rsidRDefault="008465E1" w:rsidP="00B5357B">
    <w:pPr>
      <w:pStyle w:val="Header"/>
      <w:jc w:val="right"/>
      <w:rPr>
        <w:color w:val="C00000"/>
      </w:rPr>
    </w:pPr>
    <w:r w:rsidRPr="006804A3">
      <w:rPr>
        <w:rFonts w:ascii="Arial" w:hAnsi="Arial" w:cs="Arial"/>
        <w:b/>
        <w:i/>
        <w:color w:val="C00000"/>
        <w:sz w:val="16"/>
        <w:szCs w:val="16"/>
        <w:u w:val="single"/>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74B"/>
    <w:multiLevelType w:val="hybridMultilevel"/>
    <w:tmpl w:val="70FE223E"/>
    <w:lvl w:ilvl="0" w:tplc="0588AB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F6CEB"/>
    <w:multiLevelType w:val="hybridMultilevel"/>
    <w:tmpl w:val="1A6E3924"/>
    <w:lvl w:ilvl="0" w:tplc="0588A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66593"/>
    <w:multiLevelType w:val="hybridMultilevel"/>
    <w:tmpl w:val="0BA28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3E4A02"/>
    <w:multiLevelType w:val="hybridMultilevel"/>
    <w:tmpl w:val="CC42AE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B5"/>
    <w:rsid w:val="00196808"/>
    <w:rsid w:val="001F31D6"/>
    <w:rsid w:val="002504B5"/>
    <w:rsid w:val="002F1E03"/>
    <w:rsid w:val="00307161"/>
    <w:rsid w:val="003912D2"/>
    <w:rsid w:val="006131B3"/>
    <w:rsid w:val="00634A14"/>
    <w:rsid w:val="006804A3"/>
    <w:rsid w:val="008465E1"/>
    <w:rsid w:val="008752BD"/>
    <w:rsid w:val="009E7071"/>
    <w:rsid w:val="00A05A3D"/>
    <w:rsid w:val="00A96602"/>
    <w:rsid w:val="00B6557C"/>
    <w:rsid w:val="00CA1E99"/>
    <w:rsid w:val="00D91691"/>
    <w:rsid w:val="00DA5C9E"/>
    <w:rsid w:val="00F22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4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B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4B5"/>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2504B5"/>
    <w:pPr>
      <w:tabs>
        <w:tab w:val="center" w:pos="4680"/>
        <w:tab w:val="right" w:pos="9360"/>
      </w:tabs>
    </w:pPr>
  </w:style>
  <w:style w:type="character" w:customStyle="1" w:styleId="HeaderChar">
    <w:name w:val="Header Char"/>
    <w:basedOn w:val="DefaultParagraphFont"/>
    <w:link w:val="Header"/>
    <w:uiPriority w:val="99"/>
    <w:rsid w:val="002504B5"/>
    <w:rPr>
      <w:rFonts w:ascii="Calibri" w:eastAsia="Calibri" w:hAnsi="Calibri" w:cs="Times New Roman"/>
    </w:rPr>
  </w:style>
  <w:style w:type="paragraph" w:styleId="ListParagraph">
    <w:name w:val="List Paragraph"/>
    <w:basedOn w:val="Normal"/>
    <w:uiPriority w:val="34"/>
    <w:qFormat/>
    <w:rsid w:val="002504B5"/>
    <w:pPr>
      <w:spacing w:line="259" w:lineRule="auto"/>
      <w:ind w:left="720"/>
      <w:contextualSpacing/>
    </w:pPr>
  </w:style>
  <w:style w:type="paragraph" w:customStyle="1" w:styleId="Default">
    <w:name w:val="Default"/>
    <w:rsid w:val="00F226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B6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57C"/>
    <w:rPr>
      <w:rFonts w:ascii="Calibri" w:eastAsia="Calibri" w:hAnsi="Calibri" w:cs="Times New Roman"/>
    </w:rPr>
  </w:style>
  <w:style w:type="paragraph" w:styleId="BalloonText">
    <w:name w:val="Balloon Text"/>
    <w:basedOn w:val="Normal"/>
    <w:link w:val="BalloonTextChar"/>
    <w:uiPriority w:val="99"/>
    <w:semiHidden/>
    <w:unhideWhenUsed/>
    <w:rsid w:val="0019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08"/>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B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4B5"/>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2504B5"/>
    <w:pPr>
      <w:tabs>
        <w:tab w:val="center" w:pos="4680"/>
        <w:tab w:val="right" w:pos="9360"/>
      </w:tabs>
    </w:pPr>
  </w:style>
  <w:style w:type="character" w:customStyle="1" w:styleId="HeaderChar">
    <w:name w:val="Header Char"/>
    <w:basedOn w:val="DefaultParagraphFont"/>
    <w:link w:val="Header"/>
    <w:uiPriority w:val="99"/>
    <w:rsid w:val="002504B5"/>
    <w:rPr>
      <w:rFonts w:ascii="Calibri" w:eastAsia="Calibri" w:hAnsi="Calibri" w:cs="Times New Roman"/>
    </w:rPr>
  </w:style>
  <w:style w:type="paragraph" w:styleId="ListParagraph">
    <w:name w:val="List Paragraph"/>
    <w:basedOn w:val="Normal"/>
    <w:uiPriority w:val="34"/>
    <w:qFormat/>
    <w:rsid w:val="002504B5"/>
    <w:pPr>
      <w:spacing w:line="259" w:lineRule="auto"/>
      <w:ind w:left="720"/>
      <w:contextualSpacing/>
    </w:pPr>
  </w:style>
  <w:style w:type="paragraph" w:customStyle="1" w:styleId="Default">
    <w:name w:val="Default"/>
    <w:rsid w:val="00F226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B6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57C"/>
    <w:rPr>
      <w:rFonts w:ascii="Calibri" w:eastAsia="Calibri" w:hAnsi="Calibri" w:cs="Times New Roman"/>
    </w:rPr>
  </w:style>
  <w:style w:type="paragraph" w:styleId="BalloonText">
    <w:name w:val="Balloon Text"/>
    <w:basedOn w:val="Normal"/>
    <w:link w:val="BalloonTextChar"/>
    <w:uiPriority w:val="99"/>
    <w:semiHidden/>
    <w:unhideWhenUsed/>
    <w:rsid w:val="0019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7DFC4-A57A-4B51-88D1-FB5E03856B0A}"/>
</file>

<file path=customXml/itemProps2.xml><?xml version="1.0" encoding="utf-8"?>
<ds:datastoreItem xmlns:ds="http://schemas.openxmlformats.org/officeDocument/2006/customXml" ds:itemID="{2455226B-D7F6-4564-8736-999BB3E4E867}"/>
</file>

<file path=customXml/itemProps3.xml><?xml version="1.0" encoding="utf-8"?>
<ds:datastoreItem xmlns:ds="http://schemas.openxmlformats.org/officeDocument/2006/customXml" ds:itemID="{04CC49E2-A18F-41B5-9D54-428E5D4639D0}"/>
</file>

<file path=docProps/app.xml><?xml version="1.0" encoding="utf-8"?>
<Properties xmlns="http://schemas.openxmlformats.org/officeDocument/2006/extended-properties" xmlns:vt="http://schemas.openxmlformats.org/officeDocument/2006/docPropsVTypes">
  <Template>Normal.dotm</Template>
  <TotalTime>63</TotalTime>
  <Pages>1</Pages>
  <Words>155</Words>
  <Characters>884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mcgps</dc:creator>
  <cp:keywords/>
  <dc:description/>
  <cp:lastModifiedBy>queen 000</cp:lastModifiedBy>
  <cp:revision>26</cp:revision>
  <cp:lastPrinted>2020-01-16T15:37:00Z</cp:lastPrinted>
  <dcterms:created xsi:type="dcterms:W3CDTF">2020-01-16T14:43:00Z</dcterms:created>
  <dcterms:modified xsi:type="dcterms:W3CDTF">2020-01-28T07:16:00Z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