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1499" w:rsidRPr="0031252D" w:rsidRDefault="00650C95" w:rsidP="00851499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  <w:lang w:val="en-GB"/>
        </w:rPr>
        <w:t>35</w:t>
      </w:r>
      <w:r>
        <w:rPr>
          <w:rFonts w:ascii="Times New Roman" w:hAnsi="Times New Roman"/>
          <w:b/>
          <w:sz w:val="24"/>
          <w:szCs w:val="24"/>
          <w:vertAlign w:val="superscript"/>
          <w:lang w:val="en-GB"/>
        </w:rPr>
        <w:t>th</w:t>
      </w:r>
      <w:r w:rsidR="00851499" w:rsidRPr="0031252D">
        <w:rPr>
          <w:rFonts w:ascii="Times New Roman" w:hAnsi="Times New Roman"/>
          <w:b/>
          <w:sz w:val="24"/>
          <w:szCs w:val="24"/>
          <w:lang w:val="en-GB"/>
        </w:rPr>
        <w:t xml:space="preserve"> SESSION OF THE UPR WORKING GROUP</w:t>
      </w:r>
    </w:p>
    <w:p w:rsidR="00851499" w:rsidRPr="0031252D" w:rsidRDefault="00851499" w:rsidP="00851499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lang w:val="en-GB"/>
        </w:rPr>
      </w:pPr>
      <w:r w:rsidRPr="0031252D">
        <w:rPr>
          <w:rFonts w:ascii="Times New Roman" w:hAnsi="Times New Roman"/>
          <w:b/>
          <w:sz w:val="24"/>
          <w:szCs w:val="24"/>
          <w:lang w:val="en-GB"/>
        </w:rPr>
        <w:t xml:space="preserve">REVIEW OF </w:t>
      </w:r>
      <w:r w:rsidR="00650C95">
        <w:rPr>
          <w:rFonts w:ascii="Times New Roman" w:hAnsi="Times New Roman"/>
          <w:b/>
          <w:sz w:val="24"/>
          <w:szCs w:val="24"/>
          <w:lang w:val="en-GB"/>
        </w:rPr>
        <w:t>SPAIN</w:t>
      </w:r>
    </w:p>
    <w:p w:rsidR="00851499" w:rsidRPr="0031252D" w:rsidRDefault="00851499" w:rsidP="00851499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lang w:val="en-GB"/>
        </w:rPr>
      </w:pPr>
      <w:r w:rsidRPr="0031252D">
        <w:rPr>
          <w:rFonts w:ascii="Times New Roman" w:hAnsi="Times New Roman"/>
          <w:b/>
          <w:sz w:val="24"/>
          <w:szCs w:val="24"/>
          <w:lang w:val="en-GB"/>
        </w:rPr>
        <w:t>Statement of Croatia</w:t>
      </w:r>
    </w:p>
    <w:p w:rsidR="00851499" w:rsidRDefault="00851499" w:rsidP="00851499">
      <w:p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851499" w:rsidRPr="0053057C" w:rsidRDefault="0057451C" w:rsidP="00851499">
      <w:pPr>
        <w:spacing w:before="240" w:line="276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Madam</w:t>
      </w:r>
      <w:r w:rsidR="00851499" w:rsidRPr="0053057C">
        <w:rPr>
          <w:rFonts w:ascii="Times New Roman" w:hAnsi="Times New Roman" w:cs="Times New Roman"/>
          <w:sz w:val="26"/>
          <w:szCs w:val="26"/>
          <w:lang w:val="en-US"/>
        </w:rPr>
        <w:t xml:space="preserve"> President, </w:t>
      </w:r>
    </w:p>
    <w:p w:rsidR="00851499" w:rsidRPr="0053057C" w:rsidRDefault="00851499" w:rsidP="00336C71">
      <w:pPr>
        <w:spacing w:before="240" w:line="276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53057C">
        <w:rPr>
          <w:rFonts w:ascii="Times New Roman" w:hAnsi="Times New Roman" w:cs="Times New Roman"/>
          <w:sz w:val="26"/>
          <w:szCs w:val="26"/>
          <w:lang w:val="en-US"/>
        </w:rPr>
        <w:t>Croatia warm</w:t>
      </w:r>
      <w:r w:rsidR="00B279B3">
        <w:rPr>
          <w:rFonts w:ascii="Times New Roman" w:hAnsi="Times New Roman" w:cs="Times New Roman"/>
          <w:sz w:val="26"/>
          <w:szCs w:val="26"/>
          <w:lang w:val="en-US"/>
        </w:rPr>
        <w:t>ly</w:t>
      </w:r>
      <w:r w:rsidRPr="0053057C">
        <w:rPr>
          <w:rFonts w:ascii="Times New Roman" w:hAnsi="Times New Roman" w:cs="Times New Roman"/>
          <w:sz w:val="26"/>
          <w:szCs w:val="26"/>
          <w:lang w:val="en-US"/>
        </w:rPr>
        <w:t xml:space="preserve"> welcome</w:t>
      </w:r>
      <w:r w:rsidR="00B279B3">
        <w:rPr>
          <w:rFonts w:ascii="Times New Roman" w:hAnsi="Times New Roman" w:cs="Times New Roman"/>
          <w:sz w:val="26"/>
          <w:szCs w:val="26"/>
          <w:lang w:val="en-US"/>
        </w:rPr>
        <w:t>s</w:t>
      </w:r>
      <w:r w:rsidRPr="0053057C">
        <w:rPr>
          <w:rFonts w:ascii="Times New Roman" w:hAnsi="Times New Roman" w:cs="Times New Roman"/>
          <w:sz w:val="26"/>
          <w:szCs w:val="26"/>
          <w:lang w:val="en-US"/>
        </w:rPr>
        <w:t xml:space="preserve"> the Delegation of </w:t>
      </w:r>
      <w:r w:rsidR="00650C95">
        <w:rPr>
          <w:rFonts w:ascii="Times New Roman" w:hAnsi="Times New Roman" w:cs="Times New Roman"/>
          <w:sz w:val="26"/>
          <w:szCs w:val="26"/>
          <w:lang w:val="en-US"/>
        </w:rPr>
        <w:t>Spain</w:t>
      </w:r>
      <w:r w:rsidRPr="0053057C">
        <w:rPr>
          <w:rFonts w:ascii="Times New Roman" w:hAnsi="Times New Roman" w:cs="Times New Roman"/>
          <w:sz w:val="26"/>
          <w:szCs w:val="26"/>
          <w:lang w:val="en-US"/>
        </w:rPr>
        <w:t xml:space="preserve"> and thank</w:t>
      </w:r>
      <w:r w:rsidR="00B279B3">
        <w:rPr>
          <w:rFonts w:ascii="Times New Roman" w:hAnsi="Times New Roman" w:cs="Times New Roman"/>
          <w:sz w:val="26"/>
          <w:szCs w:val="26"/>
          <w:lang w:val="en-US"/>
        </w:rPr>
        <w:t>s</w:t>
      </w:r>
      <w:r w:rsidRPr="0053057C">
        <w:rPr>
          <w:rFonts w:ascii="Times New Roman" w:hAnsi="Times New Roman" w:cs="Times New Roman"/>
          <w:sz w:val="26"/>
          <w:szCs w:val="26"/>
          <w:lang w:val="en-US"/>
        </w:rPr>
        <w:t xml:space="preserve"> them for the presentation of their report. </w:t>
      </w:r>
    </w:p>
    <w:p w:rsidR="00650C95" w:rsidRDefault="00851499" w:rsidP="00336C71">
      <w:pPr>
        <w:spacing w:before="240" w:line="276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53057C">
        <w:rPr>
          <w:rFonts w:ascii="Times New Roman" w:hAnsi="Times New Roman" w:cs="Times New Roman"/>
          <w:sz w:val="26"/>
          <w:szCs w:val="26"/>
          <w:lang w:val="en-US"/>
        </w:rPr>
        <w:t xml:space="preserve">We commend the Government’s </w:t>
      </w:r>
      <w:r w:rsidR="005A5F24">
        <w:rPr>
          <w:rFonts w:ascii="Times New Roman" w:hAnsi="Times New Roman" w:cs="Times New Roman"/>
          <w:sz w:val="26"/>
          <w:szCs w:val="26"/>
          <w:lang w:val="en-US"/>
        </w:rPr>
        <w:t xml:space="preserve">commitment to </w:t>
      </w:r>
      <w:r w:rsidR="002A205F">
        <w:rPr>
          <w:rFonts w:ascii="Times New Roman" w:hAnsi="Times New Roman" w:cs="Times New Roman"/>
          <w:sz w:val="26"/>
          <w:szCs w:val="26"/>
          <w:lang w:val="en-US"/>
        </w:rPr>
        <w:t>n</w:t>
      </w:r>
      <w:r w:rsidR="002A205F" w:rsidRPr="002A205F">
        <w:rPr>
          <w:rFonts w:ascii="Times New Roman" w:hAnsi="Times New Roman" w:cs="Times New Roman"/>
          <w:sz w:val="26"/>
          <w:szCs w:val="26"/>
          <w:lang w:val="en-US"/>
        </w:rPr>
        <w:t>on-discrim</w:t>
      </w:r>
      <w:r w:rsidR="002A205F">
        <w:rPr>
          <w:rFonts w:ascii="Times New Roman" w:hAnsi="Times New Roman" w:cs="Times New Roman"/>
          <w:sz w:val="26"/>
          <w:szCs w:val="26"/>
          <w:lang w:val="en-US"/>
        </w:rPr>
        <w:t xml:space="preserve">ination on the basis of gender including the </w:t>
      </w:r>
      <w:r w:rsidR="002A205F" w:rsidRPr="002A205F">
        <w:rPr>
          <w:rFonts w:ascii="Times New Roman" w:hAnsi="Times New Roman" w:cs="Times New Roman"/>
          <w:sz w:val="26"/>
          <w:szCs w:val="26"/>
          <w:lang w:val="en-US"/>
        </w:rPr>
        <w:t>gender impact report</w:t>
      </w:r>
      <w:r w:rsidR="002A205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2A205F" w:rsidRPr="002A205F">
        <w:rPr>
          <w:rFonts w:ascii="Times New Roman" w:hAnsi="Times New Roman" w:cs="Times New Roman"/>
          <w:sz w:val="26"/>
          <w:szCs w:val="26"/>
          <w:lang w:val="en-US"/>
        </w:rPr>
        <w:t>accompan</w:t>
      </w:r>
      <w:r w:rsidR="002A205F">
        <w:rPr>
          <w:rFonts w:ascii="Times New Roman" w:hAnsi="Times New Roman" w:cs="Times New Roman"/>
          <w:sz w:val="26"/>
          <w:szCs w:val="26"/>
          <w:lang w:val="en-US"/>
        </w:rPr>
        <w:t xml:space="preserve">ying </w:t>
      </w:r>
      <w:r w:rsidR="002A205F" w:rsidRPr="002A205F">
        <w:rPr>
          <w:rFonts w:ascii="Times New Roman" w:hAnsi="Times New Roman" w:cs="Times New Roman"/>
          <w:sz w:val="26"/>
          <w:szCs w:val="26"/>
          <w:lang w:val="en-US"/>
        </w:rPr>
        <w:t>each year’s national budget</w:t>
      </w:r>
      <w:r w:rsidR="002A205F">
        <w:rPr>
          <w:rFonts w:ascii="Times New Roman" w:hAnsi="Times New Roman" w:cs="Times New Roman"/>
          <w:sz w:val="26"/>
          <w:szCs w:val="26"/>
          <w:lang w:val="en-US"/>
        </w:rPr>
        <w:t xml:space="preserve">. </w:t>
      </w:r>
      <w:r w:rsidR="008249E9">
        <w:rPr>
          <w:rFonts w:ascii="Times New Roman" w:hAnsi="Times New Roman" w:cs="Times New Roman"/>
          <w:sz w:val="26"/>
          <w:szCs w:val="26"/>
          <w:lang w:val="en-US"/>
        </w:rPr>
        <w:t xml:space="preserve">Likewise, the gender balance in the composition of the new Government can serve as a role model for all of us. </w:t>
      </w:r>
    </w:p>
    <w:p w:rsidR="00650C95" w:rsidRDefault="00976117" w:rsidP="002361DA">
      <w:pPr>
        <w:spacing w:before="240" w:line="276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53057C">
        <w:rPr>
          <w:rFonts w:ascii="Times New Roman" w:hAnsi="Times New Roman" w:cs="Times New Roman"/>
          <w:sz w:val="26"/>
          <w:szCs w:val="26"/>
          <w:lang w:val="en-US"/>
        </w:rPr>
        <w:t xml:space="preserve">Furthermore, we </w:t>
      </w:r>
      <w:r w:rsidR="00B279B3">
        <w:rPr>
          <w:rFonts w:ascii="Times New Roman" w:hAnsi="Times New Roman" w:cs="Times New Roman"/>
          <w:sz w:val="26"/>
          <w:szCs w:val="26"/>
          <w:lang w:val="en-US"/>
        </w:rPr>
        <w:t>welcome</w:t>
      </w:r>
      <w:r w:rsidRPr="0053057C">
        <w:rPr>
          <w:rFonts w:ascii="Times New Roman" w:hAnsi="Times New Roman" w:cs="Times New Roman"/>
          <w:sz w:val="26"/>
          <w:szCs w:val="26"/>
          <w:lang w:val="en-US"/>
        </w:rPr>
        <w:t xml:space="preserve"> the </w:t>
      </w:r>
      <w:r w:rsidR="00EC2F45" w:rsidRPr="0053057C">
        <w:rPr>
          <w:rFonts w:ascii="Times New Roman" w:hAnsi="Times New Roman" w:cs="Times New Roman"/>
          <w:sz w:val="26"/>
          <w:szCs w:val="26"/>
          <w:lang w:val="en-US"/>
        </w:rPr>
        <w:t xml:space="preserve">Government’s </w:t>
      </w:r>
      <w:r w:rsidRPr="0053057C">
        <w:rPr>
          <w:rFonts w:ascii="Times New Roman" w:hAnsi="Times New Roman" w:cs="Times New Roman"/>
          <w:sz w:val="26"/>
          <w:szCs w:val="26"/>
          <w:lang w:val="en-US"/>
        </w:rPr>
        <w:t xml:space="preserve">adoption </w:t>
      </w:r>
      <w:r w:rsidR="002361DA">
        <w:rPr>
          <w:rFonts w:ascii="Times New Roman" w:hAnsi="Times New Roman" w:cs="Times New Roman"/>
          <w:sz w:val="26"/>
          <w:szCs w:val="26"/>
          <w:lang w:val="en-US"/>
        </w:rPr>
        <w:t xml:space="preserve">in 2017 </w:t>
      </w:r>
      <w:r w:rsidRPr="0053057C">
        <w:rPr>
          <w:rFonts w:ascii="Times New Roman" w:hAnsi="Times New Roman" w:cs="Times New Roman"/>
          <w:sz w:val="26"/>
          <w:szCs w:val="26"/>
          <w:lang w:val="en-US"/>
        </w:rPr>
        <w:t xml:space="preserve">of </w:t>
      </w:r>
      <w:r w:rsidR="002361DA" w:rsidRPr="002361DA">
        <w:rPr>
          <w:rFonts w:ascii="Times New Roman" w:hAnsi="Times New Roman" w:cs="Times New Roman"/>
          <w:sz w:val="26"/>
          <w:szCs w:val="26"/>
          <w:lang w:val="en-US"/>
        </w:rPr>
        <w:t>the first National Covenant on Combating Gender-base</w:t>
      </w:r>
      <w:r w:rsidR="002361DA">
        <w:rPr>
          <w:rFonts w:ascii="Times New Roman" w:hAnsi="Times New Roman" w:cs="Times New Roman"/>
          <w:sz w:val="26"/>
          <w:szCs w:val="26"/>
          <w:lang w:val="en-US"/>
        </w:rPr>
        <w:t xml:space="preserve">d Violence for 2018–2022. </w:t>
      </w:r>
      <w:r w:rsidR="002361DA" w:rsidRPr="002361DA">
        <w:rPr>
          <w:rFonts w:ascii="Times New Roman" w:hAnsi="Times New Roman" w:cs="Times New Roman"/>
          <w:sz w:val="26"/>
          <w:szCs w:val="26"/>
          <w:lang w:val="en-US"/>
        </w:rPr>
        <w:t>The Covenant covers leg</w:t>
      </w:r>
      <w:r w:rsidR="002361DA">
        <w:rPr>
          <w:rFonts w:ascii="Times New Roman" w:hAnsi="Times New Roman" w:cs="Times New Roman"/>
          <w:sz w:val="26"/>
          <w:szCs w:val="26"/>
          <w:lang w:val="en-US"/>
        </w:rPr>
        <w:t xml:space="preserve">islative reforms, training, </w:t>
      </w:r>
      <w:r w:rsidR="002361DA" w:rsidRPr="002361DA">
        <w:rPr>
          <w:rFonts w:ascii="Times New Roman" w:hAnsi="Times New Roman" w:cs="Times New Roman"/>
          <w:sz w:val="26"/>
          <w:szCs w:val="26"/>
          <w:lang w:val="en-US"/>
        </w:rPr>
        <w:t>the recognition of the right to free legal aid and the empowerment of agencies pr</w:t>
      </w:r>
      <w:r w:rsidR="002361DA">
        <w:rPr>
          <w:rFonts w:ascii="Times New Roman" w:hAnsi="Times New Roman" w:cs="Times New Roman"/>
          <w:sz w:val="26"/>
          <w:szCs w:val="26"/>
          <w:lang w:val="en-US"/>
        </w:rPr>
        <w:t>oviding assistance to victims.</w:t>
      </w:r>
    </w:p>
    <w:p w:rsidR="00650C95" w:rsidRDefault="00B279B3" w:rsidP="0053057C">
      <w:pPr>
        <w:spacing w:before="240" w:line="276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W</w:t>
      </w:r>
      <w:r w:rsidR="002E3214" w:rsidRPr="002E3214">
        <w:rPr>
          <w:rFonts w:ascii="Times New Roman" w:hAnsi="Times New Roman" w:cs="Times New Roman"/>
          <w:sz w:val="26"/>
          <w:szCs w:val="26"/>
          <w:lang w:val="en-US"/>
        </w:rPr>
        <w:t xml:space="preserve">e </w:t>
      </w:r>
      <w:r w:rsidR="002E3214" w:rsidRPr="0053057C">
        <w:rPr>
          <w:rFonts w:ascii="Times New Roman" w:hAnsi="Times New Roman" w:cs="Times New Roman"/>
          <w:sz w:val="26"/>
          <w:szCs w:val="26"/>
          <w:lang w:val="en-US"/>
        </w:rPr>
        <w:t xml:space="preserve">encourage the authorities </w:t>
      </w:r>
      <w:r w:rsidR="002E3214">
        <w:rPr>
          <w:rFonts w:ascii="Times New Roman" w:hAnsi="Times New Roman" w:cs="Times New Roman"/>
          <w:sz w:val="26"/>
          <w:szCs w:val="26"/>
          <w:lang w:val="en-US"/>
        </w:rPr>
        <w:t xml:space="preserve">to </w:t>
      </w:r>
      <w:r w:rsidR="0057451C">
        <w:rPr>
          <w:rFonts w:ascii="Times New Roman" w:hAnsi="Times New Roman" w:cs="Times New Roman"/>
          <w:sz w:val="26"/>
          <w:szCs w:val="26"/>
          <w:lang w:val="en-US"/>
        </w:rPr>
        <w:t xml:space="preserve">also </w:t>
      </w:r>
      <w:r w:rsidR="002E3214">
        <w:rPr>
          <w:rFonts w:ascii="Times New Roman" w:hAnsi="Times New Roman" w:cs="Times New Roman"/>
          <w:sz w:val="26"/>
          <w:szCs w:val="26"/>
          <w:lang w:val="en-US"/>
        </w:rPr>
        <w:t xml:space="preserve">adopt </w:t>
      </w:r>
      <w:r w:rsidR="005F2DAD" w:rsidRPr="0053057C">
        <w:rPr>
          <w:rFonts w:ascii="Times New Roman" w:hAnsi="Times New Roman" w:cs="Times New Roman"/>
          <w:sz w:val="26"/>
          <w:szCs w:val="26"/>
          <w:lang w:val="en-US"/>
        </w:rPr>
        <w:t xml:space="preserve">further measures in order to </w:t>
      </w:r>
      <w:r w:rsidR="00055906" w:rsidRPr="00055906">
        <w:rPr>
          <w:rFonts w:ascii="Times New Roman" w:hAnsi="Times New Roman" w:cs="Times New Roman"/>
          <w:sz w:val="26"/>
          <w:szCs w:val="26"/>
          <w:lang w:val="en-US"/>
        </w:rPr>
        <w:t xml:space="preserve">promote equal opportunities and equal treatment of women in employment, </w:t>
      </w:r>
      <w:r w:rsidR="00055906">
        <w:rPr>
          <w:rFonts w:ascii="Times New Roman" w:hAnsi="Times New Roman" w:cs="Times New Roman"/>
          <w:sz w:val="26"/>
          <w:szCs w:val="26"/>
          <w:lang w:val="en-US"/>
        </w:rPr>
        <w:t xml:space="preserve">including career opportunities. </w:t>
      </w:r>
    </w:p>
    <w:p w:rsidR="00851499" w:rsidRPr="0053057C" w:rsidRDefault="0057451C" w:rsidP="0053057C">
      <w:pPr>
        <w:spacing w:before="240" w:line="276" w:lineRule="auto"/>
        <w:jc w:val="both"/>
        <w:rPr>
          <w:rFonts w:ascii="Times New Roman" w:hAnsi="Times New Roman" w:cs="Times New Roman"/>
          <w:sz w:val="26"/>
          <w:szCs w:val="26"/>
          <w:u w:val="single"/>
          <w:lang w:val="en-US"/>
        </w:rPr>
      </w:pPr>
      <w:r>
        <w:rPr>
          <w:rFonts w:ascii="Times New Roman" w:hAnsi="Times New Roman" w:cs="Times New Roman"/>
          <w:sz w:val="26"/>
          <w:szCs w:val="26"/>
          <w:u w:val="single"/>
          <w:lang w:val="en-US"/>
        </w:rPr>
        <w:t>Madam President, a</w:t>
      </w:r>
      <w:r w:rsidR="00851499" w:rsidRPr="0053057C">
        <w:rPr>
          <w:rFonts w:ascii="Times New Roman" w:hAnsi="Times New Roman" w:cs="Times New Roman"/>
          <w:sz w:val="26"/>
          <w:szCs w:val="26"/>
          <w:u w:val="single"/>
          <w:lang w:val="en-US"/>
        </w:rPr>
        <w:t xml:space="preserve">llow us to address </w:t>
      </w:r>
      <w:r w:rsidR="00650C95">
        <w:rPr>
          <w:rFonts w:ascii="Times New Roman" w:hAnsi="Times New Roman" w:cs="Times New Roman"/>
          <w:sz w:val="26"/>
          <w:szCs w:val="26"/>
          <w:u w:val="single"/>
          <w:lang w:val="en-US"/>
        </w:rPr>
        <w:t>Spain</w:t>
      </w:r>
      <w:r w:rsidR="00032263" w:rsidRPr="0053057C">
        <w:rPr>
          <w:rFonts w:ascii="Times New Roman" w:hAnsi="Times New Roman" w:cs="Times New Roman"/>
          <w:sz w:val="26"/>
          <w:szCs w:val="26"/>
          <w:u w:val="single"/>
          <w:lang w:val="en-US"/>
        </w:rPr>
        <w:t xml:space="preserve"> </w:t>
      </w:r>
      <w:r w:rsidR="00851499" w:rsidRPr="0053057C">
        <w:rPr>
          <w:rFonts w:ascii="Times New Roman" w:hAnsi="Times New Roman" w:cs="Times New Roman"/>
          <w:sz w:val="26"/>
          <w:szCs w:val="26"/>
          <w:u w:val="single"/>
          <w:lang w:val="en-US"/>
        </w:rPr>
        <w:t>with two recommendations:</w:t>
      </w:r>
    </w:p>
    <w:p w:rsidR="00650C95" w:rsidRPr="00650C95" w:rsidRDefault="00650C95" w:rsidP="00650C95">
      <w:pPr>
        <w:spacing w:line="276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val="en-US"/>
        </w:rPr>
      </w:pPr>
    </w:p>
    <w:p w:rsidR="00650C95" w:rsidRPr="00650C95" w:rsidRDefault="00650C95" w:rsidP="00650C95">
      <w:pPr>
        <w:pStyle w:val="Paragraphedeliste"/>
        <w:numPr>
          <w:ilvl w:val="0"/>
          <w:numId w:val="3"/>
        </w:numPr>
        <w:jc w:val="both"/>
        <w:rPr>
          <w:b/>
          <w:sz w:val="26"/>
          <w:szCs w:val="26"/>
          <w:lang w:val="en-US"/>
        </w:rPr>
      </w:pPr>
      <w:r w:rsidRPr="00650C95">
        <w:rPr>
          <w:b/>
          <w:sz w:val="26"/>
          <w:szCs w:val="26"/>
          <w:lang w:val="en-US"/>
        </w:rPr>
        <w:t>Provide effective training to judicial bodies in charge of investigating cases of gender-based violence, in line with the Basic Law on Comprehensive Protection Measure</w:t>
      </w:r>
      <w:r w:rsidR="00055906">
        <w:rPr>
          <w:b/>
          <w:sz w:val="26"/>
          <w:szCs w:val="26"/>
          <w:lang w:val="en-US"/>
        </w:rPr>
        <w:t>s against Gender-Based Violence</w:t>
      </w:r>
      <w:r w:rsidRPr="00650C95">
        <w:rPr>
          <w:b/>
          <w:sz w:val="26"/>
          <w:szCs w:val="26"/>
          <w:lang w:val="en-US"/>
        </w:rPr>
        <w:t xml:space="preserve">; </w:t>
      </w:r>
    </w:p>
    <w:p w:rsidR="002D4971" w:rsidRPr="0053057C" w:rsidRDefault="002D4971" w:rsidP="0053057C">
      <w:pPr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650C95" w:rsidRPr="00650C95" w:rsidRDefault="0057451C" w:rsidP="0057451C">
      <w:pPr>
        <w:pStyle w:val="Paragraphedeliste"/>
        <w:numPr>
          <w:ilvl w:val="0"/>
          <w:numId w:val="3"/>
        </w:numPr>
        <w:jc w:val="both"/>
        <w:rPr>
          <w:b/>
          <w:sz w:val="26"/>
          <w:szCs w:val="26"/>
          <w:lang w:val="hr-HR"/>
        </w:rPr>
      </w:pPr>
      <w:r>
        <w:rPr>
          <w:b/>
          <w:sz w:val="26"/>
          <w:szCs w:val="26"/>
          <w:lang w:val="hr-HR"/>
        </w:rPr>
        <w:t>Adopt measures with the goal of</w:t>
      </w:r>
      <w:r w:rsidR="00650C95" w:rsidRPr="00650C95">
        <w:rPr>
          <w:b/>
          <w:sz w:val="26"/>
          <w:szCs w:val="26"/>
          <w:lang w:val="hr-HR"/>
        </w:rPr>
        <w:t xml:space="preserve"> </w:t>
      </w:r>
      <w:r w:rsidRPr="0057451C">
        <w:rPr>
          <w:b/>
          <w:sz w:val="26"/>
          <w:szCs w:val="26"/>
          <w:lang w:val="hr-HR"/>
        </w:rPr>
        <w:t>combating horizontal and vertical segregation in employment</w:t>
      </w:r>
      <w:r>
        <w:rPr>
          <w:b/>
          <w:sz w:val="26"/>
          <w:szCs w:val="26"/>
          <w:lang w:val="hr-HR"/>
        </w:rPr>
        <w:t xml:space="preserve">. </w:t>
      </w:r>
    </w:p>
    <w:p w:rsidR="00BD5600" w:rsidRPr="00BD5600" w:rsidRDefault="00BD5600" w:rsidP="00650C95">
      <w:pPr>
        <w:pStyle w:val="Paragraphedeliste"/>
        <w:jc w:val="both"/>
        <w:rPr>
          <w:b/>
          <w:sz w:val="26"/>
          <w:szCs w:val="26"/>
          <w:lang w:val="en-US"/>
        </w:rPr>
      </w:pPr>
    </w:p>
    <w:p w:rsidR="00851499" w:rsidRPr="0053057C" w:rsidRDefault="005F2DAD" w:rsidP="0053057C">
      <w:pPr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53057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</w:p>
    <w:p w:rsidR="00851499" w:rsidRPr="0053057C" w:rsidRDefault="00851499" w:rsidP="00851499">
      <w:pPr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53057C">
        <w:rPr>
          <w:rFonts w:ascii="Times New Roman" w:hAnsi="Times New Roman" w:cs="Times New Roman"/>
          <w:sz w:val="26"/>
          <w:szCs w:val="26"/>
          <w:lang w:val="en-US"/>
        </w:rPr>
        <w:t>Croatia wish</w:t>
      </w:r>
      <w:r w:rsidR="00B279B3">
        <w:rPr>
          <w:rFonts w:ascii="Times New Roman" w:hAnsi="Times New Roman" w:cs="Times New Roman"/>
          <w:sz w:val="26"/>
          <w:szCs w:val="26"/>
          <w:lang w:val="en-US"/>
        </w:rPr>
        <w:t>es</w:t>
      </w:r>
      <w:r w:rsidRPr="0053057C">
        <w:rPr>
          <w:rFonts w:ascii="Times New Roman" w:hAnsi="Times New Roman" w:cs="Times New Roman"/>
          <w:sz w:val="26"/>
          <w:szCs w:val="26"/>
          <w:lang w:val="en-US"/>
        </w:rPr>
        <w:t xml:space="preserve"> the Delegation of </w:t>
      </w:r>
      <w:r w:rsidR="00650C95">
        <w:rPr>
          <w:rFonts w:ascii="Times New Roman" w:hAnsi="Times New Roman" w:cs="Times New Roman"/>
          <w:sz w:val="26"/>
          <w:szCs w:val="26"/>
          <w:lang w:val="en-US"/>
        </w:rPr>
        <w:t>Spain</w:t>
      </w:r>
      <w:r w:rsidRPr="0053057C">
        <w:rPr>
          <w:rFonts w:ascii="Times New Roman" w:hAnsi="Times New Roman" w:cs="Times New Roman"/>
          <w:sz w:val="26"/>
          <w:szCs w:val="26"/>
          <w:lang w:val="en-US"/>
        </w:rPr>
        <w:t xml:space="preserve"> a successful review session. </w:t>
      </w:r>
    </w:p>
    <w:p w:rsidR="00005278" w:rsidRPr="00464827" w:rsidRDefault="00851499" w:rsidP="00464827">
      <w:pPr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53057C">
        <w:rPr>
          <w:rFonts w:ascii="Times New Roman" w:hAnsi="Times New Roman" w:cs="Times New Roman"/>
          <w:sz w:val="26"/>
          <w:szCs w:val="26"/>
          <w:lang w:val="en-US"/>
        </w:rPr>
        <w:t>Thank you.</w:t>
      </w:r>
      <w:bookmarkStart w:id="0" w:name="_GoBack"/>
      <w:bookmarkEnd w:id="0"/>
    </w:p>
    <w:sectPr w:rsidR="00005278" w:rsidRPr="00464827" w:rsidSect="00DE3B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7C2A1E"/>
    <w:multiLevelType w:val="hybridMultilevel"/>
    <w:tmpl w:val="AA4EE9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213E5C"/>
    <w:multiLevelType w:val="hybridMultilevel"/>
    <w:tmpl w:val="F7BA3C10"/>
    <w:lvl w:ilvl="0" w:tplc="6D3ACF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3C95F06"/>
    <w:multiLevelType w:val="hybridMultilevel"/>
    <w:tmpl w:val="5C14C1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68D"/>
    <w:rsid w:val="00005278"/>
    <w:rsid w:val="00016AF7"/>
    <w:rsid w:val="00032263"/>
    <w:rsid w:val="00055906"/>
    <w:rsid w:val="000841DE"/>
    <w:rsid w:val="00101AC6"/>
    <w:rsid w:val="00135208"/>
    <w:rsid w:val="00144F72"/>
    <w:rsid w:val="001C7CDE"/>
    <w:rsid w:val="001E07E7"/>
    <w:rsid w:val="0021747B"/>
    <w:rsid w:val="002235A5"/>
    <w:rsid w:val="002361DA"/>
    <w:rsid w:val="002A205F"/>
    <w:rsid w:val="002A435F"/>
    <w:rsid w:val="002C1462"/>
    <w:rsid w:val="002D4971"/>
    <w:rsid w:val="002E3214"/>
    <w:rsid w:val="0031252D"/>
    <w:rsid w:val="00320DFC"/>
    <w:rsid w:val="00336C71"/>
    <w:rsid w:val="0036266F"/>
    <w:rsid w:val="003B4912"/>
    <w:rsid w:val="003E1D88"/>
    <w:rsid w:val="00426E93"/>
    <w:rsid w:val="00430039"/>
    <w:rsid w:val="004442E5"/>
    <w:rsid w:val="00464827"/>
    <w:rsid w:val="00474BED"/>
    <w:rsid w:val="00484B91"/>
    <w:rsid w:val="004A105A"/>
    <w:rsid w:val="00510817"/>
    <w:rsid w:val="0053057C"/>
    <w:rsid w:val="0057451C"/>
    <w:rsid w:val="00581440"/>
    <w:rsid w:val="005A5F24"/>
    <w:rsid w:val="005D43AD"/>
    <w:rsid w:val="005F2DAD"/>
    <w:rsid w:val="006036AB"/>
    <w:rsid w:val="00626CDF"/>
    <w:rsid w:val="00632DE0"/>
    <w:rsid w:val="00650C95"/>
    <w:rsid w:val="007A5807"/>
    <w:rsid w:val="007B7927"/>
    <w:rsid w:val="008249E9"/>
    <w:rsid w:val="00836176"/>
    <w:rsid w:val="00851499"/>
    <w:rsid w:val="008676B3"/>
    <w:rsid w:val="008A068D"/>
    <w:rsid w:val="008B54E9"/>
    <w:rsid w:val="008D6E40"/>
    <w:rsid w:val="008E539B"/>
    <w:rsid w:val="00976117"/>
    <w:rsid w:val="00A1789D"/>
    <w:rsid w:val="00A26064"/>
    <w:rsid w:val="00A44E00"/>
    <w:rsid w:val="00A730D4"/>
    <w:rsid w:val="00B1474F"/>
    <w:rsid w:val="00B279B3"/>
    <w:rsid w:val="00BD5600"/>
    <w:rsid w:val="00C02A7A"/>
    <w:rsid w:val="00C15985"/>
    <w:rsid w:val="00C3214A"/>
    <w:rsid w:val="00C439F9"/>
    <w:rsid w:val="00C45F3F"/>
    <w:rsid w:val="00CA2282"/>
    <w:rsid w:val="00D423CC"/>
    <w:rsid w:val="00DB5964"/>
    <w:rsid w:val="00DB72B8"/>
    <w:rsid w:val="00DD1A77"/>
    <w:rsid w:val="00DD3491"/>
    <w:rsid w:val="00DD40F3"/>
    <w:rsid w:val="00E70860"/>
    <w:rsid w:val="00E933DD"/>
    <w:rsid w:val="00EA719E"/>
    <w:rsid w:val="00EB744F"/>
    <w:rsid w:val="00EC2F45"/>
    <w:rsid w:val="00F81976"/>
    <w:rsid w:val="00FB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AF32F"/>
  <w15:docId w15:val="{78CAD9C7-75DD-6B47-81FA-C85B6D09E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"/>
    <w:basedOn w:val="Normal"/>
    <w:link w:val="ParagraphedelisteCar"/>
    <w:uiPriority w:val="34"/>
    <w:qFormat/>
    <w:rsid w:val="008A068D"/>
    <w:pPr>
      <w:spacing w:before="120" w:after="120" w:line="276" w:lineRule="auto"/>
      <w:ind w:left="720"/>
      <w:contextualSpacing/>
    </w:pPr>
    <w:rPr>
      <w:rFonts w:ascii="Times New Roman" w:eastAsia="Calibri" w:hAnsi="Times New Roman" w:cs="Times New Roman"/>
      <w:lang w:val="en-GB"/>
    </w:rPr>
  </w:style>
  <w:style w:type="character" w:customStyle="1" w:styleId="ParagraphedelisteCar">
    <w:name w:val="Paragraphe de liste Car"/>
    <w:aliases w:val="Dot pt Car,F5 List Paragraph Car,List Paragraph1 Car,No Spacing1 Car,List Paragraph Char Char Char Car,Indicator Text Car,Numbered Para 1 Car,Colorful List - Accent 11 Car,Bullet 1 Car,Bullet Points Car,Párrafo de lista Car"/>
    <w:basedOn w:val="Policepardfaut"/>
    <w:link w:val="Paragraphedeliste"/>
    <w:uiPriority w:val="34"/>
    <w:qFormat/>
    <w:locked/>
    <w:rsid w:val="008A068D"/>
    <w:rPr>
      <w:rFonts w:ascii="Times New Roman" w:eastAsia="Calibri" w:hAnsi="Times New Roman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33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89386CB-0F77-416A-9E48-2F08F403AC79}"/>
</file>

<file path=customXml/itemProps2.xml><?xml version="1.0" encoding="utf-8"?>
<ds:datastoreItem xmlns:ds="http://schemas.openxmlformats.org/officeDocument/2006/customXml" ds:itemID="{54FAC9BD-A7D7-425E-AAFF-75F18104FAB8}"/>
</file>

<file path=customXml/itemProps3.xml><?xml version="1.0" encoding="utf-8"?>
<ds:datastoreItem xmlns:ds="http://schemas.openxmlformats.org/officeDocument/2006/customXml" ds:itemID="{5F30E8E5-6377-42E8-BDC6-7FEAC4E4834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MVEP</Company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Lada Ćurković</dc:creator>
  <cp:keywords/>
  <dc:description/>
  <cp:lastModifiedBy>Ivan Pepic</cp:lastModifiedBy>
  <cp:revision>2</cp:revision>
  <dcterms:created xsi:type="dcterms:W3CDTF">2020-01-21T15:12:00Z</dcterms:created>
  <dcterms:modified xsi:type="dcterms:W3CDTF">2020-01-21T15:12:00Z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