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EF" w:rsidRPr="00EE403C" w:rsidRDefault="008704EF" w:rsidP="008704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EE403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7520C9" w:rsidRPr="00EE403C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0F151C" w:rsidRPr="00EE403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proofErr w:type="gramEnd"/>
      <w:r w:rsidRPr="00EE40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8704EF" w:rsidRPr="00EE403C" w:rsidRDefault="008704EF" w:rsidP="008704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40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</w:t>
      </w:r>
      <w:r w:rsidR="007520C9" w:rsidRPr="00EE403C">
        <w:rPr>
          <w:rFonts w:ascii="Times New Roman" w:hAnsi="Times New Roman" w:cs="Times New Roman"/>
          <w:b/>
          <w:sz w:val="24"/>
          <w:szCs w:val="24"/>
          <w:lang w:val="en-GB"/>
        </w:rPr>
        <w:t>KUWAIT</w:t>
      </w:r>
    </w:p>
    <w:p w:rsidR="008704EF" w:rsidRPr="00EE403C" w:rsidRDefault="008704EF" w:rsidP="008704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403C">
        <w:rPr>
          <w:rFonts w:ascii="Times New Roman" w:hAnsi="Times New Roman" w:cs="Times New Roman"/>
          <w:b/>
          <w:sz w:val="24"/>
          <w:szCs w:val="24"/>
          <w:lang w:val="en-GB"/>
        </w:rPr>
        <w:t>Statement of Croatia</w:t>
      </w:r>
    </w:p>
    <w:p w:rsidR="008704EF" w:rsidRPr="00EE403C" w:rsidRDefault="008704EF" w:rsidP="008704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EF" w:rsidRPr="00EE403C" w:rsidRDefault="008704EF" w:rsidP="00EE40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EF" w:rsidRPr="00EE403C" w:rsidRDefault="007520C9" w:rsidP="00EE40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403C">
        <w:rPr>
          <w:rFonts w:ascii="Times New Roman" w:hAnsi="Times New Roman" w:cs="Times New Roman"/>
          <w:sz w:val="24"/>
          <w:szCs w:val="24"/>
          <w:lang w:val="en-GB"/>
        </w:rPr>
        <w:t>Madam</w:t>
      </w:r>
      <w:r w:rsidR="008704EF"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 President,</w:t>
      </w:r>
    </w:p>
    <w:p w:rsidR="008704EF" w:rsidRPr="00EE403C" w:rsidRDefault="008704EF" w:rsidP="00EE40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Croatia welcomes the delegation of </w:t>
      </w:r>
      <w:r w:rsidR="007520C9" w:rsidRPr="00EE403C">
        <w:rPr>
          <w:rFonts w:ascii="Times New Roman" w:hAnsi="Times New Roman" w:cs="Times New Roman"/>
          <w:sz w:val="24"/>
          <w:szCs w:val="24"/>
          <w:lang w:val="en-GB"/>
        </w:rPr>
        <w:t>Kuwait</w:t>
      </w: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 and thanks them for the presentation of their UPR report. </w:t>
      </w:r>
    </w:p>
    <w:p w:rsidR="00382289" w:rsidRPr="00EE403C" w:rsidRDefault="00833EAC" w:rsidP="00EE403C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E403C">
        <w:rPr>
          <w:rFonts w:ascii="Times New Roman" w:hAnsi="Times New Roman" w:cs="Times New Roman"/>
          <w:lang w:val="en-GB"/>
        </w:rPr>
        <w:t xml:space="preserve">Croatia </w:t>
      </w:r>
      <w:r w:rsidR="000F151C" w:rsidRPr="00EE403C">
        <w:rPr>
          <w:rFonts w:ascii="Times New Roman" w:hAnsi="Times New Roman" w:cs="Times New Roman"/>
          <w:lang w:val="en-GB"/>
        </w:rPr>
        <w:t xml:space="preserve">welcomes </w:t>
      </w:r>
      <w:r w:rsidR="006E2690" w:rsidRPr="00EE403C">
        <w:rPr>
          <w:rFonts w:ascii="Times New Roman" w:hAnsi="Times New Roman" w:cs="Times New Roman"/>
          <w:lang w:val="en-GB"/>
        </w:rPr>
        <w:t xml:space="preserve">the </w:t>
      </w:r>
      <w:r w:rsidR="00EE403C" w:rsidRPr="00EE403C">
        <w:rPr>
          <w:rFonts w:ascii="Times New Roman" w:hAnsi="Times New Roman" w:cs="Times New Roman"/>
          <w:lang w:val="en-GB"/>
        </w:rPr>
        <w:t xml:space="preserve">Government’s </w:t>
      </w:r>
      <w:r w:rsidR="00EE403C" w:rsidRPr="00EE403C">
        <w:rPr>
          <w:rFonts w:ascii="Times New Roman" w:hAnsi="Times New Roman" w:cs="Times New Roman"/>
          <w:lang w:val="en-GB"/>
        </w:rPr>
        <w:t>commitment to cooperating with United Nations human rights mechanisms.</w:t>
      </w:r>
      <w:r w:rsidR="00EE403C" w:rsidRPr="00EE403C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EE403C" w:rsidRPr="00EE403C">
        <w:rPr>
          <w:rFonts w:ascii="Times New Roman" w:hAnsi="Times New Roman" w:cs="Times New Roman"/>
          <w:lang w:val="en-GB"/>
        </w:rPr>
        <w:t>However</w:t>
      </w:r>
      <w:proofErr w:type="gramEnd"/>
      <w:r w:rsidR="00EE403C" w:rsidRPr="00EE403C">
        <w:rPr>
          <w:rFonts w:ascii="Times New Roman" w:hAnsi="Times New Roman" w:cs="Times New Roman"/>
          <w:lang w:val="en-GB"/>
        </w:rPr>
        <w:t xml:space="preserve"> it is </w:t>
      </w:r>
      <w:r w:rsidR="00EE403C" w:rsidRPr="00EE403C">
        <w:rPr>
          <w:rFonts w:ascii="Times New Roman" w:hAnsi="Times New Roman" w:cs="Times New Roman"/>
          <w:lang w:val="en-GB"/>
        </w:rPr>
        <w:t>regrettable</w:t>
      </w:r>
      <w:r w:rsidR="00EE403C" w:rsidRPr="00EE403C">
        <w:rPr>
          <w:rFonts w:ascii="Times New Roman" w:hAnsi="Times New Roman" w:cs="Times New Roman"/>
          <w:lang w:val="en-GB"/>
        </w:rPr>
        <w:t xml:space="preserve"> that intimidation and reprisals for accessing international and regional mechanisms still persist.</w:t>
      </w:r>
    </w:p>
    <w:p w:rsidR="00EE403C" w:rsidRPr="00EE403C" w:rsidRDefault="00EE403C" w:rsidP="00EE403C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F914A3" w:rsidRPr="00EE403C" w:rsidRDefault="00EE403C" w:rsidP="00EE403C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EE403C">
        <w:rPr>
          <w:rFonts w:ascii="Times New Roman" w:hAnsi="Times New Roman" w:cs="Times New Roman"/>
          <w:lang w:val="en-GB"/>
        </w:rPr>
        <w:t>Likewise, while welcoming that the Kuwaiti national development plan 2015–2020 includes goals to eradicate discrimination against women</w:t>
      </w:r>
      <w:r>
        <w:rPr>
          <w:rFonts w:ascii="Times New Roman" w:hAnsi="Times New Roman" w:cs="Times New Roman"/>
          <w:lang w:val="en-GB"/>
        </w:rPr>
        <w:t>,</w:t>
      </w:r>
      <w:r w:rsidRPr="00EE403C">
        <w:rPr>
          <w:rFonts w:ascii="Times New Roman" w:hAnsi="Times New Roman" w:cs="Times New Roman"/>
          <w:lang w:val="en-GB"/>
        </w:rPr>
        <w:t xml:space="preserve"> we remain concerned by the existence of </w:t>
      </w:r>
      <w:r w:rsidR="00F914A3" w:rsidRPr="00EE403C">
        <w:rPr>
          <w:rFonts w:ascii="Times New Roman" w:hAnsi="Times New Roman" w:cs="Times New Roman"/>
          <w:lang w:val="en-GB"/>
        </w:rPr>
        <w:t xml:space="preserve">legal provisions on the presumption of women's dependence on men, particularly in the Personal Status Act, </w:t>
      </w:r>
      <w:r w:rsidRPr="00EE403C">
        <w:rPr>
          <w:rFonts w:ascii="Times New Roman" w:hAnsi="Times New Roman" w:cs="Times New Roman"/>
          <w:lang w:val="en-GB"/>
        </w:rPr>
        <w:t xml:space="preserve">that </w:t>
      </w:r>
      <w:r w:rsidR="00F914A3" w:rsidRPr="00EE403C">
        <w:rPr>
          <w:rFonts w:ascii="Times New Roman" w:hAnsi="Times New Roman" w:cs="Times New Roman"/>
          <w:lang w:val="en-GB"/>
        </w:rPr>
        <w:t>remain unchanged and have a detrimental impact on women's equal protection under the law and equal access to public services.</w:t>
      </w:r>
      <w:proofErr w:type="gramEnd"/>
    </w:p>
    <w:p w:rsidR="000F151C" w:rsidRPr="00EE403C" w:rsidRDefault="000F151C" w:rsidP="00EE403C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7520C9" w:rsidRPr="00EE403C" w:rsidRDefault="007520C9" w:rsidP="00EE4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403C" w:rsidRPr="00EE403C" w:rsidRDefault="00EE403C" w:rsidP="00EE403C">
      <w:pPr>
        <w:pStyle w:val="Default"/>
        <w:spacing w:line="276" w:lineRule="auto"/>
        <w:jc w:val="both"/>
        <w:rPr>
          <w:rFonts w:ascii="Times New Roman" w:hAnsi="Times New Roman" w:cs="Times New Roman"/>
          <w:color w:val="121212"/>
          <w:lang w:val="en-GB"/>
        </w:rPr>
      </w:pPr>
      <w:proofErr w:type="gramStart"/>
      <w:r>
        <w:rPr>
          <w:rFonts w:ascii="Times New Roman" w:hAnsi="Times New Roman" w:cs="Times New Roman"/>
          <w:color w:val="121212"/>
          <w:lang w:val="en-GB"/>
        </w:rPr>
        <w:t>Therefore</w:t>
      </w:r>
      <w:proofErr w:type="gramEnd"/>
      <w:r>
        <w:rPr>
          <w:rFonts w:ascii="Times New Roman" w:hAnsi="Times New Roman" w:cs="Times New Roman"/>
          <w:color w:val="121212"/>
          <w:lang w:val="en-GB"/>
        </w:rPr>
        <w:t xml:space="preserve"> w</w:t>
      </w:r>
      <w:r w:rsidRPr="00EE403C">
        <w:rPr>
          <w:rFonts w:ascii="Times New Roman" w:hAnsi="Times New Roman" w:cs="Times New Roman"/>
          <w:color w:val="121212"/>
          <w:lang w:val="en-GB"/>
        </w:rPr>
        <w:t xml:space="preserve">e would like to repeat our previous </w:t>
      </w:r>
      <w:r w:rsidRPr="00EE403C">
        <w:rPr>
          <w:rFonts w:ascii="Times New Roman" w:hAnsi="Times New Roman" w:cs="Times New Roman"/>
          <w:b/>
          <w:color w:val="121212"/>
          <w:lang w:val="en-GB"/>
        </w:rPr>
        <w:t>recommendations</w:t>
      </w:r>
      <w:r>
        <w:rPr>
          <w:rFonts w:ascii="Times New Roman" w:hAnsi="Times New Roman" w:cs="Times New Roman"/>
          <w:color w:val="121212"/>
          <w:lang w:val="en-GB"/>
        </w:rPr>
        <w:t>:</w:t>
      </w:r>
    </w:p>
    <w:p w:rsidR="00EE403C" w:rsidRPr="00EE403C" w:rsidRDefault="00EE403C" w:rsidP="00EE403C">
      <w:pPr>
        <w:pStyle w:val="Default"/>
        <w:spacing w:line="276" w:lineRule="auto"/>
        <w:jc w:val="both"/>
        <w:rPr>
          <w:rFonts w:ascii="Times New Roman" w:hAnsi="Times New Roman" w:cs="Times New Roman"/>
          <w:color w:val="121212"/>
          <w:lang w:val="en-GB"/>
        </w:rPr>
      </w:pPr>
    </w:p>
    <w:p w:rsidR="00EE403C" w:rsidRPr="00EE403C" w:rsidRDefault="00EE403C" w:rsidP="00EE403C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EE403C">
        <w:rPr>
          <w:rFonts w:ascii="Times New Roman" w:hAnsi="Times New Roman" w:cs="Times New Roman"/>
          <w:lang w:val="en-GB"/>
        </w:rPr>
        <w:t>Ratify the Rome Statute of the International Criminal Court</w:t>
      </w:r>
    </w:p>
    <w:p w:rsidR="00EE403C" w:rsidRPr="00EE403C" w:rsidRDefault="00AE4803" w:rsidP="00EE403C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</w:t>
      </w:r>
      <w:r w:rsidR="00EE403C" w:rsidRPr="00EE403C">
        <w:rPr>
          <w:rFonts w:ascii="Times New Roman" w:hAnsi="Times New Roman" w:cs="Times New Roman"/>
          <w:lang w:val="en-GB"/>
        </w:rPr>
        <w:t>rohibit domestic violence and sexual harassment against women and children and ensure that women have equality before the law</w:t>
      </w:r>
    </w:p>
    <w:p w:rsidR="00EE403C" w:rsidRPr="00EE403C" w:rsidRDefault="00EE403C" w:rsidP="00EE403C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EE403C" w:rsidRDefault="00EE403C" w:rsidP="00EE4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403C">
        <w:rPr>
          <w:rFonts w:ascii="Times New Roman" w:hAnsi="Times New Roman" w:cs="Times New Roman"/>
          <w:sz w:val="24"/>
          <w:szCs w:val="24"/>
          <w:lang w:val="en-GB"/>
        </w:rPr>
        <w:t>We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E403C">
        <w:rPr>
          <w:rFonts w:ascii="Times New Roman" w:hAnsi="Times New Roman" w:cs="Times New Roman"/>
          <w:b/>
          <w:sz w:val="24"/>
          <w:szCs w:val="24"/>
          <w:lang w:val="en-GB"/>
        </w:rPr>
        <w:t>recommend</w:t>
      </w: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20C9"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 Kuwait accede to the Second Optional Protocol to the International Covenant on Civil and Political Rights, aiming at the</w:t>
      </w: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 abolition of the death penalty </w:t>
      </w:r>
    </w:p>
    <w:p w:rsidR="00EE403C" w:rsidRPr="00EE403C" w:rsidRDefault="00EE403C" w:rsidP="00EE4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914A3" w:rsidRDefault="00EE403C" w:rsidP="00EE4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403C">
        <w:rPr>
          <w:rFonts w:ascii="Times New Roman" w:hAnsi="Times New Roman" w:cs="Times New Roman"/>
          <w:sz w:val="24"/>
          <w:szCs w:val="24"/>
          <w:lang w:val="en-GB"/>
        </w:rPr>
        <w:t>In the meantime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Pr="00EE403C">
        <w:rPr>
          <w:rFonts w:ascii="Times New Roman" w:hAnsi="Times New Roman" w:cs="Times New Roman"/>
          <w:b/>
          <w:sz w:val="24"/>
          <w:szCs w:val="24"/>
          <w:lang w:val="en-GB"/>
        </w:rPr>
        <w:t>recommend</w:t>
      </w: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 the Government s</w:t>
      </w:r>
      <w:r w:rsidR="00E5516F" w:rsidRPr="00EE403C">
        <w:rPr>
          <w:rFonts w:ascii="Times New Roman" w:hAnsi="Times New Roman" w:cs="Times New Roman"/>
          <w:sz w:val="24"/>
          <w:szCs w:val="24"/>
          <w:lang w:val="en-GB"/>
        </w:rPr>
        <w:t>trengthen efforts to ensure that the best interests of children are a primary consideration in all judicial proceedings where parents are involved, and especially when sentencing parents to death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403C" w:rsidRDefault="00EE403C" w:rsidP="00EE4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520C9" w:rsidRPr="00EE403C" w:rsidRDefault="007520C9" w:rsidP="00EE403C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8704EF" w:rsidRPr="00EE403C" w:rsidRDefault="008704EF" w:rsidP="00EE40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Croatia would like to compliment the Government of </w:t>
      </w:r>
      <w:r w:rsidR="007520C9" w:rsidRPr="00EE403C">
        <w:rPr>
          <w:rFonts w:ascii="Times New Roman" w:hAnsi="Times New Roman" w:cs="Times New Roman"/>
          <w:sz w:val="24"/>
          <w:szCs w:val="24"/>
          <w:lang w:val="en-GB"/>
        </w:rPr>
        <w:t>Kuwait</w:t>
      </w: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 for the progress achieved and wish them a successful review session. </w:t>
      </w:r>
    </w:p>
    <w:p w:rsidR="008704EF" w:rsidRPr="00EE403C" w:rsidRDefault="008704EF" w:rsidP="00EE40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403C">
        <w:rPr>
          <w:rFonts w:ascii="Times New Roman" w:hAnsi="Times New Roman" w:cs="Times New Roman"/>
          <w:sz w:val="24"/>
          <w:szCs w:val="24"/>
          <w:lang w:val="en-GB"/>
        </w:rPr>
        <w:t xml:space="preserve">Thank you. </w:t>
      </w:r>
    </w:p>
    <w:sectPr w:rsidR="008704EF" w:rsidRPr="00EE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C5C"/>
    <w:multiLevelType w:val="hybridMultilevel"/>
    <w:tmpl w:val="3D847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B60F"/>
    <w:multiLevelType w:val="hybridMultilevel"/>
    <w:tmpl w:val="24B8F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C22C677"/>
    <w:multiLevelType w:val="hybridMultilevel"/>
    <w:tmpl w:val="2C9C7F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4"/>
    <w:rsid w:val="00074897"/>
    <w:rsid w:val="000A323C"/>
    <w:rsid w:val="000E1879"/>
    <w:rsid w:val="000F151C"/>
    <w:rsid w:val="001E1978"/>
    <w:rsid w:val="002D5825"/>
    <w:rsid w:val="00305C69"/>
    <w:rsid w:val="00382289"/>
    <w:rsid w:val="003D0C55"/>
    <w:rsid w:val="006A5D35"/>
    <w:rsid w:val="006A75C5"/>
    <w:rsid w:val="006E2690"/>
    <w:rsid w:val="00750B63"/>
    <w:rsid w:val="007520C9"/>
    <w:rsid w:val="00815C9D"/>
    <w:rsid w:val="00833EAC"/>
    <w:rsid w:val="008704EF"/>
    <w:rsid w:val="00947B76"/>
    <w:rsid w:val="009B350E"/>
    <w:rsid w:val="00AE4803"/>
    <w:rsid w:val="00B2586D"/>
    <w:rsid w:val="00B40D3C"/>
    <w:rsid w:val="00C54966"/>
    <w:rsid w:val="00CE67F4"/>
    <w:rsid w:val="00D16625"/>
    <w:rsid w:val="00D32446"/>
    <w:rsid w:val="00D80E80"/>
    <w:rsid w:val="00DF6248"/>
    <w:rsid w:val="00E5516F"/>
    <w:rsid w:val="00EE403C"/>
    <w:rsid w:val="00F60794"/>
    <w:rsid w:val="00F9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1DB7"/>
  <w15:chartTrackingRefBased/>
  <w15:docId w15:val="{BB60712A-D8E5-436A-83F1-5F8C3EC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45136-6D08-48D0-83DE-1515B3DC037E}"/>
</file>

<file path=customXml/itemProps2.xml><?xml version="1.0" encoding="utf-8"?>
<ds:datastoreItem xmlns:ds="http://schemas.openxmlformats.org/officeDocument/2006/customXml" ds:itemID="{5A7584A7-0F6F-4E91-963C-7A167BDCC713}"/>
</file>

<file path=customXml/itemProps3.xml><?xml version="1.0" encoding="utf-8"?>
<ds:datastoreItem xmlns:ds="http://schemas.openxmlformats.org/officeDocument/2006/customXml" ds:itemID="{E1E434EF-5853-4FF7-AC91-7485E6C9D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Andrić</dc:creator>
  <cp:keywords/>
  <dc:description/>
  <cp:lastModifiedBy>Katarina Andrić</cp:lastModifiedBy>
  <cp:revision>5</cp:revision>
  <dcterms:created xsi:type="dcterms:W3CDTF">2019-12-30T10:59:00Z</dcterms:created>
  <dcterms:modified xsi:type="dcterms:W3CDTF">2019-12-30T12:06:00Z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