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BD8" w:rsidRPr="00F9583A" w:rsidRDefault="00233BD8" w:rsidP="00233BD8">
      <w:pPr>
        <w:ind w:left="180"/>
        <w:jc w:val="center"/>
        <w:rPr>
          <w:rFonts w:ascii="Arial" w:eastAsia="SimSun" w:hAnsi="Arial" w:cs="Arial"/>
          <w:b/>
          <w:bCs/>
          <w:caps/>
          <w:color w:val="000000" w:themeColor="text1"/>
          <w:sz w:val="56"/>
          <w:szCs w:val="56"/>
          <w:lang w:eastAsia="zh-CN"/>
        </w:rPr>
      </w:pPr>
      <w:r w:rsidRPr="00F9583A">
        <w:rPr>
          <w:rFonts w:ascii="Arial" w:eastAsia="SimSun" w:hAnsi="Arial" w:cs="Arial"/>
          <w:b/>
          <w:bCs/>
          <w:caps/>
          <w:color w:val="000000" w:themeColor="text1"/>
          <w:sz w:val="56"/>
          <w:szCs w:val="56"/>
          <w:lang w:eastAsia="zh-CN"/>
        </w:rPr>
        <w:t>GEORGIA</w:t>
      </w:r>
    </w:p>
    <w:p w:rsidR="00233BD8" w:rsidRPr="002318FD" w:rsidRDefault="00233BD8" w:rsidP="00233BD8">
      <w:pPr>
        <w:ind w:left="180"/>
        <w:jc w:val="center"/>
        <w:rPr>
          <w:rFonts w:ascii="Arial" w:eastAsia="SimSun" w:hAnsi="Arial" w:cs="Arial"/>
          <w:b/>
          <w:bCs/>
          <w:caps/>
          <w:color w:val="000000" w:themeColor="text1"/>
          <w:szCs w:val="24"/>
          <w:lang w:eastAsia="zh-CN"/>
        </w:rPr>
      </w:pPr>
    </w:p>
    <w:p w:rsidR="00233BD8" w:rsidRPr="00C6150C" w:rsidRDefault="00233BD8" w:rsidP="00233BD8">
      <w:pPr>
        <w:ind w:left="180"/>
        <w:jc w:val="center"/>
        <w:rPr>
          <w:rFonts w:ascii="Arial" w:eastAsia="SimSun" w:hAnsi="Arial" w:cs="Arial"/>
          <w:b/>
          <w:bCs/>
          <w:caps/>
          <w:color w:val="000000" w:themeColor="text1"/>
          <w:szCs w:val="24"/>
          <w:lang w:eastAsia="zh-CN"/>
        </w:rPr>
      </w:pPr>
      <w:r w:rsidRPr="00C6150C">
        <w:rPr>
          <w:rFonts w:ascii="Arial" w:eastAsia="SimSun" w:hAnsi="Arial" w:cs="Arial"/>
          <w:b/>
          <w:bCs/>
          <w:caps/>
          <w:color w:val="000000" w:themeColor="text1"/>
          <w:szCs w:val="24"/>
          <w:lang w:eastAsia="zh-CN"/>
        </w:rPr>
        <w:t>THE 3</w:t>
      </w:r>
      <w:r>
        <w:rPr>
          <w:rFonts w:ascii="Arial" w:eastAsia="SimSun" w:hAnsi="Arial" w:cs="Arial"/>
          <w:b/>
          <w:bCs/>
          <w:caps/>
          <w:color w:val="000000" w:themeColor="text1"/>
          <w:szCs w:val="24"/>
          <w:lang w:eastAsia="zh-CN"/>
        </w:rPr>
        <w:t>5</w:t>
      </w:r>
      <w:r w:rsidRPr="007C4260">
        <w:rPr>
          <w:rFonts w:ascii="Arial" w:eastAsia="SimSun" w:hAnsi="Arial" w:cs="Arial"/>
          <w:b/>
          <w:bCs/>
          <w:caps/>
          <w:color w:val="000000" w:themeColor="text1"/>
          <w:szCs w:val="24"/>
          <w:vertAlign w:val="superscript"/>
          <w:lang w:eastAsia="zh-CN"/>
        </w:rPr>
        <w:t>th</w:t>
      </w:r>
      <w:r>
        <w:rPr>
          <w:rFonts w:ascii="Arial" w:eastAsia="SimSun" w:hAnsi="Arial" w:cs="Arial"/>
          <w:b/>
          <w:bCs/>
          <w:caps/>
          <w:color w:val="000000" w:themeColor="text1"/>
          <w:szCs w:val="24"/>
          <w:lang w:eastAsia="zh-CN"/>
        </w:rPr>
        <w:t xml:space="preserve"> </w:t>
      </w:r>
      <w:r w:rsidRPr="00C6150C">
        <w:rPr>
          <w:rFonts w:ascii="Arial" w:eastAsia="SimSun" w:hAnsi="Arial" w:cs="Arial"/>
          <w:b/>
          <w:bCs/>
          <w:caps/>
          <w:color w:val="000000" w:themeColor="text1"/>
          <w:szCs w:val="24"/>
          <w:lang w:eastAsia="zh-CN"/>
        </w:rPr>
        <w:t>session of the UPR Working group</w:t>
      </w:r>
    </w:p>
    <w:p w:rsidR="00233BD8" w:rsidRPr="00C6150C" w:rsidRDefault="00233BD8" w:rsidP="00233BD8">
      <w:pPr>
        <w:jc w:val="center"/>
        <w:rPr>
          <w:rFonts w:ascii="Arial" w:hAnsi="Arial" w:cs="Arial"/>
          <w:b/>
          <w:color w:val="000000" w:themeColor="text1"/>
          <w:szCs w:val="24"/>
        </w:rPr>
      </w:pPr>
      <w:r w:rsidRPr="00C6150C">
        <w:rPr>
          <w:rFonts w:ascii="Arial" w:hAnsi="Arial" w:cs="Arial"/>
          <w:b/>
          <w:color w:val="000000" w:themeColor="text1"/>
          <w:szCs w:val="24"/>
        </w:rPr>
        <w:t xml:space="preserve">     UPR OF THE </w:t>
      </w:r>
      <w:r>
        <w:rPr>
          <w:rFonts w:ascii="Arial" w:hAnsi="Arial" w:cs="Arial"/>
          <w:b/>
          <w:color w:val="000000" w:themeColor="text1"/>
          <w:szCs w:val="24"/>
        </w:rPr>
        <w:t xml:space="preserve">KYRGYZ </w:t>
      </w:r>
      <w:r w:rsidRPr="00C6150C">
        <w:rPr>
          <w:rFonts w:ascii="Arial" w:hAnsi="Arial" w:cs="Arial"/>
          <w:b/>
          <w:color w:val="000000" w:themeColor="text1"/>
          <w:szCs w:val="24"/>
        </w:rPr>
        <w:t xml:space="preserve">REPUBLIC </w:t>
      </w:r>
    </w:p>
    <w:p w:rsidR="00233BD8" w:rsidRPr="00C6150C" w:rsidRDefault="00233BD8" w:rsidP="00233BD8">
      <w:pPr>
        <w:ind w:left="180"/>
        <w:jc w:val="center"/>
        <w:rPr>
          <w:rFonts w:ascii="Arial" w:eastAsia="SimSun" w:hAnsi="Arial" w:cs="Arial"/>
          <w:b/>
          <w:bCs/>
          <w:caps/>
          <w:color w:val="000000" w:themeColor="text1"/>
          <w:szCs w:val="24"/>
          <w:lang w:eastAsia="zh-CN"/>
        </w:rPr>
      </w:pPr>
    </w:p>
    <w:p w:rsidR="00233BD8" w:rsidRPr="00C6150C" w:rsidRDefault="00233BD8" w:rsidP="00233BD8">
      <w:pPr>
        <w:ind w:left="180"/>
        <w:jc w:val="right"/>
        <w:rPr>
          <w:rFonts w:ascii="Arial" w:hAnsi="Arial" w:cs="Arial"/>
          <w:b/>
          <w:bCs/>
          <w:color w:val="000000" w:themeColor="text1"/>
          <w:szCs w:val="24"/>
          <w:lang w:val="ka-GE"/>
        </w:rPr>
      </w:pPr>
      <w:r w:rsidRPr="00C6150C">
        <w:rPr>
          <w:rFonts w:ascii="Arial" w:eastAsia="SimSun" w:hAnsi="Arial" w:cs="Arial"/>
          <w:b/>
          <w:bCs/>
          <w:caps/>
          <w:color w:val="000000" w:themeColor="text1"/>
          <w:szCs w:val="24"/>
          <w:lang w:eastAsia="zh-CN"/>
        </w:rPr>
        <w:t>2</w:t>
      </w:r>
      <w:r>
        <w:rPr>
          <w:rFonts w:ascii="Arial" w:eastAsia="SimSun" w:hAnsi="Arial" w:cs="Arial"/>
          <w:b/>
          <w:bCs/>
          <w:caps/>
          <w:color w:val="000000" w:themeColor="text1"/>
          <w:szCs w:val="24"/>
          <w:lang w:eastAsia="zh-CN"/>
        </w:rPr>
        <w:t>0</w:t>
      </w:r>
      <w:r w:rsidRPr="00C6150C">
        <w:rPr>
          <w:rFonts w:ascii="Arial" w:eastAsia="SimSun" w:hAnsi="Arial" w:cs="Arial"/>
          <w:b/>
          <w:bCs/>
          <w:caps/>
          <w:color w:val="000000" w:themeColor="text1"/>
          <w:szCs w:val="24"/>
          <w:lang w:eastAsia="zh-CN"/>
        </w:rPr>
        <w:t xml:space="preserve"> JANUARY</w:t>
      </w:r>
      <w:r>
        <w:rPr>
          <w:rFonts w:ascii="Arial" w:eastAsia="SimSun" w:hAnsi="Arial" w:cs="Arial"/>
          <w:b/>
          <w:bCs/>
          <w:caps/>
          <w:color w:val="000000" w:themeColor="text1"/>
          <w:szCs w:val="24"/>
          <w:lang w:eastAsia="zh-CN"/>
        </w:rPr>
        <w:t>, 2020</w:t>
      </w:r>
    </w:p>
    <w:p w:rsidR="00233BD8" w:rsidRPr="00C6150C" w:rsidRDefault="00233BD8" w:rsidP="00233BD8">
      <w:pPr>
        <w:rPr>
          <w:rFonts w:ascii="Arial" w:hAnsi="Arial" w:cs="Arial"/>
          <w:szCs w:val="24"/>
          <w:lang w:val="en-US"/>
        </w:rPr>
      </w:pPr>
    </w:p>
    <w:p w:rsidR="00233BD8" w:rsidRPr="00900099" w:rsidRDefault="00233BD8" w:rsidP="00233BD8">
      <w:pPr>
        <w:spacing w:line="240" w:lineRule="auto"/>
        <w:jc w:val="both"/>
        <w:rPr>
          <w:rFonts w:cs="Arial"/>
          <w:szCs w:val="24"/>
          <w:lang w:val="en-US"/>
        </w:rPr>
      </w:pPr>
      <w:r w:rsidRPr="00900099">
        <w:rPr>
          <w:rFonts w:cs="Arial"/>
          <w:szCs w:val="24"/>
          <w:lang w:val="en-US"/>
        </w:rPr>
        <w:t xml:space="preserve">Georgia welcomes the Delegation of Kyrgyzstan and thanks First Deputy Foreign Minister </w:t>
      </w:r>
      <w:proofErr w:type="spellStart"/>
      <w:r w:rsidRPr="00900099">
        <w:rPr>
          <w:rFonts w:cs="Arial"/>
          <w:szCs w:val="24"/>
          <w:lang w:val="en-US"/>
        </w:rPr>
        <w:t>Nuran</w:t>
      </w:r>
      <w:proofErr w:type="spellEnd"/>
      <w:r w:rsidRPr="00900099">
        <w:rPr>
          <w:rFonts w:cs="Arial"/>
          <w:szCs w:val="24"/>
          <w:lang w:val="en-US"/>
        </w:rPr>
        <w:t xml:space="preserve"> </w:t>
      </w:r>
      <w:proofErr w:type="spellStart"/>
      <w:r w:rsidRPr="00900099">
        <w:rPr>
          <w:rFonts w:cs="Arial"/>
          <w:szCs w:val="24"/>
          <w:lang w:val="en-US"/>
        </w:rPr>
        <w:t>Niyazaliev</w:t>
      </w:r>
      <w:proofErr w:type="spellEnd"/>
      <w:r w:rsidRPr="00900099">
        <w:rPr>
          <w:rFonts w:cs="Arial"/>
          <w:szCs w:val="24"/>
          <w:lang w:val="en-US"/>
        </w:rPr>
        <w:t xml:space="preserve"> for the presentation of the national report.</w:t>
      </w:r>
    </w:p>
    <w:p w:rsidR="00233BD8" w:rsidRDefault="00233BD8" w:rsidP="00233BD8">
      <w:pPr>
        <w:spacing w:line="240" w:lineRule="auto"/>
        <w:jc w:val="both"/>
        <w:rPr>
          <w:rFonts w:cs="Arial"/>
        </w:rPr>
      </w:pPr>
    </w:p>
    <w:p w:rsidR="00233BD8" w:rsidRDefault="00233BD8" w:rsidP="00233BD8">
      <w:pPr>
        <w:spacing w:line="240" w:lineRule="auto"/>
        <w:jc w:val="both"/>
        <w:rPr>
          <w:rFonts w:cs="Arial"/>
        </w:rPr>
      </w:pPr>
      <w:r w:rsidRPr="00900099">
        <w:rPr>
          <w:rFonts w:cs="Arial"/>
        </w:rPr>
        <w:t xml:space="preserve">We welcome the legislative changes implemented by the Government. In this light, we commend Kyrgyzstan for adopting the National Human Rights Action Plan (for 2019–2021) based on the recommendations from various human rights treaty bodies. </w:t>
      </w:r>
    </w:p>
    <w:p w:rsidR="00233BD8" w:rsidRDefault="00233BD8" w:rsidP="00233BD8">
      <w:pPr>
        <w:spacing w:line="240" w:lineRule="auto"/>
        <w:jc w:val="both"/>
        <w:rPr>
          <w:rFonts w:cs="Arial"/>
        </w:rPr>
      </w:pPr>
    </w:p>
    <w:p w:rsidR="00233BD8" w:rsidRPr="00900099" w:rsidRDefault="00233BD8" w:rsidP="00233BD8">
      <w:pPr>
        <w:spacing w:line="240" w:lineRule="auto"/>
        <w:jc w:val="both"/>
        <w:rPr>
          <w:rFonts w:cs="Arial"/>
          <w:color w:val="FF0000"/>
          <w:szCs w:val="24"/>
        </w:rPr>
      </w:pPr>
      <w:r w:rsidRPr="00900099">
        <w:rPr>
          <w:rFonts w:cs="Arial"/>
          <w:szCs w:val="24"/>
        </w:rPr>
        <w:t>We also commend the Government of Kyrgyzstan</w:t>
      </w:r>
      <w:r w:rsidRPr="00900099">
        <w:rPr>
          <w:rFonts w:cs="Arial"/>
          <w:szCs w:val="24"/>
          <w:lang w:val="en-US"/>
        </w:rPr>
        <w:t xml:space="preserve"> </w:t>
      </w:r>
      <w:r w:rsidRPr="00900099">
        <w:rPr>
          <w:rFonts w:cs="Arial"/>
        </w:rPr>
        <w:t xml:space="preserve">for ratifying the UN convention on the rights of persons with disabilities </w:t>
      </w:r>
      <w:r w:rsidRPr="00900099">
        <w:rPr>
          <w:rFonts w:cs="Arial"/>
          <w:szCs w:val="24"/>
        </w:rPr>
        <w:t>and welcome the establishment of the working group on its implementation</w:t>
      </w:r>
      <w:r w:rsidRPr="00900099">
        <w:rPr>
          <w:rFonts w:cs="Arial"/>
          <w:i/>
          <w:color w:val="FF0000"/>
        </w:rPr>
        <w:t>.</w:t>
      </w:r>
    </w:p>
    <w:p w:rsidR="00233BD8" w:rsidRPr="00900099" w:rsidRDefault="00233BD8" w:rsidP="00233BD8">
      <w:pPr>
        <w:pStyle w:val="Default"/>
        <w:jc w:val="both"/>
        <w:rPr>
          <w:rFonts w:ascii="Sylfaen" w:hAnsi="Sylfaen" w:cs="Arial"/>
        </w:rPr>
      </w:pPr>
    </w:p>
    <w:p w:rsidR="00233BD8" w:rsidRPr="00900099" w:rsidRDefault="00233BD8" w:rsidP="00233BD8">
      <w:pPr>
        <w:pStyle w:val="Default"/>
        <w:jc w:val="both"/>
        <w:rPr>
          <w:rFonts w:ascii="Sylfaen" w:hAnsi="Sylfaen" w:cs="Arial"/>
        </w:rPr>
      </w:pPr>
      <w:r w:rsidRPr="00900099">
        <w:rPr>
          <w:rFonts w:ascii="Sylfaen" w:hAnsi="Sylfaen" w:cs="Arial"/>
        </w:rPr>
        <w:t xml:space="preserve">We acknowledge the steps made by the Government aimed at ensuring gender equality and realization of women’s rights. In particular, we note positively adoption of the National Action Plan for Achieving Gender Equality for 2018-2020 and the Action Plan for implementation of </w:t>
      </w:r>
      <w:r w:rsidR="00010540">
        <w:rPr>
          <w:rFonts w:ascii="Sylfaen" w:hAnsi="Sylfaen" w:cs="Arial"/>
        </w:rPr>
        <w:t>UN</w:t>
      </w:r>
      <w:bookmarkStart w:id="0" w:name="_GoBack"/>
      <w:bookmarkEnd w:id="0"/>
      <w:r w:rsidRPr="00900099">
        <w:rPr>
          <w:rFonts w:ascii="Sylfaen" w:hAnsi="Sylfaen" w:cs="Arial"/>
        </w:rPr>
        <w:t>SC Resolution 1325 on Women, peace and security for the term 2019-2020.</w:t>
      </w:r>
    </w:p>
    <w:p w:rsidR="00233BD8" w:rsidRPr="00900099" w:rsidRDefault="00233BD8" w:rsidP="00233BD8">
      <w:pPr>
        <w:pStyle w:val="Default"/>
        <w:jc w:val="both"/>
        <w:rPr>
          <w:rFonts w:ascii="Sylfaen" w:hAnsi="Sylfaen" w:cs="Arial"/>
        </w:rPr>
      </w:pPr>
    </w:p>
    <w:p w:rsidR="00233BD8" w:rsidRPr="00900099" w:rsidRDefault="00233BD8" w:rsidP="00233BD8">
      <w:pPr>
        <w:spacing w:line="240" w:lineRule="auto"/>
        <w:jc w:val="both"/>
        <w:rPr>
          <w:rFonts w:cs="Arial"/>
          <w:szCs w:val="24"/>
          <w:lang w:val="en-US"/>
        </w:rPr>
      </w:pPr>
      <w:r w:rsidRPr="00900099">
        <w:rPr>
          <w:rFonts w:cs="Arial"/>
          <w:szCs w:val="24"/>
          <w:lang w:val="en-US"/>
        </w:rPr>
        <w:t xml:space="preserve">Herewith, we would like to recommend Kyrgyzstan: </w:t>
      </w:r>
    </w:p>
    <w:p w:rsidR="00233BD8" w:rsidRPr="00900099" w:rsidRDefault="00233BD8" w:rsidP="00233BD8">
      <w:pPr>
        <w:pStyle w:val="ListParagraph"/>
        <w:numPr>
          <w:ilvl w:val="0"/>
          <w:numId w:val="1"/>
        </w:numPr>
        <w:spacing w:line="240" w:lineRule="auto"/>
        <w:ind w:left="0"/>
        <w:jc w:val="both"/>
        <w:rPr>
          <w:rFonts w:cs="Arial"/>
        </w:rPr>
      </w:pPr>
      <w:r w:rsidRPr="00900099">
        <w:rPr>
          <w:rFonts w:cs="Arial"/>
        </w:rPr>
        <w:t>To continue its efforts toward</w:t>
      </w:r>
      <w:r w:rsidRPr="00900099">
        <w:rPr>
          <w:rFonts w:cs="Arial"/>
          <w:lang w:val="en-US"/>
        </w:rPr>
        <w:t>s</w:t>
      </w:r>
      <w:r w:rsidRPr="00900099">
        <w:rPr>
          <w:rFonts w:cs="Arial"/>
        </w:rPr>
        <w:t xml:space="preserve"> fighting domestic violence and violence against women.</w:t>
      </w:r>
    </w:p>
    <w:p w:rsidR="00233BD8" w:rsidRPr="00900099" w:rsidRDefault="00233BD8" w:rsidP="00233BD8">
      <w:pPr>
        <w:pStyle w:val="ListParagraph"/>
        <w:numPr>
          <w:ilvl w:val="0"/>
          <w:numId w:val="1"/>
        </w:numPr>
        <w:spacing w:line="240" w:lineRule="auto"/>
        <w:ind w:left="0"/>
        <w:jc w:val="both"/>
        <w:rPr>
          <w:rFonts w:cs="Arial"/>
        </w:rPr>
      </w:pPr>
      <w:r w:rsidRPr="00900099">
        <w:rPr>
          <w:rFonts w:cs="Arial"/>
        </w:rPr>
        <w:t xml:space="preserve">To proceed with the steps to ensure practical introduction of the “Paris Principles” in national legislation by adopting the law “On </w:t>
      </w:r>
      <w:proofErr w:type="spellStart"/>
      <w:r w:rsidRPr="00900099">
        <w:rPr>
          <w:rFonts w:cs="Arial"/>
        </w:rPr>
        <w:t>Akyikatchy</w:t>
      </w:r>
      <w:proofErr w:type="spellEnd"/>
      <w:r w:rsidRPr="00900099">
        <w:rPr>
          <w:rFonts w:cs="Arial"/>
        </w:rPr>
        <w:t xml:space="preserve"> (Ombudsman) of the Kyrgyz Republic”.</w:t>
      </w:r>
    </w:p>
    <w:p w:rsidR="00233BD8" w:rsidRPr="00900099" w:rsidRDefault="00233BD8" w:rsidP="00233BD8">
      <w:pPr>
        <w:spacing w:line="240" w:lineRule="auto"/>
        <w:jc w:val="both"/>
        <w:rPr>
          <w:rFonts w:cs="Arial"/>
        </w:rPr>
      </w:pPr>
    </w:p>
    <w:p w:rsidR="00233BD8" w:rsidRPr="00900099" w:rsidRDefault="00233BD8" w:rsidP="00233BD8">
      <w:pPr>
        <w:spacing w:line="240" w:lineRule="auto"/>
        <w:jc w:val="both"/>
        <w:rPr>
          <w:rFonts w:cs="Arial"/>
          <w:szCs w:val="24"/>
          <w:lang w:val="en-US"/>
        </w:rPr>
      </w:pPr>
      <w:r w:rsidRPr="00900099">
        <w:rPr>
          <w:rFonts w:cs="Arial"/>
          <w:szCs w:val="24"/>
          <w:lang w:val="en-US"/>
        </w:rPr>
        <w:t>We wish the Delegation of Kyrgyzstan successful UPR.</w:t>
      </w:r>
    </w:p>
    <w:p w:rsidR="00B37B5E" w:rsidRDefault="000812E8"/>
    <w:sectPr w:rsidR="00B37B5E" w:rsidSect="00146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GEO AKADEMIURI">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623CE3"/>
    <w:multiLevelType w:val="hybridMultilevel"/>
    <w:tmpl w:val="0E78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D8"/>
    <w:rsid w:val="00010540"/>
    <w:rsid w:val="000812E8"/>
    <w:rsid w:val="00233BD8"/>
    <w:rsid w:val="005921FD"/>
    <w:rsid w:val="00607C3C"/>
    <w:rsid w:val="00792C7B"/>
    <w:rsid w:val="00BC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A1FE5-2FE1-4E1B-BCBD-5912127B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BD8"/>
    <w:pPr>
      <w:spacing w:after="0" w:line="276" w:lineRule="auto"/>
    </w:pPr>
    <w:rPr>
      <w:rFonts w:ascii="Sylfaen" w:hAnsi="Sylfae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BD8"/>
    <w:pPr>
      <w:ind w:left="720"/>
      <w:contextualSpacing/>
    </w:pPr>
  </w:style>
  <w:style w:type="paragraph" w:customStyle="1" w:styleId="Default">
    <w:name w:val="Default"/>
    <w:rsid w:val="00233BD8"/>
    <w:pPr>
      <w:autoSpaceDE w:val="0"/>
      <w:autoSpaceDN w:val="0"/>
      <w:adjustRightInd w:val="0"/>
      <w:spacing w:after="0" w:line="240" w:lineRule="auto"/>
    </w:pPr>
    <w:rPr>
      <w:rFonts w:ascii="GEO AKADEMIURI" w:hAnsi="GEO AKADEMIURI" w:cs="GEO AKADEMIURI"/>
      <w:color w:val="000000"/>
      <w:sz w:val="24"/>
      <w:szCs w:val="24"/>
    </w:rPr>
  </w:style>
  <w:style w:type="paragraph" w:styleId="BalloonText">
    <w:name w:val="Balloon Text"/>
    <w:basedOn w:val="Normal"/>
    <w:link w:val="BalloonTextChar"/>
    <w:uiPriority w:val="99"/>
    <w:semiHidden/>
    <w:unhideWhenUsed/>
    <w:rsid w:val="000105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54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09AF31-1476-465C-8021-8F7137E3ED7D}"/>
</file>

<file path=customXml/itemProps2.xml><?xml version="1.0" encoding="utf-8"?>
<ds:datastoreItem xmlns:ds="http://schemas.openxmlformats.org/officeDocument/2006/customXml" ds:itemID="{5FC717D8-0CD4-4ED5-B2E0-3F2DBDC0A694}"/>
</file>

<file path=customXml/itemProps3.xml><?xml version="1.0" encoding="utf-8"?>
<ds:datastoreItem xmlns:ds="http://schemas.openxmlformats.org/officeDocument/2006/customXml" ds:itemID="{274D4E25-285D-4D68-85CF-98F669F3BF5E}"/>
</file>

<file path=docProps/app.xml><?xml version="1.0" encoding="utf-8"?>
<Properties xmlns="http://schemas.openxmlformats.org/officeDocument/2006/extended-properties" xmlns:vt="http://schemas.openxmlformats.org/officeDocument/2006/docPropsVTypes">
  <Template>Normal</Template>
  <TotalTime>414</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Jgenti</dc:creator>
  <cp:keywords/>
  <dc:description/>
  <cp:lastModifiedBy>Irakli Jgenti</cp:lastModifiedBy>
  <cp:revision>3</cp:revision>
  <cp:lastPrinted>2020-01-20T07:28:00Z</cp:lastPrinted>
  <dcterms:created xsi:type="dcterms:W3CDTF">2020-01-17T14:15:00Z</dcterms:created>
  <dcterms:modified xsi:type="dcterms:W3CDTF">2020-01-21T16:59:00Z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