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0F3F" w14:textId="4A0BDD75" w:rsidR="003D419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17611B0B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18525F">
        <w:rPr>
          <w:rFonts w:ascii="Arial" w:hAnsi="Arial" w:cs="Arial"/>
          <w:sz w:val="24"/>
          <w:szCs w:val="24"/>
        </w:rPr>
        <w:t>5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4F8DE3F4" w:rsidR="003D419D" w:rsidRDefault="00B6396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Turquía</w:t>
      </w:r>
    </w:p>
    <w:p w14:paraId="5399408F" w14:textId="643D6F54" w:rsidR="003D419D" w:rsidRPr="00D1047F" w:rsidRDefault="0018525F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B6396D">
        <w:rPr>
          <w:rFonts w:ascii="Arial" w:hAnsi="Arial" w:cs="Arial"/>
          <w:sz w:val="28"/>
          <w:szCs w:val="28"/>
        </w:rPr>
        <w:t>8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enero de 2020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43EF6412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 w:rsidR="00682DE2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President</w:t>
      </w:r>
      <w:r w:rsidR="00682DE2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,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461F6F11" w:rsidR="003D419D" w:rsidRDefault="003D419D" w:rsidP="005D671E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</w:t>
      </w:r>
      <w:bookmarkStart w:id="0" w:name="_GoBack"/>
      <w:bookmarkEnd w:id="0"/>
      <w:r w:rsidRPr="004D478D">
        <w:rPr>
          <w:rFonts w:ascii="Arial" w:hAnsi="Arial" w:cs="Arial"/>
          <w:sz w:val="32"/>
          <w:szCs w:val="32"/>
        </w:rPr>
        <w:t>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</w:t>
      </w:r>
      <w:r w:rsidR="00B6396D">
        <w:rPr>
          <w:rFonts w:ascii="Arial" w:hAnsi="Arial" w:cs="Arial"/>
          <w:sz w:val="32"/>
          <w:szCs w:val="32"/>
        </w:rPr>
        <w:t xml:space="preserve"> Turquía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 w:rsidR="00F829CA">
        <w:rPr>
          <w:rFonts w:ascii="Arial" w:hAnsi="Arial" w:cs="Arial"/>
          <w:sz w:val="32"/>
          <w:szCs w:val="32"/>
        </w:rPr>
        <w:t>los avances registrados,</w:t>
      </w:r>
      <w:r w:rsidR="00143069">
        <w:rPr>
          <w:rFonts w:ascii="Arial" w:hAnsi="Arial" w:cs="Arial"/>
          <w:sz w:val="32"/>
          <w:szCs w:val="32"/>
        </w:rPr>
        <w:t xml:space="preserve"> en particular</w:t>
      </w:r>
      <w:r w:rsidR="006A3CDE">
        <w:rPr>
          <w:rFonts w:ascii="Arial" w:hAnsi="Arial" w:cs="Arial"/>
          <w:sz w:val="32"/>
          <w:szCs w:val="32"/>
        </w:rPr>
        <w:t xml:space="preserve"> </w:t>
      </w:r>
      <w:r w:rsidR="005D671E" w:rsidRPr="005D671E">
        <w:rPr>
          <w:rFonts w:ascii="Arial" w:hAnsi="Arial" w:cs="Arial"/>
          <w:sz w:val="32"/>
          <w:szCs w:val="32"/>
        </w:rPr>
        <w:t>la Ley de Fundaciones (Ley núm. 5737)</w:t>
      </w:r>
      <w:r w:rsidR="005D671E">
        <w:rPr>
          <w:rFonts w:ascii="Arial" w:hAnsi="Arial" w:cs="Arial"/>
          <w:sz w:val="32"/>
          <w:szCs w:val="32"/>
        </w:rPr>
        <w:t xml:space="preserve">, en base a la cual se vienen registrando </w:t>
      </w:r>
      <w:r w:rsidR="005D671E" w:rsidRPr="005D671E">
        <w:rPr>
          <w:rFonts w:ascii="Arial" w:hAnsi="Arial" w:cs="Arial"/>
          <w:sz w:val="32"/>
          <w:szCs w:val="32"/>
        </w:rPr>
        <w:t>bienes inmuebles a nombre de fundaciones</w:t>
      </w:r>
      <w:r w:rsidR="005D671E">
        <w:rPr>
          <w:rFonts w:ascii="Arial" w:hAnsi="Arial" w:cs="Arial"/>
          <w:sz w:val="32"/>
          <w:szCs w:val="32"/>
        </w:rPr>
        <w:t xml:space="preserve"> </w:t>
      </w:r>
      <w:r w:rsidR="005D671E" w:rsidRPr="005D671E">
        <w:rPr>
          <w:rFonts w:ascii="Arial" w:hAnsi="Arial" w:cs="Arial"/>
          <w:sz w:val="32"/>
          <w:szCs w:val="32"/>
        </w:rPr>
        <w:t>pertenecientes a minorías no musulmanas, entre ellas las minorías armenia, asiria, caldea,</w:t>
      </w:r>
      <w:r w:rsidR="005D671E">
        <w:rPr>
          <w:rFonts w:ascii="Arial" w:hAnsi="Arial" w:cs="Arial"/>
          <w:sz w:val="32"/>
          <w:szCs w:val="32"/>
        </w:rPr>
        <w:t xml:space="preserve"> </w:t>
      </w:r>
      <w:r w:rsidR="005D671E" w:rsidRPr="005D671E">
        <w:rPr>
          <w:rFonts w:ascii="Arial" w:hAnsi="Arial" w:cs="Arial"/>
          <w:sz w:val="32"/>
          <w:szCs w:val="32"/>
        </w:rPr>
        <w:t xml:space="preserve">griega y búlgara. 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F06EED2" w14:textId="7FAF2C5C" w:rsidR="005D671E" w:rsidRDefault="005D671E" w:rsidP="005D671E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5D671E">
        <w:rPr>
          <w:rFonts w:ascii="Arial" w:hAnsi="Arial" w:cs="Arial"/>
          <w:sz w:val="32"/>
          <w:szCs w:val="32"/>
        </w:rPr>
        <w:t>Continuar alineando las medidas de lucha contra el terrorismo con las normas internacionales de derechos humanos.</w:t>
      </w:r>
    </w:p>
    <w:p w14:paraId="093E54ED" w14:textId="228874B0" w:rsidR="00604CC7" w:rsidRDefault="00604CC7" w:rsidP="00604CC7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604CC7">
        <w:rPr>
          <w:rFonts w:ascii="Arial" w:hAnsi="Arial" w:cs="Arial"/>
          <w:sz w:val="32"/>
          <w:szCs w:val="32"/>
        </w:rPr>
        <w:t xml:space="preserve">Asegurar </w:t>
      </w:r>
      <w:r w:rsidR="00143069">
        <w:rPr>
          <w:rFonts w:ascii="Arial" w:hAnsi="Arial" w:cs="Arial"/>
          <w:sz w:val="32"/>
          <w:szCs w:val="32"/>
        </w:rPr>
        <w:t>que</w:t>
      </w:r>
      <w:r w:rsidR="005D671E">
        <w:rPr>
          <w:rFonts w:ascii="Arial" w:hAnsi="Arial" w:cs="Arial"/>
          <w:sz w:val="32"/>
          <w:szCs w:val="32"/>
        </w:rPr>
        <w:t xml:space="preserve"> los defensores de derechos humanos, los académicos y los periodistas continúen gozando plenamente del derecho a la libre expresión</w:t>
      </w:r>
      <w:r>
        <w:rPr>
          <w:rFonts w:ascii="Arial" w:hAnsi="Arial" w:cs="Arial"/>
          <w:sz w:val="32"/>
          <w:szCs w:val="32"/>
        </w:rPr>
        <w:t>.</w:t>
      </w:r>
    </w:p>
    <w:p w14:paraId="51F7F7A5" w14:textId="0AA38CA0" w:rsidR="003D419D" w:rsidRDefault="00D319C9" w:rsidP="00F829CA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</w:t>
      </w:r>
      <w:r w:rsidR="005D671E">
        <w:rPr>
          <w:rFonts w:ascii="Arial" w:hAnsi="Arial" w:cs="Arial"/>
          <w:sz w:val="32"/>
          <w:szCs w:val="32"/>
        </w:rPr>
        <w:t>a</w:t>
      </w:r>
      <w:r w:rsidR="003A12C6">
        <w:rPr>
          <w:rFonts w:ascii="Arial" w:hAnsi="Arial" w:cs="Arial"/>
          <w:sz w:val="32"/>
          <w:szCs w:val="32"/>
        </w:rPr>
        <w:t>s</w:t>
      </w:r>
      <w:r w:rsidR="005D671E">
        <w:rPr>
          <w:rFonts w:ascii="Arial" w:hAnsi="Arial" w:cs="Arial"/>
          <w:sz w:val="32"/>
          <w:szCs w:val="32"/>
        </w:rPr>
        <w:t xml:space="preserve"> medidas para evitar la discriminación por motivos étnicos, asegurando que las personas kurdas, armenias y romaníes tengan el mismo acceso a los servicios públicos, especialmente de educación y salud.</w:t>
      </w: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5D671E" w:rsidRDefault="005D671E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5D671E" w:rsidRDefault="005D671E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5D671E" w:rsidRDefault="005D671E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5D671E" w:rsidRDefault="005D671E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5D671E" w:rsidRDefault="005D671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5D671E" w:rsidRPr="00682DE2" w14:paraId="2EA2E712" w14:textId="77777777" w:rsidTr="005F600D">
      <w:tc>
        <w:tcPr>
          <w:tcW w:w="3510" w:type="dxa"/>
          <w:vAlign w:val="center"/>
        </w:tcPr>
        <w:p w14:paraId="786D72C3" w14:textId="77777777" w:rsidR="005D671E" w:rsidRPr="00F90FDA" w:rsidRDefault="005D671E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5D671E" w:rsidRPr="00D52222" w:rsidRDefault="005D671E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5D671E" w:rsidRDefault="005D671E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5D671E" w:rsidRPr="00F90FDA" w:rsidRDefault="005D671E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5D671E" w:rsidRPr="00D52222" w:rsidRDefault="005D671E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5D671E" w:rsidRPr="0061046B" w:rsidRDefault="005D671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43069"/>
    <w:rsid w:val="00167904"/>
    <w:rsid w:val="00174912"/>
    <w:rsid w:val="0018525F"/>
    <w:rsid w:val="00195B45"/>
    <w:rsid w:val="001D369D"/>
    <w:rsid w:val="001E6E92"/>
    <w:rsid w:val="00201E9A"/>
    <w:rsid w:val="00207B03"/>
    <w:rsid w:val="00285EF9"/>
    <w:rsid w:val="002F609E"/>
    <w:rsid w:val="003040CF"/>
    <w:rsid w:val="003125D5"/>
    <w:rsid w:val="003243A1"/>
    <w:rsid w:val="00371591"/>
    <w:rsid w:val="00391B05"/>
    <w:rsid w:val="003A12C6"/>
    <w:rsid w:val="003B2DBA"/>
    <w:rsid w:val="003D419D"/>
    <w:rsid w:val="004005B1"/>
    <w:rsid w:val="00401FC1"/>
    <w:rsid w:val="00424318"/>
    <w:rsid w:val="00433A47"/>
    <w:rsid w:val="004F3929"/>
    <w:rsid w:val="0050225C"/>
    <w:rsid w:val="005862B7"/>
    <w:rsid w:val="00591D56"/>
    <w:rsid w:val="00594AE8"/>
    <w:rsid w:val="005B2FD2"/>
    <w:rsid w:val="005D671E"/>
    <w:rsid w:val="005F600D"/>
    <w:rsid w:val="00604CC7"/>
    <w:rsid w:val="0061046B"/>
    <w:rsid w:val="006118BA"/>
    <w:rsid w:val="00647BFE"/>
    <w:rsid w:val="006626C2"/>
    <w:rsid w:val="00674B59"/>
    <w:rsid w:val="006766D3"/>
    <w:rsid w:val="00682DE2"/>
    <w:rsid w:val="00686D7D"/>
    <w:rsid w:val="006A32A2"/>
    <w:rsid w:val="006A3CDE"/>
    <w:rsid w:val="006C391C"/>
    <w:rsid w:val="006C3F39"/>
    <w:rsid w:val="006D3257"/>
    <w:rsid w:val="006D3ADC"/>
    <w:rsid w:val="006D5678"/>
    <w:rsid w:val="00737961"/>
    <w:rsid w:val="00782A89"/>
    <w:rsid w:val="007B5D0B"/>
    <w:rsid w:val="0085075F"/>
    <w:rsid w:val="008A69C6"/>
    <w:rsid w:val="008E414D"/>
    <w:rsid w:val="00987792"/>
    <w:rsid w:val="00993DAA"/>
    <w:rsid w:val="0099698E"/>
    <w:rsid w:val="009A1852"/>
    <w:rsid w:val="009A276F"/>
    <w:rsid w:val="009C5232"/>
    <w:rsid w:val="00A738A4"/>
    <w:rsid w:val="00AA1B2C"/>
    <w:rsid w:val="00AE6224"/>
    <w:rsid w:val="00AF335D"/>
    <w:rsid w:val="00B0002D"/>
    <w:rsid w:val="00B20125"/>
    <w:rsid w:val="00B26CBE"/>
    <w:rsid w:val="00B6396D"/>
    <w:rsid w:val="00B8458F"/>
    <w:rsid w:val="00B918DC"/>
    <w:rsid w:val="00BD27EE"/>
    <w:rsid w:val="00D0688C"/>
    <w:rsid w:val="00D319C9"/>
    <w:rsid w:val="00D50530"/>
    <w:rsid w:val="00D52222"/>
    <w:rsid w:val="00DC7931"/>
    <w:rsid w:val="00DE3D19"/>
    <w:rsid w:val="00E05D27"/>
    <w:rsid w:val="00E40AD9"/>
    <w:rsid w:val="00E71F88"/>
    <w:rsid w:val="00F829CA"/>
    <w:rsid w:val="00F90FDA"/>
    <w:rsid w:val="00FA3301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5602-98E9-43F1-A52F-F369CA7CC888}"/>
</file>

<file path=customXml/itemProps2.xml><?xml version="1.0" encoding="utf-8"?>
<ds:datastoreItem xmlns:ds="http://schemas.openxmlformats.org/officeDocument/2006/customXml" ds:itemID="{38FD3ABE-40BD-4F20-939B-83F9D1E224F8}"/>
</file>

<file path=customXml/itemProps3.xml><?xml version="1.0" encoding="utf-8"?>
<ds:datastoreItem xmlns:ds="http://schemas.openxmlformats.org/officeDocument/2006/customXml" ds:itemID="{30D9E50C-5F06-4AA1-AADD-771E1E572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3</cp:revision>
  <cp:lastPrinted>2016-09-16T09:41:00Z</cp:lastPrinted>
  <dcterms:created xsi:type="dcterms:W3CDTF">2020-01-15T17:37:00Z</dcterms:created>
  <dcterms:modified xsi:type="dcterms:W3CDTF">2020-01-24T20:21:00Z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