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EE5">
        <w:rPr>
          <w:rFonts w:ascii="Times New Roman" w:hAnsi="Times New Roman" w:cs="Times New Roman"/>
          <w:b/>
          <w:sz w:val="24"/>
          <w:szCs w:val="24"/>
        </w:rPr>
        <w:t>5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3B" w:rsidRDefault="00B045CA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32"/>
          <w:szCs w:val="28"/>
        </w:rPr>
        <w:t>GUIANA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B04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/1/20</w:t>
      </w:r>
      <w:r w:rsidR="00A4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B04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45CA">
        <w:rPr>
          <w:rFonts w:ascii="Times New Roman" w:hAnsi="Times New Roman" w:cs="Times New Roman"/>
          <w:sz w:val="32"/>
          <w:szCs w:val="32"/>
        </w:rPr>
        <w:t>Mr. President,</w:t>
      </w: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45CA">
        <w:rPr>
          <w:rFonts w:ascii="Times New Roman" w:hAnsi="Times New Roman" w:cs="Times New Roman"/>
          <w:sz w:val="32"/>
          <w:szCs w:val="32"/>
        </w:rPr>
        <w:t>Brazil welcomes the delegation of Guyana and presents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the following recommendations:</w:t>
      </w: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</w:t>
      </w:r>
      <w:r w:rsidRPr="00B045CA">
        <w:rPr>
          <w:rFonts w:ascii="Times New Roman" w:hAnsi="Times New Roman" w:cs="Times New Roman"/>
          <w:sz w:val="32"/>
          <w:szCs w:val="32"/>
        </w:rPr>
        <w:t>) To step up measures to fight domestic violence,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including by strengthening institutional and legal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 xml:space="preserve">mechanisms for the protection of women and girls, </w:t>
      </w:r>
      <w:r w:rsidRPr="00B045CA">
        <w:rPr>
          <w:rFonts w:ascii="Times New Roman" w:hAnsi="Times New Roman" w:cs="Times New Roman"/>
          <w:sz w:val="32"/>
          <w:szCs w:val="32"/>
        </w:rPr>
        <w:t>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well as establishing shelters for victims in all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regions</w:t>
      </w:r>
      <w:r w:rsidRPr="00B045CA">
        <w:rPr>
          <w:rFonts w:ascii="Times New Roman" w:hAnsi="Times New Roman" w:cs="Times New Roman"/>
          <w:sz w:val="32"/>
          <w:szCs w:val="32"/>
        </w:rPr>
        <w:t>;</w:t>
      </w: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</w:t>
      </w:r>
      <w:r w:rsidRPr="00B045CA">
        <w:rPr>
          <w:rFonts w:ascii="Times New Roman" w:hAnsi="Times New Roman" w:cs="Times New Roman"/>
          <w:sz w:val="32"/>
          <w:szCs w:val="32"/>
        </w:rPr>
        <w:t>) To consider amending article 149 of its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 xml:space="preserve">Constitution, </w:t>
      </w:r>
      <w:r w:rsidRPr="00B045CA">
        <w:rPr>
          <w:rFonts w:ascii="Times New Roman" w:hAnsi="Times New Roman" w:cs="Times New Roman"/>
          <w:sz w:val="32"/>
          <w:szCs w:val="32"/>
        </w:rPr>
        <w:t>to ensure its compliance with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international human rights law</w:t>
      </w:r>
      <w:proofErr w:type="gramStart"/>
      <w:r w:rsidRPr="00B045CA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045CA">
        <w:rPr>
          <w:rFonts w:ascii="Times New Roman" w:hAnsi="Times New Roman" w:cs="Times New Roman"/>
          <w:sz w:val="32"/>
          <w:szCs w:val="32"/>
        </w:rPr>
        <w:t xml:space="preserve">While welcoming the "de facto" moratorium on </w:t>
      </w:r>
      <w:r w:rsidRPr="00B045CA">
        <w:rPr>
          <w:rFonts w:ascii="Times New Roman" w:hAnsi="Times New Roman" w:cs="Times New Roman"/>
          <w:sz w:val="32"/>
          <w:szCs w:val="32"/>
        </w:rPr>
        <w:t xml:space="preserve">the </w:t>
      </w:r>
      <w:r w:rsidRPr="00B045CA">
        <w:rPr>
          <w:rFonts w:ascii="Times New Roman" w:hAnsi="Times New Roman" w:cs="Times New Roman"/>
          <w:sz w:val="32"/>
          <w:szCs w:val="32"/>
        </w:rPr>
        <w:t>death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 xml:space="preserve">penalty, </w:t>
      </w:r>
      <w:r w:rsidRPr="00B045CA">
        <w:rPr>
          <w:rFonts w:ascii="Times New Roman" w:hAnsi="Times New Roman" w:cs="Times New Roman"/>
          <w:sz w:val="32"/>
          <w:szCs w:val="32"/>
        </w:rPr>
        <w:t xml:space="preserve">we </w:t>
      </w:r>
      <w:r w:rsidRPr="00B045CA">
        <w:rPr>
          <w:rFonts w:ascii="Times New Roman" w:hAnsi="Times New Roman" w:cs="Times New Roman"/>
          <w:sz w:val="32"/>
          <w:szCs w:val="32"/>
        </w:rPr>
        <w:t>encourage Guyana to take the necessary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 xml:space="preserve">steps to achieve its total abolishment, </w:t>
      </w:r>
      <w:r w:rsidRPr="00B045CA">
        <w:rPr>
          <w:rFonts w:ascii="Times New Roman" w:hAnsi="Times New Roman" w:cs="Times New Roman"/>
          <w:sz w:val="32"/>
          <w:szCs w:val="32"/>
        </w:rPr>
        <w:t>as recommended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 xml:space="preserve">by </w:t>
      </w:r>
      <w:r>
        <w:rPr>
          <w:rFonts w:ascii="Times New Roman" w:hAnsi="Times New Roman" w:cs="Times New Roman"/>
          <w:sz w:val="32"/>
          <w:szCs w:val="32"/>
        </w:rPr>
        <w:t>B</w:t>
      </w:r>
      <w:r w:rsidRPr="00B045CA">
        <w:rPr>
          <w:rFonts w:ascii="Times New Roman" w:hAnsi="Times New Roman" w:cs="Times New Roman"/>
          <w:sz w:val="32"/>
          <w:szCs w:val="32"/>
        </w:rPr>
        <w:t>razil in the last UPR cycle</w:t>
      </w:r>
      <w:r w:rsidRPr="00B045CA">
        <w:rPr>
          <w:rFonts w:ascii="Times New Roman" w:hAnsi="Times New Roman" w:cs="Times New Roman"/>
          <w:sz w:val="32"/>
          <w:szCs w:val="32"/>
        </w:rPr>
        <w:t>.</w:t>
      </w: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B045CA">
        <w:rPr>
          <w:rFonts w:ascii="Times New Roman" w:hAnsi="Times New Roman" w:cs="Times New Roman"/>
          <w:sz w:val="32"/>
          <w:szCs w:val="32"/>
        </w:rPr>
        <w:t>Brazil takes note with appreciation of the "Gender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Social Inclusion Policy". We commend the "Guyana Girl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Power" campaign, in the area of education, and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"Small Business Bureau and the Women of Worth"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program, which provides financial support to single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 xml:space="preserve">parent women. 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B045CA">
        <w:rPr>
          <w:rFonts w:ascii="Times New Roman" w:hAnsi="Times New Roman" w:cs="Times New Roman"/>
          <w:sz w:val="32"/>
          <w:szCs w:val="32"/>
        </w:rPr>
        <w:t xml:space="preserve">e encourage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B045CA">
        <w:rPr>
          <w:rFonts w:ascii="Times New Roman" w:hAnsi="Times New Roman" w:cs="Times New Roman"/>
          <w:sz w:val="32"/>
          <w:szCs w:val="32"/>
        </w:rPr>
        <w:t>uyana to take steps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address the rise in maternal mortality rates.</w:t>
      </w: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45CA">
        <w:rPr>
          <w:rFonts w:ascii="Times New Roman" w:hAnsi="Times New Roman" w:cs="Times New Roman"/>
          <w:sz w:val="32"/>
          <w:szCs w:val="32"/>
        </w:rPr>
        <w:t>We welcome the launch of a national plan of action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the prevention of trafficking in persons, as well 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Guyana`s continuous efforts to ENSURE UNIVERSAL SCHOOL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ENROLLMENT, combat the prevalence of HIV/AIDS, achieve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universal birth registration and assist displaced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CA">
        <w:rPr>
          <w:rFonts w:ascii="Times New Roman" w:hAnsi="Times New Roman" w:cs="Times New Roman"/>
          <w:sz w:val="32"/>
          <w:szCs w:val="32"/>
        </w:rPr>
        <w:t>persons.</w:t>
      </w:r>
    </w:p>
    <w:p w:rsidR="00B045CA" w:rsidRPr="00B045CA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B045CA" w:rsidP="00B045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45CA">
        <w:rPr>
          <w:rFonts w:ascii="Times New Roman" w:hAnsi="Times New Roman" w:cs="Times New Roman"/>
          <w:sz w:val="32"/>
          <w:szCs w:val="32"/>
        </w:rPr>
        <w:t>I thank you.</w:t>
      </w:r>
      <w:bookmarkStart w:id="0" w:name="_GoBack"/>
      <w:bookmarkEnd w:id="0"/>
    </w:p>
    <w:p w:rsidR="00CA79BB" w:rsidRDefault="00DD7961" w:rsidP="00DD7961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DD7961">
        <w:rPr>
          <w:rFonts w:ascii="Times New Roman" w:hAnsi="Times New Roman" w:cs="Times New Roman"/>
          <w:sz w:val="32"/>
          <w:szCs w:val="32"/>
        </w:rPr>
        <w:t>(</w:t>
      </w:r>
      <w:r w:rsidR="00B045CA">
        <w:rPr>
          <w:rFonts w:ascii="Times New Roman" w:hAnsi="Times New Roman" w:cs="Times New Roman"/>
          <w:sz w:val="32"/>
          <w:szCs w:val="32"/>
        </w:rPr>
        <w:t>197</w:t>
      </w:r>
      <w:r w:rsidRPr="00DD7961">
        <w:rPr>
          <w:rFonts w:ascii="Times New Roman" w:hAnsi="Times New Roman" w:cs="Times New Roman"/>
          <w:sz w:val="32"/>
          <w:szCs w:val="32"/>
        </w:rPr>
        <w:t xml:space="preserve"> words)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CA79BB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237CFA"/>
    <w:rsid w:val="003D6FE4"/>
    <w:rsid w:val="004948A3"/>
    <w:rsid w:val="00746ABB"/>
    <w:rsid w:val="00783F55"/>
    <w:rsid w:val="00A44EE5"/>
    <w:rsid w:val="00AB289E"/>
    <w:rsid w:val="00B045CA"/>
    <w:rsid w:val="00B33EEA"/>
    <w:rsid w:val="00CA79BB"/>
    <w:rsid w:val="00CB4027"/>
    <w:rsid w:val="00CF27A2"/>
    <w:rsid w:val="00DA0CAE"/>
    <w:rsid w:val="00DD753B"/>
    <w:rsid w:val="00DD7961"/>
    <w:rsid w:val="00E774D4"/>
    <w:rsid w:val="00EC6A56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CD9B0-4ADC-495F-BFC8-83230604E38C}"/>
</file>

<file path=customXml/itemProps2.xml><?xml version="1.0" encoding="utf-8"?>
<ds:datastoreItem xmlns:ds="http://schemas.openxmlformats.org/officeDocument/2006/customXml" ds:itemID="{9C266417-A1B2-4D1B-AE01-ABF2E8C22F83}"/>
</file>

<file path=customXml/itemProps3.xml><?xml version="1.0" encoding="utf-8"?>
<ds:datastoreItem xmlns:ds="http://schemas.openxmlformats.org/officeDocument/2006/customXml" ds:itemID="{5F7BCCB1-C150-4CBB-AA95-7D20ECA06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2020-01-16T13:39:00Z</cp:lastPrinted>
  <dcterms:created xsi:type="dcterms:W3CDTF">2020-01-28T11:28:00Z</dcterms:created>
  <dcterms:modified xsi:type="dcterms:W3CDTF">2020-01-28T11:28:00Z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