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EE5">
        <w:rPr>
          <w:rFonts w:ascii="Times New Roman" w:hAnsi="Times New Roman" w:cs="Times New Roman"/>
          <w:b/>
          <w:sz w:val="24"/>
          <w:szCs w:val="24"/>
        </w:rPr>
        <w:t>5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5C003A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32"/>
          <w:szCs w:val="28"/>
        </w:rPr>
        <w:t>ARMENIA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DD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5C0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/1/20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DD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afternoon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03A">
        <w:rPr>
          <w:rFonts w:ascii="Times New Roman" w:hAnsi="Times New Roman" w:cs="Times New Roman"/>
          <w:sz w:val="32"/>
          <w:szCs w:val="32"/>
        </w:rPr>
        <w:t>Mr. President,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03A">
        <w:rPr>
          <w:rFonts w:ascii="Times New Roman" w:hAnsi="Times New Roman" w:cs="Times New Roman"/>
          <w:sz w:val="32"/>
          <w:szCs w:val="32"/>
        </w:rPr>
        <w:t>Brazil welcomes the delegation of Armenia to the third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cycle of the UPR and would like to make the following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two recommendations: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</w:t>
      </w:r>
      <w:r w:rsidRPr="005C003A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5C003A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5C003A">
        <w:rPr>
          <w:rFonts w:ascii="Times New Roman" w:hAnsi="Times New Roman" w:cs="Times New Roman"/>
          <w:sz w:val="32"/>
          <w:szCs w:val="32"/>
        </w:rPr>
        <w:t xml:space="preserve"> consider developing a comprehensive policy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combat discrimination against persons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disabilities and promote their access to public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 xml:space="preserve">services, </w:t>
      </w:r>
      <w:r w:rsidRPr="005C003A">
        <w:rPr>
          <w:rFonts w:ascii="Times New Roman" w:hAnsi="Times New Roman" w:cs="Times New Roman"/>
          <w:sz w:val="32"/>
          <w:szCs w:val="32"/>
        </w:rPr>
        <w:t xml:space="preserve">public facilities and </w:t>
      </w:r>
      <w:r w:rsidRPr="005C003A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Pr="005C003A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5C003A">
        <w:rPr>
          <w:rFonts w:ascii="Times New Roman" w:hAnsi="Times New Roman" w:cs="Times New Roman"/>
          <w:sz w:val="32"/>
          <w:szCs w:val="32"/>
        </w:rPr>
        <w:t xml:space="preserve"> market.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</w:t>
      </w:r>
      <w:r w:rsidRPr="005C003A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5C003A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5C003A">
        <w:rPr>
          <w:rFonts w:ascii="Times New Roman" w:hAnsi="Times New Roman" w:cs="Times New Roman"/>
          <w:sz w:val="32"/>
          <w:szCs w:val="32"/>
        </w:rPr>
        <w:t xml:space="preserve"> strengthen efforts to curb all forms of violence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against women, including domestic violence, in law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 xml:space="preserve">practice, </w:t>
      </w:r>
      <w:r w:rsidRPr="005C003A">
        <w:rPr>
          <w:rFonts w:ascii="Times New Roman" w:hAnsi="Times New Roman" w:cs="Times New Roman"/>
          <w:sz w:val="32"/>
          <w:szCs w:val="32"/>
        </w:rPr>
        <w:t xml:space="preserve">including by ratifying the Council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5C003A">
        <w:rPr>
          <w:rFonts w:ascii="Times New Roman" w:hAnsi="Times New Roman" w:cs="Times New Roman"/>
          <w:sz w:val="32"/>
          <w:szCs w:val="32"/>
        </w:rPr>
        <w:t>f Europe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 xml:space="preserve">Convention </w:t>
      </w:r>
      <w:r>
        <w:rPr>
          <w:rFonts w:ascii="Times New Roman" w:hAnsi="Times New Roman" w:cs="Times New Roman"/>
          <w:sz w:val="32"/>
          <w:szCs w:val="32"/>
        </w:rPr>
        <w:t>on Preventing a</w:t>
      </w:r>
      <w:r w:rsidRPr="005C003A">
        <w:rPr>
          <w:rFonts w:ascii="Times New Roman" w:hAnsi="Times New Roman" w:cs="Times New Roman"/>
          <w:sz w:val="32"/>
          <w:szCs w:val="32"/>
        </w:rPr>
        <w:t>nd Combating Violence</w:t>
      </w:r>
      <w:r>
        <w:rPr>
          <w:rFonts w:ascii="Times New Roman" w:hAnsi="Times New Roman" w:cs="Times New Roman"/>
          <w:sz w:val="32"/>
          <w:szCs w:val="32"/>
        </w:rPr>
        <w:t xml:space="preserve"> against Women a</w:t>
      </w:r>
      <w:r w:rsidRPr="005C003A">
        <w:rPr>
          <w:rFonts w:ascii="Times New Roman" w:hAnsi="Times New Roman" w:cs="Times New Roman"/>
          <w:sz w:val="32"/>
          <w:szCs w:val="32"/>
        </w:rPr>
        <w:t>nd Domestic Violence (Istanbul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Convention</w:t>
      </w:r>
      <w:r w:rsidRPr="005C003A">
        <w:rPr>
          <w:rFonts w:ascii="Times New Roman" w:hAnsi="Times New Roman" w:cs="Times New Roman"/>
          <w:sz w:val="32"/>
          <w:szCs w:val="32"/>
        </w:rPr>
        <w:t>).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C003A">
        <w:rPr>
          <w:rFonts w:ascii="Times New Roman" w:hAnsi="Times New Roman" w:cs="Times New Roman"/>
          <w:sz w:val="32"/>
          <w:szCs w:val="32"/>
        </w:rPr>
        <w:t>Brazil takes note with appreciation of the successful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electoral process that took place in Armenia in 2018,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and commends the country`s initiatives to combat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corruption.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5C003A">
        <w:rPr>
          <w:rFonts w:ascii="Times New Roman" w:hAnsi="Times New Roman" w:cs="Times New Roman"/>
          <w:sz w:val="32"/>
          <w:szCs w:val="32"/>
        </w:rPr>
        <w:t>We applaud the recent signature of the Second Optional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Protocol to the International Covenant on Civil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Political Rights aiming at the abolition of the death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penalty and encourage the country to expedite its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ratification.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5C003A">
        <w:rPr>
          <w:rFonts w:ascii="Times New Roman" w:hAnsi="Times New Roman" w:cs="Times New Roman"/>
          <w:sz w:val="32"/>
          <w:szCs w:val="32"/>
        </w:rPr>
        <w:t>Finally</w:t>
      </w:r>
      <w:r w:rsidRPr="005C003A">
        <w:rPr>
          <w:rFonts w:ascii="Times New Roman" w:hAnsi="Times New Roman" w:cs="Times New Roman"/>
          <w:sz w:val="32"/>
          <w:szCs w:val="32"/>
        </w:rPr>
        <w:t>, B</w:t>
      </w:r>
      <w:r w:rsidRPr="005C003A">
        <w:rPr>
          <w:rFonts w:ascii="Times New Roman" w:hAnsi="Times New Roman" w:cs="Times New Roman"/>
          <w:sz w:val="32"/>
          <w:szCs w:val="32"/>
        </w:rPr>
        <w:t>razil</w:t>
      </w:r>
      <w:r w:rsidRPr="005C003A">
        <w:rPr>
          <w:rFonts w:ascii="Times New Roman" w:hAnsi="Times New Roman" w:cs="Times New Roman"/>
          <w:sz w:val="32"/>
          <w:szCs w:val="32"/>
        </w:rPr>
        <w:t xml:space="preserve"> encourages Armenia to continue its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 xml:space="preserve">efforts to raise awareness of </w:t>
      </w:r>
      <w:r w:rsidRPr="005C003A">
        <w:rPr>
          <w:rFonts w:ascii="Times New Roman" w:hAnsi="Times New Roman" w:cs="Times New Roman"/>
          <w:sz w:val="32"/>
          <w:szCs w:val="32"/>
        </w:rPr>
        <w:t xml:space="preserve">the </w:t>
      </w:r>
      <w:r w:rsidRPr="005C003A">
        <w:rPr>
          <w:rFonts w:ascii="Times New Roman" w:hAnsi="Times New Roman" w:cs="Times New Roman"/>
          <w:sz w:val="32"/>
          <w:szCs w:val="32"/>
        </w:rPr>
        <w:t>international h</w:t>
      </w:r>
      <w:r w:rsidRPr="005C003A">
        <w:rPr>
          <w:rFonts w:ascii="Times New Roman" w:hAnsi="Times New Roman" w:cs="Times New Roman"/>
          <w:sz w:val="32"/>
          <w:szCs w:val="32"/>
        </w:rPr>
        <w:t>uman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rights instruments of which the country is a part,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launching human rights education programs targeted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the general public and national institutions,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03A">
        <w:rPr>
          <w:rFonts w:ascii="Times New Roman" w:hAnsi="Times New Roman" w:cs="Times New Roman"/>
          <w:sz w:val="32"/>
          <w:szCs w:val="32"/>
        </w:rPr>
        <w:t>including law enforcement sectors.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03A">
        <w:rPr>
          <w:rFonts w:ascii="Times New Roman" w:hAnsi="Times New Roman" w:cs="Times New Roman"/>
          <w:sz w:val="32"/>
          <w:szCs w:val="32"/>
        </w:rPr>
        <w:t>We wish Armenia a very successful review.</w:t>
      </w:r>
    </w:p>
    <w:p w:rsidR="005C003A" w:rsidRPr="005C003A" w:rsidRDefault="005C003A" w:rsidP="005C00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5C003A" w:rsidP="00DD7961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D7961">
        <w:rPr>
          <w:rFonts w:ascii="Times New Roman" w:hAnsi="Times New Roman" w:cs="Times New Roman"/>
          <w:sz w:val="32"/>
          <w:szCs w:val="32"/>
        </w:rPr>
        <w:t xml:space="preserve"> </w:t>
      </w:r>
      <w:r w:rsidR="00DD7961" w:rsidRPr="00DD796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DD7961" w:rsidRPr="00DD7961">
        <w:rPr>
          <w:rFonts w:ascii="Times New Roman" w:hAnsi="Times New Roman" w:cs="Times New Roman"/>
          <w:sz w:val="32"/>
          <w:szCs w:val="32"/>
        </w:rPr>
        <w:t xml:space="preserve"> words)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CA79BB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237CFA"/>
    <w:rsid w:val="003D6FE4"/>
    <w:rsid w:val="004948A3"/>
    <w:rsid w:val="005C003A"/>
    <w:rsid w:val="00746ABB"/>
    <w:rsid w:val="00783F55"/>
    <w:rsid w:val="00A44EE5"/>
    <w:rsid w:val="00AB289E"/>
    <w:rsid w:val="00B33EEA"/>
    <w:rsid w:val="00CA79BB"/>
    <w:rsid w:val="00CB4027"/>
    <w:rsid w:val="00CF27A2"/>
    <w:rsid w:val="00DA0CAE"/>
    <w:rsid w:val="00DD753B"/>
    <w:rsid w:val="00DD7961"/>
    <w:rsid w:val="00E774D4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0C6EC-2795-4003-827A-1A31C3CF453E}"/>
</file>

<file path=customXml/itemProps2.xml><?xml version="1.0" encoding="utf-8"?>
<ds:datastoreItem xmlns:ds="http://schemas.openxmlformats.org/officeDocument/2006/customXml" ds:itemID="{4B0B8890-B4C4-4BC2-A6CE-C766AFA01D67}"/>
</file>

<file path=customXml/itemProps3.xml><?xml version="1.0" encoding="utf-8"?>
<ds:datastoreItem xmlns:ds="http://schemas.openxmlformats.org/officeDocument/2006/customXml" ds:itemID="{9DF86E52-ECC8-4668-892F-CC967B90C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2020-01-16T14:28:00Z</cp:lastPrinted>
  <dcterms:created xsi:type="dcterms:W3CDTF">2020-01-16T14:49:00Z</dcterms:created>
  <dcterms:modified xsi:type="dcterms:W3CDTF">2020-01-16T14:49:00Z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