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98E8E" w14:textId="77777777" w:rsidR="001328BF" w:rsidRPr="003D0367" w:rsidRDefault="001328BF" w:rsidP="001328BF">
      <w:pPr>
        <w:jc w:val="center"/>
        <w:rPr>
          <w:rStyle w:val="Strong"/>
          <w:rFonts w:ascii="Arial" w:hAnsi="Arial" w:cs="Arial"/>
          <w:color w:val="515151"/>
          <w:sz w:val="24"/>
          <w:szCs w:val="24"/>
          <w:shd w:val="clear" w:color="auto" w:fill="FFFFFF"/>
        </w:rPr>
      </w:pPr>
      <w:r w:rsidRPr="003D0367">
        <w:rPr>
          <w:rFonts w:ascii="Arial" w:hAnsi="Arial" w:cs="Arial"/>
          <w:b/>
          <w:bCs/>
          <w:noProof/>
          <w:color w:val="515151"/>
          <w:sz w:val="24"/>
          <w:szCs w:val="24"/>
          <w:shd w:val="clear" w:color="auto" w:fill="FFFFFF"/>
        </w:rPr>
        <w:drawing>
          <wp:inline distT="0" distB="0" distL="0" distR="0" wp14:anchorId="7ABBD15B" wp14:editId="125B89F8">
            <wp:extent cx="514350" cy="8572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hok emble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9" cy="87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ECF7B" w14:textId="77777777" w:rsidR="001328BF" w:rsidRPr="003D0367" w:rsidRDefault="001328BF" w:rsidP="001328BF">
      <w:pPr>
        <w:jc w:val="center"/>
        <w:rPr>
          <w:rStyle w:val="Strong"/>
          <w:rFonts w:ascii="Arial" w:hAnsi="Arial" w:cs="Arial"/>
          <w:color w:val="515151"/>
          <w:sz w:val="24"/>
          <w:szCs w:val="24"/>
          <w:shd w:val="clear" w:color="auto" w:fill="FFFFFF"/>
        </w:rPr>
      </w:pPr>
    </w:p>
    <w:p w14:paraId="71CA58C1" w14:textId="6FAE9A42" w:rsidR="001328BF" w:rsidRPr="003D0367" w:rsidRDefault="001328BF" w:rsidP="001328BF">
      <w:pPr>
        <w:jc w:val="both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 w:rsidRPr="003D0367">
        <w:rPr>
          <w:rStyle w:val="Strong"/>
          <w:rFonts w:ascii="Arial" w:hAnsi="Arial" w:cs="Arial"/>
          <w:sz w:val="24"/>
          <w:szCs w:val="24"/>
          <w:shd w:val="clear" w:color="auto" w:fill="FFFFFF"/>
        </w:rPr>
        <w:t>Statement by India at the Universal Periodic Review (UPR) Working Group 35</w:t>
      </w:r>
      <w:r w:rsidRPr="003D0367"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Pr="003D0367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Session (20-31 January 2020): 3</w:t>
      </w:r>
      <w:r w:rsidRPr="003D0367"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rd</w:t>
      </w:r>
      <w:r w:rsidRPr="003D0367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UPR of Guinea Bissau - Interactive Dialogue, delivered by Shri </w:t>
      </w:r>
      <w:proofErr w:type="spellStart"/>
      <w:r w:rsidRPr="003D0367">
        <w:rPr>
          <w:rStyle w:val="Strong"/>
          <w:rFonts w:ascii="Arial" w:hAnsi="Arial" w:cs="Arial"/>
          <w:sz w:val="24"/>
          <w:szCs w:val="24"/>
          <w:shd w:val="clear" w:color="auto" w:fill="FFFFFF"/>
        </w:rPr>
        <w:t>Vimarsh</w:t>
      </w:r>
      <w:proofErr w:type="spellEnd"/>
      <w:r w:rsidRPr="003D0367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Aryan, First Secretary, Permanent Mission of India [Geneva, 24 January 2020]</w:t>
      </w:r>
    </w:p>
    <w:p w14:paraId="415B1991" w14:textId="77777777" w:rsidR="00573696" w:rsidRPr="003D0367" w:rsidRDefault="00573696" w:rsidP="005736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F0A9BD" w14:textId="548B8F5C" w:rsidR="00573696" w:rsidRPr="003D0367" w:rsidRDefault="00573696" w:rsidP="00573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367">
        <w:rPr>
          <w:rFonts w:ascii="Arial" w:hAnsi="Arial" w:cs="Arial"/>
          <w:sz w:val="24"/>
          <w:szCs w:val="24"/>
        </w:rPr>
        <w:t>M</w:t>
      </w:r>
      <w:r w:rsidR="003E2EEF" w:rsidRPr="003D0367">
        <w:rPr>
          <w:rFonts w:ascii="Arial" w:hAnsi="Arial" w:cs="Arial"/>
          <w:sz w:val="24"/>
          <w:szCs w:val="24"/>
        </w:rPr>
        <w:t>adam Vice</w:t>
      </w:r>
      <w:r w:rsidRPr="003D0367">
        <w:rPr>
          <w:rFonts w:ascii="Arial" w:hAnsi="Arial" w:cs="Arial"/>
          <w:sz w:val="24"/>
          <w:szCs w:val="24"/>
        </w:rPr>
        <w:t xml:space="preserve"> President</w:t>
      </w:r>
    </w:p>
    <w:p w14:paraId="51AC9E3C" w14:textId="77777777" w:rsidR="00573696" w:rsidRPr="003D0367" w:rsidRDefault="00573696" w:rsidP="00573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3F572F" w14:textId="5622DA82" w:rsidR="00573696" w:rsidRPr="003D0367" w:rsidRDefault="00573696" w:rsidP="00573696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3D0367">
        <w:rPr>
          <w:rFonts w:ascii="Arial" w:eastAsia="Times New Roman" w:hAnsi="Arial" w:cs="Arial"/>
          <w:sz w:val="24"/>
          <w:szCs w:val="24"/>
          <w:lang w:val="en-IN" w:eastAsia="en-IN"/>
        </w:rPr>
        <w:t xml:space="preserve">India warmly welcomes the distinguished delegation of Guinea Bissau and thanks the delegation for presenting </w:t>
      </w:r>
      <w:r w:rsidR="003E2EEF" w:rsidRPr="003D0367">
        <w:rPr>
          <w:rFonts w:ascii="Arial" w:eastAsia="Times New Roman" w:hAnsi="Arial" w:cs="Arial"/>
          <w:sz w:val="24"/>
          <w:szCs w:val="24"/>
          <w:lang w:val="en-IN" w:eastAsia="en-IN"/>
        </w:rPr>
        <w:t>the</w:t>
      </w:r>
      <w:r w:rsidRPr="003D0367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National Report.</w:t>
      </w:r>
    </w:p>
    <w:p w14:paraId="27009BCA" w14:textId="77777777" w:rsidR="00573696" w:rsidRPr="003D0367" w:rsidRDefault="00573696" w:rsidP="0057369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</w:p>
    <w:p w14:paraId="5D655592" w14:textId="77777777" w:rsidR="00573696" w:rsidRPr="003D0367" w:rsidRDefault="00573696" w:rsidP="00573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3D0367">
        <w:rPr>
          <w:rFonts w:ascii="Arial" w:hAnsi="Arial" w:cs="Arial"/>
          <w:color w:val="000000"/>
          <w:sz w:val="24"/>
          <w:szCs w:val="24"/>
        </w:rPr>
        <w:t>2.</w:t>
      </w:r>
      <w:r w:rsidRPr="003D0367">
        <w:rPr>
          <w:rFonts w:ascii="Arial" w:hAnsi="Arial" w:cs="Arial"/>
          <w:color w:val="000000"/>
          <w:sz w:val="24"/>
          <w:szCs w:val="24"/>
        </w:rPr>
        <w:tab/>
        <w:t xml:space="preserve">We commend the progress made by Guinea Bissau since its second UPR. </w:t>
      </w:r>
    </w:p>
    <w:p w14:paraId="13909CEE" w14:textId="77777777" w:rsidR="00573696" w:rsidRPr="003D0367" w:rsidRDefault="00573696" w:rsidP="00573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2DE1169A" w14:textId="77777777" w:rsidR="00573696" w:rsidRPr="003D0367" w:rsidRDefault="00573696" w:rsidP="005736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IN" w:eastAsia="en-IN"/>
        </w:rPr>
      </w:pPr>
      <w:r w:rsidRPr="003D0367">
        <w:rPr>
          <w:rFonts w:ascii="Arial" w:eastAsia="Times New Roman" w:hAnsi="Arial" w:cs="Arial"/>
          <w:sz w:val="24"/>
          <w:szCs w:val="24"/>
          <w:lang w:eastAsia="en-IN"/>
        </w:rPr>
        <w:t>3.</w:t>
      </w:r>
      <w:r w:rsidRPr="003D0367">
        <w:rPr>
          <w:rFonts w:ascii="Arial" w:eastAsia="Times New Roman" w:hAnsi="Arial" w:cs="Arial"/>
          <w:sz w:val="24"/>
          <w:szCs w:val="24"/>
          <w:lang w:eastAsia="en-IN"/>
        </w:rPr>
        <w:tab/>
      </w:r>
      <w:r w:rsidRPr="003D036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We</w:t>
      </w:r>
      <w:r w:rsidRPr="003D0367">
        <w:rPr>
          <w:rFonts w:ascii="Arial" w:eastAsia="Times New Roman" w:hAnsi="Arial" w:cs="Arial"/>
          <w:b/>
          <w:bCs/>
          <w:sz w:val="24"/>
          <w:szCs w:val="24"/>
          <w:lang w:val="en-IN" w:eastAsia="en-IN"/>
        </w:rPr>
        <w:t xml:space="preserve"> recommend the following to Guinea Bissau:</w:t>
      </w:r>
    </w:p>
    <w:p w14:paraId="2F2CD801" w14:textId="77777777" w:rsidR="00573696" w:rsidRPr="003D0367" w:rsidRDefault="00573696" w:rsidP="005736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IN" w:eastAsia="en-IN"/>
        </w:rPr>
      </w:pPr>
    </w:p>
    <w:p w14:paraId="666771D5" w14:textId="514C2ECD" w:rsidR="00573696" w:rsidRPr="002B3F6D" w:rsidRDefault="00573696" w:rsidP="0057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3D0367">
        <w:rPr>
          <w:rFonts w:ascii="Arial" w:eastAsia="Times New Roman" w:hAnsi="Arial" w:cs="Arial"/>
          <w:sz w:val="24"/>
          <w:szCs w:val="24"/>
          <w:lang w:eastAsia="en-IN"/>
        </w:rPr>
        <w:t>Strengthen the National Human Rights Mechanism and the legislative framework thereof in accordance with the Paris Principles.</w:t>
      </w:r>
    </w:p>
    <w:p w14:paraId="72AC56B2" w14:textId="77777777" w:rsidR="002B3F6D" w:rsidRPr="003D0367" w:rsidRDefault="002B3F6D" w:rsidP="002B3F6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</w:p>
    <w:p w14:paraId="363B28FF" w14:textId="5886DDE7" w:rsidR="00573696" w:rsidRPr="002B3F6D" w:rsidRDefault="003E2EEF" w:rsidP="0057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3D0367">
        <w:rPr>
          <w:rFonts w:ascii="Arial" w:eastAsia="Times New Roman" w:hAnsi="Arial" w:cs="Arial"/>
          <w:sz w:val="24"/>
          <w:szCs w:val="24"/>
          <w:lang w:eastAsia="en-IN"/>
        </w:rPr>
        <w:t>C</w:t>
      </w:r>
      <w:r w:rsidR="00573696" w:rsidRPr="003D0367">
        <w:rPr>
          <w:rFonts w:ascii="Arial" w:eastAsia="Times New Roman" w:hAnsi="Arial" w:cs="Arial"/>
          <w:sz w:val="24"/>
          <w:szCs w:val="24"/>
          <w:lang w:eastAsia="en-IN"/>
        </w:rPr>
        <w:t>ontinue cooperation with the United Nations and other relevant International Organizations to further strengthen its national laws and align them in conformity with international human rights law.</w:t>
      </w:r>
    </w:p>
    <w:p w14:paraId="48FBCED8" w14:textId="77777777" w:rsidR="002B3F6D" w:rsidRPr="003D0367" w:rsidRDefault="002B3F6D" w:rsidP="002B3F6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bookmarkStart w:id="0" w:name="_GoBack"/>
      <w:bookmarkEnd w:id="0"/>
    </w:p>
    <w:p w14:paraId="4AAD7400" w14:textId="4896607E" w:rsidR="003E2EEF" w:rsidRPr="003D0367" w:rsidRDefault="003E2EEF" w:rsidP="005736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3D0367">
        <w:rPr>
          <w:rFonts w:ascii="Arial" w:eastAsia="Times New Roman" w:hAnsi="Arial" w:cs="Arial"/>
          <w:sz w:val="24"/>
          <w:szCs w:val="24"/>
          <w:lang w:eastAsia="en-IN"/>
        </w:rPr>
        <w:t xml:space="preserve">Continue to intensify the efforts for implementation of Terra </w:t>
      </w:r>
      <w:proofErr w:type="spellStart"/>
      <w:r w:rsidRPr="003D0367">
        <w:rPr>
          <w:rFonts w:ascii="Arial" w:eastAsia="Times New Roman" w:hAnsi="Arial" w:cs="Arial"/>
          <w:sz w:val="24"/>
          <w:szCs w:val="24"/>
          <w:lang w:eastAsia="en-IN"/>
        </w:rPr>
        <w:t>Ranka</w:t>
      </w:r>
      <w:proofErr w:type="spellEnd"/>
      <w:r w:rsidRPr="003D0367">
        <w:rPr>
          <w:rFonts w:ascii="Arial" w:eastAsia="Times New Roman" w:hAnsi="Arial" w:cs="Arial"/>
          <w:sz w:val="24"/>
          <w:szCs w:val="24"/>
          <w:lang w:eastAsia="en-IN"/>
        </w:rPr>
        <w:t xml:space="preserve"> Strategic and operational plan.</w:t>
      </w:r>
    </w:p>
    <w:p w14:paraId="16A09362" w14:textId="77777777" w:rsidR="00573696" w:rsidRPr="003D0367" w:rsidRDefault="00573696" w:rsidP="0057369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</w:p>
    <w:p w14:paraId="2942DACA" w14:textId="77777777" w:rsidR="00573696" w:rsidRPr="003D0367" w:rsidRDefault="00573696" w:rsidP="00573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3D0367">
        <w:rPr>
          <w:rFonts w:ascii="Arial" w:eastAsia="Times New Roman" w:hAnsi="Arial" w:cs="Arial"/>
          <w:sz w:val="24"/>
          <w:szCs w:val="24"/>
          <w:lang w:val="en-IN" w:eastAsia="en-IN"/>
        </w:rPr>
        <w:t>We wish Guinea Bissau the very best.</w:t>
      </w:r>
    </w:p>
    <w:p w14:paraId="04D0361A" w14:textId="77777777" w:rsidR="00573696" w:rsidRPr="003D0367" w:rsidRDefault="00573696" w:rsidP="00573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</w:p>
    <w:p w14:paraId="42B83832" w14:textId="4B19B2E6" w:rsidR="00573696" w:rsidRPr="003D0367" w:rsidRDefault="003E2EEF" w:rsidP="00573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3D0367">
        <w:rPr>
          <w:rFonts w:ascii="Arial" w:eastAsia="Times New Roman" w:hAnsi="Arial" w:cs="Arial"/>
          <w:sz w:val="24"/>
          <w:szCs w:val="24"/>
          <w:lang w:val="en-IN" w:eastAsia="en-IN"/>
        </w:rPr>
        <w:t>I t</w:t>
      </w:r>
      <w:r w:rsidR="00573696" w:rsidRPr="003D0367">
        <w:rPr>
          <w:rFonts w:ascii="Arial" w:eastAsia="Times New Roman" w:hAnsi="Arial" w:cs="Arial"/>
          <w:sz w:val="24"/>
          <w:szCs w:val="24"/>
          <w:lang w:val="en-IN" w:eastAsia="en-IN"/>
        </w:rPr>
        <w:t xml:space="preserve">hank you, </w:t>
      </w:r>
      <w:r w:rsidRPr="003D0367">
        <w:rPr>
          <w:rFonts w:ascii="Arial" w:eastAsia="Times New Roman" w:hAnsi="Arial" w:cs="Arial"/>
          <w:sz w:val="24"/>
          <w:szCs w:val="24"/>
          <w:lang w:val="en-IN" w:eastAsia="en-IN"/>
        </w:rPr>
        <w:t>Madam</w:t>
      </w:r>
      <w:r w:rsidR="00573696" w:rsidRPr="003D0367">
        <w:rPr>
          <w:rFonts w:ascii="Arial" w:eastAsia="Times New Roman" w:hAnsi="Arial" w:cs="Arial"/>
          <w:sz w:val="24"/>
          <w:szCs w:val="24"/>
          <w:lang w:val="en-IN" w:eastAsia="en-IN"/>
        </w:rPr>
        <w:t>. President.</w:t>
      </w:r>
    </w:p>
    <w:p w14:paraId="3050AB35" w14:textId="77777777" w:rsidR="00573696" w:rsidRPr="003D0367" w:rsidRDefault="00573696" w:rsidP="00573696">
      <w:pPr>
        <w:rPr>
          <w:rFonts w:ascii="Arial" w:hAnsi="Arial" w:cs="Arial"/>
          <w:sz w:val="24"/>
          <w:szCs w:val="24"/>
        </w:rPr>
      </w:pPr>
    </w:p>
    <w:p w14:paraId="376B3F5C" w14:textId="77777777" w:rsidR="00A73629" w:rsidRPr="003D0367" w:rsidRDefault="00A73629" w:rsidP="00975DD9">
      <w:pPr>
        <w:jc w:val="right"/>
        <w:rPr>
          <w:rFonts w:ascii="Arial" w:hAnsi="Arial" w:cs="Arial"/>
          <w:sz w:val="24"/>
          <w:szCs w:val="24"/>
          <w:lang w:val="en-US"/>
        </w:rPr>
      </w:pPr>
    </w:p>
    <w:p w14:paraId="46F9A158" w14:textId="77777777" w:rsidR="00FF6547" w:rsidRPr="003D0367" w:rsidRDefault="00FF6547" w:rsidP="00CD2F2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1AF903F" w14:textId="000433F9" w:rsidR="00FF6547" w:rsidRPr="003D0367" w:rsidRDefault="00FF6547" w:rsidP="00CD2F2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C4A9114" w14:textId="6B09E29A" w:rsidR="00A73629" w:rsidRPr="003D0367" w:rsidRDefault="00A73629">
      <w:pPr>
        <w:rPr>
          <w:rFonts w:ascii="Arial" w:hAnsi="Arial" w:cs="Arial"/>
          <w:sz w:val="24"/>
          <w:szCs w:val="24"/>
          <w:lang w:val="en-US"/>
        </w:rPr>
      </w:pPr>
      <w:r w:rsidRPr="003D0367">
        <w:rPr>
          <w:rFonts w:ascii="Arial" w:hAnsi="Arial" w:cs="Arial"/>
          <w:sz w:val="24"/>
          <w:szCs w:val="24"/>
          <w:lang w:val="en-US"/>
        </w:rPr>
        <w:br w:type="page"/>
      </w:r>
    </w:p>
    <w:sectPr w:rsidR="00A73629" w:rsidRPr="003D0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146B"/>
    <w:multiLevelType w:val="hybridMultilevel"/>
    <w:tmpl w:val="7C427E9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0976"/>
    <w:multiLevelType w:val="hybridMultilevel"/>
    <w:tmpl w:val="5B622F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0C48"/>
    <w:multiLevelType w:val="hybridMultilevel"/>
    <w:tmpl w:val="BD947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E76"/>
    <w:multiLevelType w:val="hybridMultilevel"/>
    <w:tmpl w:val="AD5898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3EA0"/>
    <w:multiLevelType w:val="hybridMultilevel"/>
    <w:tmpl w:val="9B186C4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820AA"/>
    <w:multiLevelType w:val="multilevel"/>
    <w:tmpl w:val="84FAF7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47"/>
    <w:rsid w:val="00090EF9"/>
    <w:rsid w:val="0009682A"/>
    <w:rsid w:val="001328BF"/>
    <w:rsid w:val="0020651B"/>
    <w:rsid w:val="00207041"/>
    <w:rsid w:val="00246180"/>
    <w:rsid w:val="002527EC"/>
    <w:rsid w:val="002B3F6D"/>
    <w:rsid w:val="003D0367"/>
    <w:rsid w:val="003E2EEF"/>
    <w:rsid w:val="00573696"/>
    <w:rsid w:val="005838F3"/>
    <w:rsid w:val="00613C63"/>
    <w:rsid w:val="006202AC"/>
    <w:rsid w:val="0088325D"/>
    <w:rsid w:val="00975DD9"/>
    <w:rsid w:val="00A31E65"/>
    <w:rsid w:val="00A323AD"/>
    <w:rsid w:val="00A73629"/>
    <w:rsid w:val="00AB3A2D"/>
    <w:rsid w:val="00CD2F28"/>
    <w:rsid w:val="00D82D17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9AE3"/>
  <w15:chartTrackingRefBased/>
  <w15:docId w15:val="{C3C953A6-3017-4294-86CC-B6E00C28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5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5FE86-2F78-442E-8E48-4BE59FB8C7A0}"/>
</file>

<file path=customXml/itemProps2.xml><?xml version="1.0" encoding="utf-8"?>
<ds:datastoreItem xmlns:ds="http://schemas.openxmlformats.org/officeDocument/2006/customXml" ds:itemID="{C25A404B-C9A7-4A0D-9564-F13012405209}"/>
</file>

<file path=customXml/itemProps3.xml><?xml version="1.0" encoding="utf-8"?>
<ds:datastoreItem xmlns:ds="http://schemas.openxmlformats.org/officeDocument/2006/customXml" ds:itemID="{D7367C18-987D-42B6-B73D-C4E1E059C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cd</dc:creator>
  <cp:keywords/>
  <dc:description/>
  <cp:lastModifiedBy>PC20</cp:lastModifiedBy>
  <cp:revision>19</cp:revision>
  <cp:lastPrinted>2019-10-29T10:32:00Z</cp:lastPrinted>
  <dcterms:created xsi:type="dcterms:W3CDTF">2019-10-23T14:02:00Z</dcterms:created>
  <dcterms:modified xsi:type="dcterms:W3CDTF">2020-01-28T15:25:00Z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