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F398C" w14:textId="4801940E" w:rsidR="00325908" w:rsidRPr="00413628" w:rsidRDefault="00325908" w:rsidP="003259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CL"/>
        </w:rPr>
      </w:pPr>
      <w:r w:rsidRPr="00413628">
        <w:rPr>
          <w:rFonts w:ascii="Times New Roman" w:eastAsia="Calibri" w:hAnsi="Times New Roman" w:cs="Times New Roman"/>
          <w:b/>
          <w:sz w:val="24"/>
          <w:szCs w:val="24"/>
          <w:lang w:val="es-CL"/>
        </w:rPr>
        <w:t xml:space="preserve">Informe de </w:t>
      </w:r>
      <w:r w:rsidR="00010547">
        <w:rPr>
          <w:rFonts w:ascii="Times New Roman" w:eastAsia="Calibri" w:hAnsi="Times New Roman" w:cs="Times New Roman"/>
          <w:b/>
          <w:sz w:val="24"/>
          <w:szCs w:val="24"/>
          <w:lang w:val="es-CL"/>
        </w:rPr>
        <w:t>Kirguistán</w:t>
      </w:r>
    </w:p>
    <w:p w14:paraId="031F734D" w14:textId="7620F43D" w:rsidR="00325908" w:rsidRPr="004A4FBC" w:rsidRDefault="00325908" w:rsidP="003259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s-CL"/>
        </w:rPr>
      </w:pPr>
      <w:r w:rsidRPr="004A4FBC">
        <w:rPr>
          <w:rFonts w:ascii="Times New Roman" w:eastAsia="Calibri" w:hAnsi="Times New Roman" w:cs="Times New Roman"/>
          <w:b/>
          <w:sz w:val="28"/>
          <w:szCs w:val="28"/>
          <w:lang w:val="es-CL"/>
        </w:rPr>
        <w:t xml:space="preserve">Ginebra, </w:t>
      </w:r>
      <w:r w:rsidR="00010547">
        <w:rPr>
          <w:rFonts w:ascii="Times New Roman" w:eastAsia="Calibri" w:hAnsi="Times New Roman" w:cs="Times New Roman"/>
          <w:b/>
          <w:sz w:val="28"/>
          <w:szCs w:val="28"/>
          <w:lang w:val="es-CL"/>
        </w:rPr>
        <w:t>20</w:t>
      </w:r>
      <w:r w:rsidRPr="004A4FBC">
        <w:rPr>
          <w:rFonts w:ascii="Times New Roman" w:eastAsia="Calibri" w:hAnsi="Times New Roman" w:cs="Times New Roman"/>
          <w:b/>
          <w:sz w:val="28"/>
          <w:szCs w:val="28"/>
          <w:lang w:val="es-CL"/>
        </w:rPr>
        <w:t xml:space="preserve"> de </w:t>
      </w:r>
      <w:r w:rsidR="00010547">
        <w:rPr>
          <w:rFonts w:ascii="Times New Roman" w:eastAsia="Calibri" w:hAnsi="Times New Roman" w:cs="Times New Roman"/>
          <w:b/>
          <w:sz w:val="28"/>
          <w:szCs w:val="28"/>
          <w:lang w:val="es-CL"/>
        </w:rPr>
        <w:t>enero</w:t>
      </w:r>
      <w:r w:rsidRPr="004A4FBC">
        <w:rPr>
          <w:rFonts w:ascii="Times New Roman" w:eastAsia="Calibri" w:hAnsi="Times New Roman" w:cs="Times New Roman"/>
          <w:b/>
          <w:sz w:val="28"/>
          <w:szCs w:val="28"/>
          <w:lang w:val="es-CL"/>
        </w:rPr>
        <w:t xml:space="preserve"> de 20</w:t>
      </w:r>
      <w:r w:rsidR="00010547">
        <w:rPr>
          <w:rFonts w:ascii="Times New Roman" w:eastAsia="Calibri" w:hAnsi="Times New Roman" w:cs="Times New Roman"/>
          <w:b/>
          <w:sz w:val="28"/>
          <w:szCs w:val="28"/>
          <w:lang w:val="es-CL"/>
        </w:rPr>
        <w:t>20</w:t>
      </w:r>
    </w:p>
    <w:p w14:paraId="6896F05E" w14:textId="77777777" w:rsidR="00325908" w:rsidRPr="004A4FBC" w:rsidRDefault="00325908" w:rsidP="003259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s-CL"/>
        </w:rPr>
      </w:pPr>
    </w:p>
    <w:p w14:paraId="0190241D" w14:textId="77777777" w:rsidR="00325908" w:rsidRPr="004A4FBC" w:rsidRDefault="00325908" w:rsidP="003259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s-CL"/>
        </w:rPr>
      </w:pPr>
      <w:r w:rsidRPr="004A4FBC">
        <w:rPr>
          <w:rFonts w:ascii="Times New Roman" w:eastAsia="Calibri" w:hAnsi="Times New Roman" w:cs="Times New Roman"/>
          <w:b/>
          <w:sz w:val="28"/>
          <w:szCs w:val="28"/>
          <w:lang w:val="es-CL"/>
        </w:rPr>
        <w:t>Intervención de Chile</w:t>
      </w:r>
    </w:p>
    <w:p w14:paraId="4A289A7D" w14:textId="77777777" w:rsidR="00B64AB7" w:rsidRDefault="00B64AB7">
      <w:pPr>
        <w:rPr>
          <w:rFonts w:ascii="Times New Roman" w:hAnsi="Times New Roman" w:cs="Times New Roman"/>
          <w:sz w:val="28"/>
          <w:szCs w:val="28"/>
          <w:lang w:val="es-CL"/>
        </w:rPr>
      </w:pPr>
    </w:p>
    <w:p w14:paraId="7AF1ABCD" w14:textId="16D02503" w:rsidR="004A501D" w:rsidRPr="004A4FBC" w:rsidRDefault="004A501D">
      <w:pPr>
        <w:rPr>
          <w:rFonts w:ascii="Times New Roman" w:hAnsi="Times New Roman" w:cs="Times New Roman"/>
          <w:sz w:val="28"/>
          <w:szCs w:val="28"/>
          <w:lang w:val="es-CL"/>
        </w:rPr>
      </w:pPr>
      <w:bookmarkStart w:id="0" w:name="_GoBack"/>
      <w:bookmarkEnd w:id="0"/>
      <w:r w:rsidRPr="004A4FBC">
        <w:rPr>
          <w:rFonts w:ascii="Times New Roman" w:hAnsi="Times New Roman" w:cs="Times New Roman"/>
          <w:sz w:val="28"/>
          <w:szCs w:val="28"/>
          <w:lang w:val="es-CL"/>
        </w:rPr>
        <w:t>Señor Presidente,</w:t>
      </w:r>
    </w:p>
    <w:p w14:paraId="069B097C" w14:textId="2DF3B3D6" w:rsidR="00B15BB8" w:rsidRDefault="004A501D" w:rsidP="00B15BB8">
      <w:pPr>
        <w:rPr>
          <w:rFonts w:ascii="Times New Roman" w:hAnsi="Times New Roman" w:cs="Times New Roman"/>
          <w:sz w:val="28"/>
          <w:szCs w:val="28"/>
          <w:lang w:val="es-CL"/>
        </w:rPr>
      </w:pPr>
      <w:r w:rsidRPr="004A4FBC">
        <w:rPr>
          <w:rFonts w:ascii="Times New Roman" w:hAnsi="Times New Roman" w:cs="Times New Roman"/>
          <w:sz w:val="28"/>
          <w:szCs w:val="28"/>
          <w:lang w:val="es-CL"/>
        </w:rPr>
        <w:t xml:space="preserve">Agradecemos a la delegación de </w:t>
      </w:r>
      <w:r w:rsidR="00010547">
        <w:rPr>
          <w:rFonts w:ascii="Times New Roman" w:hAnsi="Times New Roman" w:cs="Times New Roman"/>
          <w:sz w:val="28"/>
          <w:szCs w:val="28"/>
          <w:lang w:val="es-CL"/>
        </w:rPr>
        <w:t>Kirguistán</w:t>
      </w:r>
      <w:r w:rsidR="00903EB7">
        <w:rPr>
          <w:rFonts w:ascii="Times New Roman" w:hAnsi="Times New Roman" w:cs="Times New Roman"/>
          <w:sz w:val="28"/>
          <w:szCs w:val="28"/>
          <w:lang w:val="es-CL"/>
        </w:rPr>
        <w:t xml:space="preserve"> por</w:t>
      </w:r>
      <w:r w:rsidRPr="004A4FBC">
        <w:rPr>
          <w:rFonts w:ascii="Times New Roman" w:hAnsi="Times New Roman" w:cs="Times New Roman"/>
          <w:sz w:val="28"/>
          <w:szCs w:val="28"/>
          <w:lang w:val="es-CL"/>
        </w:rPr>
        <w:t xml:space="preserve"> la presenta</w:t>
      </w:r>
      <w:r w:rsidR="00010547">
        <w:rPr>
          <w:rFonts w:ascii="Times New Roman" w:hAnsi="Times New Roman" w:cs="Times New Roman"/>
          <w:sz w:val="28"/>
          <w:szCs w:val="28"/>
          <w:lang w:val="es-CL"/>
        </w:rPr>
        <w:t xml:space="preserve">ción de su informe nacional y </w:t>
      </w:r>
      <w:r w:rsidRPr="004A4FBC">
        <w:rPr>
          <w:rFonts w:ascii="Times New Roman" w:hAnsi="Times New Roman" w:cs="Times New Roman"/>
          <w:sz w:val="28"/>
          <w:szCs w:val="28"/>
          <w:lang w:val="es-CL"/>
        </w:rPr>
        <w:t>felicitamos los avances</w:t>
      </w:r>
      <w:r w:rsidR="00010547">
        <w:rPr>
          <w:rFonts w:ascii="Times New Roman" w:hAnsi="Times New Roman" w:cs="Times New Roman"/>
          <w:sz w:val="28"/>
          <w:szCs w:val="28"/>
          <w:lang w:val="es-CL"/>
        </w:rPr>
        <w:t xml:space="preserve"> del país</w:t>
      </w:r>
      <w:r w:rsidRPr="004A4FBC">
        <w:rPr>
          <w:rFonts w:ascii="Times New Roman" w:hAnsi="Times New Roman" w:cs="Times New Roman"/>
          <w:sz w:val="28"/>
          <w:szCs w:val="28"/>
          <w:lang w:val="es-CL"/>
        </w:rPr>
        <w:t xml:space="preserve"> desde el segundo ciclo del EPU</w:t>
      </w:r>
      <w:r w:rsidR="00B15BB8">
        <w:rPr>
          <w:rFonts w:ascii="Times New Roman" w:hAnsi="Times New Roman" w:cs="Times New Roman"/>
          <w:sz w:val="28"/>
          <w:szCs w:val="28"/>
          <w:lang w:val="es-CL"/>
        </w:rPr>
        <w:t xml:space="preserve">. </w:t>
      </w:r>
    </w:p>
    <w:p w14:paraId="126F8CAC" w14:textId="3953A98C" w:rsidR="00903EB7" w:rsidRDefault="00010547" w:rsidP="00B15BB8">
      <w:pPr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 xml:space="preserve">Destacamos que Kirguistán haya </w:t>
      </w:r>
      <w:r w:rsidR="00903EB7">
        <w:rPr>
          <w:rFonts w:ascii="Times New Roman" w:hAnsi="Times New Roman" w:cs="Times New Roman"/>
          <w:sz w:val="28"/>
          <w:szCs w:val="28"/>
          <w:lang w:val="es-CL"/>
        </w:rPr>
        <w:t>implementa</w:t>
      </w:r>
      <w:r>
        <w:rPr>
          <w:rFonts w:ascii="Times New Roman" w:hAnsi="Times New Roman" w:cs="Times New Roman"/>
          <w:sz w:val="28"/>
          <w:szCs w:val="28"/>
          <w:lang w:val="es-CL"/>
        </w:rPr>
        <w:t>do</w:t>
      </w:r>
      <w:r w:rsidR="00903EB7">
        <w:rPr>
          <w:rFonts w:ascii="Times New Roman" w:hAnsi="Times New Roman" w:cs="Times New Roman"/>
          <w:sz w:val="28"/>
          <w:szCs w:val="28"/>
          <w:lang w:val="es-CL"/>
        </w:rPr>
        <w:t xml:space="preserve"> medidas </w:t>
      </w:r>
      <w:r>
        <w:rPr>
          <w:rFonts w:ascii="Times New Roman" w:hAnsi="Times New Roman" w:cs="Times New Roman"/>
          <w:sz w:val="28"/>
          <w:szCs w:val="28"/>
          <w:lang w:val="es-CL"/>
        </w:rPr>
        <w:t xml:space="preserve">para </w:t>
      </w:r>
      <w:r w:rsidR="00903EB7">
        <w:rPr>
          <w:rFonts w:ascii="Times New Roman" w:hAnsi="Times New Roman" w:cs="Times New Roman"/>
          <w:sz w:val="28"/>
          <w:szCs w:val="28"/>
          <w:lang w:val="es-CL"/>
        </w:rPr>
        <w:t>profundiza</w:t>
      </w:r>
      <w:r>
        <w:rPr>
          <w:rFonts w:ascii="Times New Roman" w:hAnsi="Times New Roman" w:cs="Times New Roman"/>
          <w:sz w:val="28"/>
          <w:szCs w:val="28"/>
          <w:lang w:val="es-CL"/>
        </w:rPr>
        <w:t>r</w:t>
      </w:r>
      <w:r w:rsidR="00903EB7">
        <w:rPr>
          <w:rFonts w:ascii="Times New Roman" w:hAnsi="Times New Roman" w:cs="Times New Roman"/>
          <w:sz w:val="28"/>
          <w:szCs w:val="28"/>
          <w:lang w:val="es-CL"/>
        </w:rPr>
        <w:t xml:space="preserve"> la protección y promoción de los derechos humanos como </w:t>
      </w:r>
      <w:r>
        <w:rPr>
          <w:rFonts w:ascii="Times New Roman" w:hAnsi="Times New Roman" w:cs="Times New Roman"/>
          <w:sz w:val="28"/>
          <w:szCs w:val="28"/>
          <w:lang w:val="es-CL"/>
        </w:rPr>
        <w:t>su</w:t>
      </w:r>
      <w:r w:rsidR="00903EB7">
        <w:rPr>
          <w:rFonts w:ascii="Times New Roman" w:hAnsi="Times New Roman" w:cs="Times New Roman"/>
          <w:sz w:val="28"/>
          <w:szCs w:val="28"/>
          <w:lang w:val="es-CL"/>
        </w:rPr>
        <w:t xml:space="preserve"> Consejo de Coordinación de los Derechos Humanos, el Plan de Acción Nacional </w:t>
      </w:r>
      <w:r w:rsidR="00EB4AFB">
        <w:rPr>
          <w:rFonts w:ascii="Times New Roman" w:hAnsi="Times New Roman" w:cs="Times New Roman"/>
          <w:sz w:val="28"/>
          <w:szCs w:val="28"/>
          <w:lang w:val="es-CL"/>
        </w:rPr>
        <w:t xml:space="preserve">de Derechos Humanos </w:t>
      </w:r>
      <w:r w:rsidR="00903EB7">
        <w:rPr>
          <w:rFonts w:ascii="Times New Roman" w:hAnsi="Times New Roman" w:cs="Times New Roman"/>
          <w:sz w:val="28"/>
          <w:szCs w:val="28"/>
          <w:lang w:val="es-CL"/>
        </w:rPr>
        <w:t xml:space="preserve">2019 – 2022 y su </w:t>
      </w:r>
      <w:r w:rsidR="00903EB7" w:rsidRPr="00903EB7">
        <w:rPr>
          <w:rFonts w:ascii="Times New Roman" w:hAnsi="Times New Roman" w:cs="Times New Roman"/>
          <w:sz w:val="28"/>
          <w:szCs w:val="28"/>
          <w:lang w:val="es-CL"/>
        </w:rPr>
        <w:t>Plan de Acción Nacional sobre el Comité para la Eliminación de la Discriminación Racial 2019-2022</w:t>
      </w:r>
      <w:r w:rsidR="00903EB7">
        <w:rPr>
          <w:rFonts w:ascii="Times New Roman" w:hAnsi="Times New Roman" w:cs="Times New Roman"/>
          <w:sz w:val="28"/>
          <w:szCs w:val="28"/>
          <w:lang w:val="es-CL"/>
        </w:rPr>
        <w:t xml:space="preserve">. </w:t>
      </w:r>
    </w:p>
    <w:p w14:paraId="3AEA6C06" w14:textId="665700D6" w:rsidR="00903EB7" w:rsidRDefault="00903EB7" w:rsidP="00B15BB8">
      <w:pPr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 xml:space="preserve">También vemos con satisfacción </w:t>
      </w:r>
      <w:r w:rsidR="00010547">
        <w:rPr>
          <w:rFonts w:ascii="Times New Roman" w:hAnsi="Times New Roman" w:cs="Times New Roman"/>
          <w:sz w:val="28"/>
          <w:szCs w:val="28"/>
          <w:lang w:val="es-CL"/>
        </w:rPr>
        <w:t xml:space="preserve">las políticas para </w:t>
      </w:r>
      <w:r>
        <w:rPr>
          <w:rFonts w:ascii="Times New Roman" w:hAnsi="Times New Roman" w:cs="Times New Roman"/>
          <w:sz w:val="28"/>
          <w:szCs w:val="28"/>
          <w:lang w:val="es-CL"/>
        </w:rPr>
        <w:t xml:space="preserve">para proteger los derechos del niño, avanzar en igualdad de género y aumentar la protección contra la violencia doméstica. </w:t>
      </w:r>
    </w:p>
    <w:p w14:paraId="4251F284" w14:textId="1278051A" w:rsidR="00E02CDE" w:rsidRPr="004A4FBC" w:rsidRDefault="00903EB7" w:rsidP="00712B29">
      <w:pPr>
        <w:suppressAutoHyphens/>
        <w:spacing w:after="120" w:line="240" w:lineRule="atLeast"/>
        <w:ind w:right="1134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 xml:space="preserve">Con la finalidad de continuar </w:t>
      </w:r>
      <w:r w:rsidR="00010547">
        <w:rPr>
          <w:rFonts w:ascii="Times New Roman" w:hAnsi="Times New Roman" w:cs="Times New Roman"/>
          <w:sz w:val="28"/>
          <w:szCs w:val="28"/>
          <w:lang w:val="es-CL"/>
        </w:rPr>
        <w:t xml:space="preserve">en esta senda, </w:t>
      </w:r>
      <w:r w:rsidR="00E02CDE" w:rsidRPr="004A4FBC">
        <w:rPr>
          <w:rFonts w:ascii="Times New Roman" w:hAnsi="Times New Roman" w:cs="Times New Roman"/>
          <w:sz w:val="28"/>
          <w:szCs w:val="28"/>
          <w:lang w:val="es-CL"/>
        </w:rPr>
        <w:t xml:space="preserve">Chile respetuosamente </w:t>
      </w:r>
      <w:r w:rsidR="00B15BB8">
        <w:rPr>
          <w:rFonts w:ascii="Times New Roman" w:hAnsi="Times New Roman" w:cs="Times New Roman"/>
          <w:sz w:val="28"/>
          <w:szCs w:val="28"/>
          <w:lang w:val="es-CL"/>
        </w:rPr>
        <w:t>recomienda:</w:t>
      </w:r>
      <w:r w:rsidR="00E02CDE" w:rsidRPr="004A4FBC">
        <w:rPr>
          <w:rFonts w:ascii="Times New Roman" w:hAnsi="Times New Roman" w:cs="Times New Roman"/>
          <w:sz w:val="28"/>
          <w:szCs w:val="28"/>
          <w:lang w:val="es-CL"/>
        </w:rPr>
        <w:t xml:space="preserve"> </w:t>
      </w:r>
    </w:p>
    <w:p w14:paraId="5CD188CB" w14:textId="7CE2042F" w:rsidR="009C5AD4" w:rsidRPr="00B15BB8" w:rsidRDefault="00010547" w:rsidP="00B15BB8">
      <w:pPr>
        <w:pStyle w:val="Paragraphedeliste"/>
        <w:numPr>
          <w:ilvl w:val="0"/>
          <w:numId w:val="2"/>
        </w:numPr>
        <w:suppressAutoHyphens/>
        <w:spacing w:after="120" w:line="240" w:lineRule="atLeast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s-CL"/>
        </w:rPr>
        <w:t>Ratificar el Estatuto de Roma de la Corte Penal Internacional.</w:t>
      </w:r>
    </w:p>
    <w:p w14:paraId="6D79C197" w14:textId="76ECCA42" w:rsidR="00E02CDE" w:rsidRPr="004A4FBC" w:rsidRDefault="00010547" w:rsidP="00592D98">
      <w:pPr>
        <w:pStyle w:val="Paragraphedeliste"/>
        <w:numPr>
          <w:ilvl w:val="0"/>
          <w:numId w:val="2"/>
        </w:numPr>
        <w:suppressAutoHyphens/>
        <w:spacing w:after="120" w:line="240" w:lineRule="atLeast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Asegurar que en la ley anti discriminación se proh</w:t>
      </w:r>
      <w:r w:rsidR="00EB4AFB">
        <w:rPr>
          <w:rFonts w:ascii="Times New Roman" w:hAnsi="Times New Roman" w:cs="Times New Roman"/>
          <w:sz w:val="28"/>
          <w:szCs w:val="28"/>
          <w:lang w:val="es-CL"/>
        </w:rPr>
        <w:t>íba la</w:t>
      </w:r>
      <w:r>
        <w:rPr>
          <w:rFonts w:ascii="Times New Roman" w:hAnsi="Times New Roman" w:cs="Times New Roman"/>
          <w:sz w:val="28"/>
          <w:szCs w:val="28"/>
          <w:lang w:val="es-CL"/>
        </w:rPr>
        <w:t xml:space="preserve"> discriminación por orientación sexual e identidad de género.</w:t>
      </w:r>
    </w:p>
    <w:p w14:paraId="0CF95A05" w14:textId="77777777" w:rsidR="00010547" w:rsidRDefault="00010547" w:rsidP="00592D98">
      <w:pPr>
        <w:pStyle w:val="Paragraphedeliste"/>
        <w:numPr>
          <w:ilvl w:val="0"/>
          <w:numId w:val="2"/>
        </w:numPr>
        <w:suppressAutoHyphens/>
        <w:spacing w:after="120" w:line="240" w:lineRule="atLeast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Fortalecer los recursos para prevenir, investigar, castigar y dar reparación apropiada en los casos de crímenes por secuestros y abusos sexuales relacionados, incluyendo el matrimonio forzado y el matrimonio infantil</w:t>
      </w:r>
      <w:r w:rsidR="00A67D4E" w:rsidRPr="004A4FBC">
        <w:rPr>
          <w:rFonts w:ascii="Times New Roman" w:hAnsi="Times New Roman" w:cs="Times New Roman"/>
          <w:sz w:val="28"/>
          <w:szCs w:val="28"/>
        </w:rPr>
        <w:t>.</w:t>
      </w:r>
    </w:p>
    <w:p w14:paraId="7304A2A2" w14:textId="75182C67" w:rsidR="00A67D4E" w:rsidRDefault="00010547" w:rsidP="00592D98">
      <w:pPr>
        <w:pStyle w:val="Paragraphedeliste"/>
        <w:numPr>
          <w:ilvl w:val="0"/>
          <w:numId w:val="2"/>
        </w:numPr>
        <w:suppressAutoHyphens/>
        <w:spacing w:after="120" w:line="240" w:lineRule="atLeast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Establecer mecanismos apropiados para que las investigaciones por denuncias de torturas sean efectuadas oportunamente por un cuerpo independiente. </w:t>
      </w:r>
      <w:r w:rsidR="00A67D4E" w:rsidRPr="004A4F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67559E" w14:textId="364A20F3" w:rsidR="00413628" w:rsidRPr="004A4FBC" w:rsidRDefault="00EB4AFB" w:rsidP="00EB4AFB">
      <w:pPr>
        <w:suppressAutoHyphens/>
        <w:spacing w:after="120" w:line="240" w:lineRule="atLeast"/>
        <w:ind w:right="1134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</w:rPr>
        <w:t>Deseamos a Kirguistán que este ciclo del EPU sea exitoso.</w:t>
      </w:r>
    </w:p>
    <w:p w14:paraId="5B4C4971" w14:textId="77777777" w:rsidR="00413628" w:rsidRPr="004A4FBC" w:rsidRDefault="00413628">
      <w:pPr>
        <w:rPr>
          <w:rFonts w:ascii="Times New Roman" w:hAnsi="Times New Roman" w:cs="Times New Roman"/>
          <w:sz w:val="28"/>
          <w:szCs w:val="28"/>
          <w:lang w:val="es-CL"/>
        </w:rPr>
      </w:pPr>
      <w:r w:rsidRPr="004A4FBC">
        <w:rPr>
          <w:rFonts w:ascii="Times New Roman" w:hAnsi="Times New Roman" w:cs="Times New Roman"/>
          <w:sz w:val="28"/>
          <w:szCs w:val="28"/>
          <w:lang w:val="es-CL"/>
        </w:rPr>
        <w:t xml:space="preserve">Muchas gracias </w:t>
      </w:r>
    </w:p>
    <w:sectPr w:rsidR="00413628" w:rsidRPr="004A4FB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DD6EF" w14:textId="77777777" w:rsidR="00325908" w:rsidRDefault="00325908" w:rsidP="00325908">
      <w:pPr>
        <w:spacing w:after="0" w:line="240" w:lineRule="auto"/>
      </w:pPr>
      <w:r>
        <w:separator/>
      </w:r>
    </w:p>
  </w:endnote>
  <w:endnote w:type="continuationSeparator" w:id="0">
    <w:p w14:paraId="4CB4EE04" w14:textId="77777777" w:rsidR="00325908" w:rsidRDefault="00325908" w:rsidP="0032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A52FD" w14:textId="77777777" w:rsidR="00325908" w:rsidRDefault="00325908" w:rsidP="00325908">
      <w:pPr>
        <w:spacing w:after="0" w:line="240" w:lineRule="auto"/>
      </w:pPr>
      <w:r>
        <w:separator/>
      </w:r>
    </w:p>
  </w:footnote>
  <w:footnote w:type="continuationSeparator" w:id="0">
    <w:p w14:paraId="4ADD2974" w14:textId="77777777" w:rsidR="00325908" w:rsidRDefault="00325908" w:rsidP="0032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E73DA" w14:textId="77777777" w:rsidR="004A4FBC" w:rsidRPr="004A4FBC" w:rsidRDefault="004A4FBC" w:rsidP="004A4FBC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  <w:lang w:val="en"/>
      </w:rPr>
    </w:pPr>
    <w:r w:rsidRPr="004A4FBC">
      <w:rPr>
        <w:rFonts w:ascii="Calibri" w:eastAsia="Calibri" w:hAnsi="Calibri" w:cs="Times New Roman"/>
        <w:noProof/>
        <w:lang w:eastAsia="es-ES"/>
      </w:rPr>
      <w:drawing>
        <wp:inline distT="0" distB="0" distL="0" distR="0" wp14:anchorId="377DA6DF" wp14:editId="1075EC9F">
          <wp:extent cx="971550" cy="914400"/>
          <wp:effectExtent l="152400" t="152400" r="361950" b="361950"/>
          <wp:docPr id="2" name="Imagen 1" descr="http://www.appc.msgg.gov.cl/download/logo201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http://www.appc.msgg.gov.cl/download/logo2011.jpg"/>
                  <pic:cNvPicPr/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52" cy="643061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14:paraId="7D1F5E9D" w14:textId="2CE68C46" w:rsidR="004A4FBC" w:rsidRPr="004A4FBC" w:rsidRDefault="00010547" w:rsidP="004A4FBC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  <w:lang w:val="es-CL"/>
      </w:rPr>
    </w:pPr>
    <w:r>
      <w:rPr>
        <w:rFonts w:ascii="Calibri" w:eastAsia="Calibri" w:hAnsi="Calibri" w:cs="Times New Roman"/>
        <w:lang w:val="es-CL"/>
      </w:rPr>
      <w:t>35</w:t>
    </w:r>
    <w:r w:rsidR="004A4FBC" w:rsidRPr="004A4FBC">
      <w:rPr>
        <w:rFonts w:ascii="Calibri" w:eastAsia="Calibri" w:hAnsi="Calibri" w:cs="Times New Roman"/>
        <w:lang w:val="es-CL"/>
      </w:rPr>
      <w:t>ª sesión del Examen Periódico Universal</w:t>
    </w:r>
  </w:p>
  <w:p w14:paraId="65B40D54" w14:textId="3550C8E8" w:rsidR="00325908" w:rsidRPr="004A4FBC" w:rsidRDefault="00325908" w:rsidP="00325908">
    <w:pPr>
      <w:spacing w:after="0"/>
      <w:jc w:val="center"/>
      <w:rPr>
        <w:rFonts w:ascii="Times New Roman" w:hAnsi="Times New Roman" w:cs="Times New Roman"/>
        <w:sz w:val="20"/>
        <w:szCs w:val="20"/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54C9E"/>
    <w:multiLevelType w:val="hybridMultilevel"/>
    <w:tmpl w:val="AE9AE2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94EFC"/>
    <w:multiLevelType w:val="hybridMultilevel"/>
    <w:tmpl w:val="1BE6AA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908"/>
    <w:rsid w:val="00010547"/>
    <w:rsid w:val="00185E0F"/>
    <w:rsid w:val="00325908"/>
    <w:rsid w:val="00413628"/>
    <w:rsid w:val="004A4FBC"/>
    <w:rsid w:val="004A501D"/>
    <w:rsid w:val="004C32FA"/>
    <w:rsid w:val="005A7960"/>
    <w:rsid w:val="005B5621"/>
    <w:rsid w:val="00611A07"/>
    <w:rsid w:val="006E4D80"/>
    <w:rsid w:val="00712B29"/>
    <w:rsid w:val="007F0B31"/>
    <w:rsid w:val="008946E5"/>
    <w:rsid w:val="00903EB7"/>
    <w:rsid w:val="00973262"/>
    <w:rsid w:val="009C5AD4"/>
    <w:rsid w:val="00A67D4E"/>
    <w:rsid w:val="00AA3ABF"/>
    <w:rsid w:val="00B15BB8"/>
    <w:rsid w:val="00B64AB7"/>
    <w:rsid w:val="00DE763F"/>
    <w:rsid w:val="00E02CDE"/>
    <w:rsid w:val="00EB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16DC"/>
  <w15:chartTrackingRefBased/>
  <w15:docId w15:val="{31B154DB-01FF-47B0-824D-99CC3105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5908"/>
  </w:style>
  <w:style w:type="paragraph" w:styleId="Pieddepage">
    <w:name w:val="footer"/>
    <w:basedOn w:val="Normal"/>
    <w:link w:val="PieddepageCar"/>
    <w:uiPriority w:val="99"/>
    <w:unhideWhenUsed/>
    <w:rsid w:val="0032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5908"/>
  </w:style>
  <w:style w:type="paragraph" w:styleId="Paragraphedeliste">
    <w:name w:val="List Paragraph"/>
    <w:basedOn w:val="Normal"/>
    <w:uiPriority w:val="34"/>
    <w:qFormat/>
    <w:rsid w:val="00E02CDE"/>
    <w:pPr>
      <w:ind w:left="720"/>
      <w:contextualSpacing/>
    </w:pPr>
  </w:style>
  <w:style w:type="paragraph" w:customStyle="1" w:styleId="Default">
    <w:name w:val="Default"/>
    <w:rsid w:val="00A67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E995C8-7D2C-4867-9F37-D9D30983D2F7}"/>
</file>

<file path=customXml/itemProps2.xml><?xml version="1.0" encoding="utf-8"?>
<ds:datastoreItem xmlns:ds="http://schemas.openxmlformats.org/officeDocument/2006/customXml" ds:itemID="{00CC5699-913C-4955-B868-AD2FB45E654B}"/>
</file>

<file path=customXml/itemProps3.xml><?xml version="1.0" encoding="utf-8"?>
<ds:datastoreItem xmlns:ds="http://schemas.openxmlformats.org/officeDocument/2006/customXml" ds:itemID="{0BE26C18-5B35-4D78-AED6-57FC491CAA84}"/>
</file>

<file path=customXml/itemProps4.xml><?xml version="1.0" encoding="utf-8"?>
<ds:datastoreItem xmlns:ds="http://schemas.openxmlformats.org/officeDocument/2006/customXml" ds:itemID="{87BFBCFF-8617-4F56-979D-3D42BFFB60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González</dc:creator>
  <cp:keywords/>
  <dc:description/>
  <cp:lastModifiedBy>Ana María Yepes</cp:lastModifiedBy>
  <cp:revision>6</cp:revision>
  <cp:lastPrinted>2019-11-07T12:24:00Z</cp:lastPrinted>
  <dcterms:created xsi:type="dcterms:W3CDTF">2020-01-13T16:50:00Z</dcterms:created>
  <dcterms:modified xsi:type="dcterms:W3CDTF">2020-01-24T10:25:00Z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