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A7FA" w14:textId="2AB018DF" w:rsidR="0053104A" w:rsidRPr="0053104A" w:rsidRDefault="0053104A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Informe </w:t>
      </w:r>
      <w:r w:rsidRPr="000711AE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de </w:t>
      </w:r>
      <w:r w:rsidR="00C46A10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Kuwait</w:t>
      </w:r>
    </w:p>
    <w:p w14:paraId="08D4DDFE" w14:textId="77777777" w:rsidR="0053104A" w:rsidRPr="0053104A" w:rsidRDefault="0053104A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Intervención de Chile</w:t>
      </w:r>
    </w:p>
    <w:p w14:paraId="69550747" w14:textId="77777777" w:rsidR="00B23AC6" w:rsidRDefault="00B23AC6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</w:p>
    <w:p w14:paraId="7E051CDC" w14:textId="4531DE56" w:rsidR="0053104A" w:rsidRPr="0053104A" w:rsidRDefault="0053104A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Ginebra </w:t>
      </w:r>
      <w:r w:rsidR="00B23AC6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2</w:t>
      </w:r>
      <w:r w:rsidR="00C46A10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9</w:t>
      </w:r>
      <w:r w:rsidR="00B23AC6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 </w:t>
      </w: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de enero 20</w:t>
      </w:r>
      <w:r w:rsidRPr="000711AE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20</w:t>
      </w:r>
    </w:p>
    <w:p w14:paraId="68499C8C" w14:textId="77777777" w:rsidR="000711AE" w:rsidRDefault="000711AE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bookmarkStart w:id="0" w:name="_GoBack"/>
      <w:bookmarkEnd w:id="0"/>
    </w:p>
    <w:p w14:paraId="6B078D82" w14:textId="0B561A97" w:rsidR="0053104A" w:rsidRPr="0053104A" w:rsidRDefault="0053104A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>Señor</w:t>
      </w:r>
      <w:r w:rsidR="003D1963">
        <w:rPr>
          <w:rFonts w:ascii="Times New Roman" w:eastAsia="Calibri" w:hAnsi="Times New Roman" w:cs="Times New Roman"/>
          <w:sz w:val="28"/>
          <w:szCs w:val="28"/>
          <w:lang w:val="es-ES_tradnl"/>
        </w:rPr>
        <w:t>a</w:t>
      </w:r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President</w:t>
      </w:r>
      <w:r w:rsidR="003D1963">
        <w:rPr>
          <w:rFonts w:ascii="Times New Roman" w:eastAsia="Calibri" w:hAnsi="Times New Roman" w:cs="Times New Roman"/>
          <w:sz w:val="28"/>
          <w:szCs w:val="28"/>
          <w:lang w:val="es-ES_tradnl"/>
        </w:rPr>
        <w:t>a</w:t>
      </w:r>
      <w:r w:rsidR="000711AE">
        <w:rPr>
          <w:rFonts w:ascii="Times New Roman" w:eastAsia="Calibri" w:hAnsi="Times New Roman" w:cs="Times New Roman"/>
          <w:sz w:val="28"/>
          <w:szCs w:val="28"/>
          <w:lang w:val="es-ES_tradnl"/>
        </w:rPr>
        <w:t>,</w:t>
      </w:r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</w:t>
      </w:r>
    </w:p>
    <w:p w14:paraId="5A86FB29" w14:textId="2814B0D2" w:rsidR="00C46A10" w:rsidRDefault="0053104A" w:rsidP="003D196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Damos la bienvenida a la delegación de </w:t>
      </w:r>
      <w:r w:rsidR="00C46A10">
        <w:rPr>
          <w:rFonts w:ascii="Times New Roman" w:eastAsia="Calibri" w:hAnsi="Times New Roman" w:cs="Times New Roman"/>
          <w:sz w:val="28"/>
          <w:szCs w:val="28"/>
          <w:lang w:val="es-ES_tradnl"/>
        </w:rPr>
        <w:t>Kuwait</w:t>
      </w:r>
      <w:r w:rsidR="00C9190F">
        <w:rPr>
          <w:rFonts w:ascii="Times New Roman" w:eastAsia="Calibri" w:hAnsi="Times New Roman" w:cs="Times New Roman"/>
          <w:sz w:val="28"/>
          <w:szCs w:val="28"/>
          <w:lang w:val="es-ES_tradnl"/>
        </w:rPr>
        <w:t>. Ag</w:t>
      </w:r>
      <w:r w:rsidRPr="0053104A">
        <w:rPr>
          <w:rFonts w:ascii="Times New Roman" w:eastAsia="Calibri" w:hAnsi="Times New Roman" w:cs="Times New Roman"/>
          <w:sz w:val="28"/>
          <w:szCs w:val="28"/>
          <w:lang w:val="es-ES_tradnl"/>
        </w:rPr>
        <w:t>radecemos la presentación de su informe nacional</w:t>
      </w:r>
      <w:r w:rsidR="00C9190F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y r</w:t>
      </w:r>
      <w:r w:rsidR="003D1963">
        <w:rPr>
          <w:rFonts w:ascii="Times New Roman" w:eastAsia="Calibri" w:hAnsi="Times New Roman" w:cs="Times New Roman"/>
          <w:sz w:val="28"/>
          <w:szCs w:val="28"/>
          <w:lang w:val="es-ES_tradnl"/>
        </w:rPr>
        <w:t>esaltamos sus a</w:t>
      </w:r>
      <w:r w:rsidR="00C46A10">
        <w:rPr>
          <w:rFonts w:ascii="Times New Roman" w:eastAsia="Calibri" w:hAnsi="Times New Roman" w:cs="Times New Roman"/>
          <w:sz w:val="28"/>
          <w:szCs w:val="28"/>
          <w:lang w:val="es-ES_tradnl"/>
        </w:rPr>
        <w:t>vances</w:t>
      </w:r>
      <w:r w:rsidR="003D1963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en la protección de los </w:t>
      </w:r>
      <w:r w:rsidR="00C46A10">
        <w:rPr>
          <w:rFonts w:ascii="Times New Roman" w:eastAsia="Calibri" w:hAnsi="Times New Roman" w:cs="Times New Roman"/>
          <w:sz w:val="28"/>
          <w:szCs w:val="28"/>
          <w:lang w:val="es-ES_tradnl"/>
        </w:rPr>
        <w:t>derechos del niño</w:t>
      </w:r>
      <w:r w:rsidR="003D1963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, de las personas con discapacidad y el combate de la trata y el tráfico de personas. </w:t>
      </w:r>
    </w:p>
    <w:p w14:paraId="5109BD8D" w14:textId="77777777" w:rsidR="00E02446" w:rsidRDefault="00E02446" w:rsidP="00E0244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Con la finalidad de que Kuwait continúe fortaleciendo la protección y promoción de todos los derechos humanos, Chile recomienda:</w:t>
      </w:r>
    </w:p>
    <w:p w14:paraId="182A6FD7" w14:textId="6D9611B0" w:rsidR="00E02446" w:rsidRDefault="00E02446" w:rsidP="00E0244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1.- T</w:t>
      </w:r>
      <w:r w:rsidRPr="009707AD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ipificar como delitos la violencia doméstica, </w:t>
      </w:r>
      <w:r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la </w:t>
      </w:r>
      <w:r w:rsidRPr="009707AD">
        <w:rPr>
          <w:rFonts w:ascii="Times New Roman" w:eastAsia="Calibri" w:hAnsi="Times New Roman" w:cs="Times New Roman"/>
          <w:sz w:val="28"/>
          <w:szCs w:val="28"/>
          <w:lang w:val="es-ES_tradnl"/>
        </w:rPr>
        <w:t>violencia sexual y la violación dentro del matrimonio, con una pena proporcional a su gravedad.</w:t>
      </w:r>
    </w:p>
    <w:p w14:paraId="2F115835" w14:textId="77777777" w:rsidR="00E02446" w:rsidRDefault="00E02446" w:rsidP="00E0244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2.- D</w:t>
      </w:r>
      <w:r w:rsidRPr="009707AD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erogar las figuras penales </w:t>
      </w: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que</w:t>
      </w:r>
      <w:r w:rsidRPr="009707AD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sanciona</w:t>
      </w: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n</w:t>
      </w:r>
      <w:r w:rsidRPr="009707AD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las relaciones sexuales consentidas entre adultos del mismo sexo, así como las demostraciones de identidad LGBT.</w:t>
      </w:r>
    </w:p>
    <w:p w14:paraId="4771BF92" w14:textId="77777777" w:rsidR="00E02446" w:rsidRDefault="00E02446" w:rsidP="00E0244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3.- Adoptar el </w:t>
      </w:r>
      <w:r w:rsidRPr="003D1963">
        <w:rPr>
          <w:rFonts w:ascii="Times New Roman" w:eastAsia="Calibri" w:hAnsi="Times New Roman" w:cs="Times New Roman"/>
          <w:sz w:val="28"/>
          <w:szCs w:val="28"/>
          <w:lang w:val="es-ES_tradnl"/>
        </w:rPr>
        <w:t>Protocolo Facultativo de la</w:t>
      </w:r>
      <w:r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</w:t>
      </w:r>
      <w:r w:rsidRPr="003D1963">
        <w:rPr>
          <w:rFonts w:ascii="Times New Roman" w:eastAsia="Calibri" w:hAnsi="Times New Roman" w:cs="Times New Roman"/>
          <w:sz w:val="28"/>
          <w:szCs w:val="28"/>
          <w:lang w:val="es-ES_tradnl"/>
        </w:rPr>
        <w:t>Convención contra la Tortura y Otros Tratos o Penas Crueles, Inhumanos o Degradantes</w:t>
      </w:r>
    </w:p>
    <w:p w14:paraId="71CF2777" w14:textId="77777777" w:rsidR="00E02446" w:rsidRDefault="00E02446" w:rsidP="00E0244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4.- Establecer una moratoria para la pena de muerte y avanzar en la abolición de esta práctica;</w:t>
      </w:r>
    </w:p>
    <w:p w14:paraId="57675982" w14:textId="77777777" w:rsidR="00E02446" w:rsidRDefault="00A77265" w:rsidP="00A7726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Deseamos a </w:t>
      </w:r>
      <w:r w:rsidR="00686C66">
        <w:rPr>
          <w:rFonts w:ascii="Times New Roman" w:eastAsia="Calibri" w:hAnsi="Times New Roman" w:cs="Times New Roman"/>
          <w:sz w:val="28"/>
          <w:szCs w:val="28"/>
          <w:lang w:val="es-ES_tradnl"/>
        </w:rPr>
        <w:t>Kuwait</w:t>
      </w:r>
      <w:r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éxito en este ciclo del EPU. </w:t>
      </w:r>
    </w:p>
    <w:p w14:paraId="13A86D8A" w14:textId="32E1AC51" w:rsidR="0053104A" w:rsidRPr="000711AE" w:rsidRDefault="0053104A" w:rsidP="00A77265">
      <w:pPr>
        <w:spacing w:after="200" w:line="276" w:lineRule="auto"/>
        <w:jc w:val="both"/>
        <w:rPr>
          <w:sz w:val="28"/>
          <w:szCs w:val="28"/>
          <w:lang w:val="es-CL"/>
        </w:rPr>
      </w:pPr>
      <w:r w:rsidRPr="0053104A">
        <w:rPr>
          <w:rFonts w:ascii="Times New Roman" w:eastAsia="Calibri" w:hAnsi="Times New Roman" w:cs="Times New Roman"/>
          <w:sz w:val="28"/>
          <w:szCs w:val="28"/>
          <w:lang w:val="es-ES_tradnl"/>
        </w:rPr>
        <w:t>Muchas gracias</w:t>
      </w:r>
    </w:p>
    <w:sectPr w:rsidR="0053104A" w:rsidRPr="000711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BFDD1" w14:textId="77777777" w:rsidR="00B23AC6" w:rsidRDefault="00B23AC6" w:rsidP="00B23AC6">
      <w:pPr>
        <w:spacing w:after="0" w:line="240" w:lineRule="auto"/>
      </w:pPr>
      <w:r>
        <w:separator/>
      </w:r>
    </w:p>
  </w:endnote>
  <w:endnote w:type="continuationSeparator" w:id="0">
    <w:p w14:paraId="2BF154A2" w14:textId="77777777" w:rsidR="00B23AC6" w:rsidRDefault="00B23AC6" w:rsidP="00B2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03E6" w14:textId="77777777" w:rsidR="00B23AC6" w:rsidRDefault="00B23AC6" w:rsidP="00B23AC6">
      <w:pPr>
        <w:spacing w:after="0" w:line="240" w:lineRule="auto"/>
      </w:pPr>
      <w:r>
        <w:separator/>
      </w:r>
    </w:p>
  </w:footnote>
  <w:footnote w:type="continuationSeparator" w:id="0">
    <w:p w14:paraId="600BC7CC" w14:textId="77777777" w:rsidR="00B23AC6" w:rsidRDefault="00B23AC6" w:rsidP="00B2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4F77" w14:textId="77777777" w:rsidR="00B23AC6" w:rsidRPr="00BA3B3C" w:rsidRDefault="00B23AC6" w:rsidP="00B23AC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n"/>
      </w:rPr>
    </w:pPr>
    <w:r w:rsidRPr="00BA3B3C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45911200" wp14:editId="696C7332">
          <wp:extent cx="1066800" cy="1095375"/>
          <wp:effectExtent l="152400" t="152400" r="361950" b="37147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0" cy="77322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68165DCC" w14:textId="77777777" w:rsidR="00B23AC6" w:rsidRPr="00BA3B3C" w:rsidRDefault="00B23AC6" w:rsidP="00B23AC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s-CL"/>
      </w:rPr>
    </w:pPr>
    <w:r>
      <w:rPr>
        <w:rFonts w:ascii="Calibri" w:eastAsia="Calibri" w:hAnsi="Calibri" w:cs="Times New Roman"/>
        <w:lang w:val="es-CL"/>
      </w:rPr>
      <w:t>35</w:t>
    </w:r>
    <w:r w:rsidRPr="00BA3B3C">
      <w:rPr>
        <w:rFonts w:ascii="Calibri" w:eastAsia="Calibri" w:hAnsi="Calibri" w:cs="Times New Roman"/>
        <w:lang w:val="es-CL"/>
      </w:rPr>
      <w:t>ª sesión del Examen Periódico Universal</w:t>
    </w:r>
  </w:p>
  <w:p w14:paraId="3D194595" w14:textId="77777777" w:rsidR="00B23AC6" w:rsidRPr="00B23AC6" w:rsidRDefault="00B23AC6">
    <w:pPr>
      <w:pStyle w:val="En-tte"/>
      <w:rPr>
        <w:lang w:val="es-CL"/>
      </w:rPr>
    </w:pPr>
  </w:p>
  <w:p w14:paraId="0D8F433E" w14:textId="77777777" w:rsidR="00B23AC6" w:rsidRDefault="00B23A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C3C"/>
    <w:multiLevelType w:val="hybridMultilevel"/>
    <w:tmpl w:val="6E52A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3185"/>
    <w:multiLevelType w:val="hybridMultilevel"/>
    <w:tmpl w:val="F84C2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4A"/>
    <w:rsid w:val="000711AE"/>
    <w:rsid w:val="001515CE"/>
    <w:rsid w:val="003D1963"/>
    <w:rsid w:val="00461ABC"/>
    <w:rsid w:val="0053104A"/>
    <w:rsid w:val="00686C66"/>
    <w:rsid w:val="009707AD"/>
    <w:rsid w:val="00A07F1D"/>
    <w:rsid w:val="00A77265"/>
    <w:rsid w:val="00AC7DC1"/>
    <w:rsid w:val="00B11CA5"/>
    <w:rsid w:val="00B23AC6"/>
    <w:rsid w:val="00C46A10"/>
    <w:rsid w:val="00C9190F"/>
    <w:rsid w:val="00E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7745"/>
  <w15:chartTrackingRefBased/>
  <w15:docId w15:val="{A9D9943B-57B7-44BB-832F-BDB80DC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1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B2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AC6"/>
  </w:style>
  <w:style w:type="paragraph" w:styleId="Pieddepage">
    <w:name w:val="footer"/>
    <w:basedOn w:val="Normal"/>
    <w:link w:val="PieddepageCar"/>
    <w:uiPriority w:val="99"/>
    <w:unhideWhenUsed/>
    <w:rsid w:val="00B2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AC6"/>
  </w:style>
  <w:style w:type="paragraph" w:styleId="Paragraphedeliste">
    <w:name w:val="List Paragraph"/>
    <w:basedOn w:val="Normal"/>
    <w:uiPriority w:val="34"/>
    <w:qFormat/>
    <w:rsid w:val="00A772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4A8B4-9064-4617-A93C-022278C88472}"/>
</file>

<file path=customXml/itemProps2.xml><?xml version="1.0" encoding="utf-8"?>
<ds:datastoreItem xmlns:ds="http://schemas.openxmlformats.org/officeDocument/2006/customXml" ds:itemID="{ACBECD1E-2F26-4524-9D36-89BEF3DBCB4E}"/>
</file>

<file path=customXml/itemProps3.xml><?xml version="1.0" encoding="utf-8"?>
<ds:datastoreItem xmlns:ds="http://schemas.openxmlformats.org/officeDocument/2006/customXml" ds:itemID="{F6DF8827-0D43-409A-AEC2-D426D3B5C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</dc:creator>
  <cp:keywords/>
  <dc:description/>
  <cp:lastModifiedBy>Ana María Yepes</cp:lastModifiedBy>
  <cp:revision>5</cp:revision>
  <cp:lastPrinted>2020-01-29T10:28:00Z</cp:lastPrinted>
  <dcterms:created xsi:type="dcterms:W3CDTF">2020-01-21T09:02:00Z</dcterms:created>
  <dcterms:modified xsi:type="dcterms:W3CDTF">2020-02-11T11:35:00Z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