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6F" w:rsidRPr="0058766F" w:rsidRDefault="001C78FB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  Kenia</w:t>
      </w:r>
      <w:proofErr w:type="gramEnd"/>
    </w:p>
    <w:p w:rsidR="0058766F" w:rsidRPr="0058766F" w:rsidRDefault="001C78FB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Ginebra, 23 de enero</w:t>
      </w:r>
      <w:r w:rsidR="001B4525">
        <w:rPr>
          <w:rFonts w:ascii="Times New Roman" w:hAnsi="Times New Roman" w:cs="Times New Roman"/>
          <w:b/>
          <w:sz w:val="28"/>
          <w:szCs w:val="28"/>
        </w:rPr>
        <w:t xml:space="preserve"> de 2020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766F" w:rsidRPr="0058766F" w:rsidRDefault="00E96734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Señor </w:t>
      </w:r>
      <w:proofErr w:type="gramStart"/>
      <w:r>
        <w:rPr>
          <w:rFonts w:ascii="Times New Roman" w:hAnsi="Times New Roman" w:cs="Times New Roman"/>
          <w:sz w:val="28"/>
          <w:szCs w:val="28"/>
        </w:rPr>
        <w:t>Presidente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8766F" w:rsidRPr="0058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Agrad</w:t>
      </w:r>
      <w:r w:rsidR="001C78FB">
        <w:rPr>
          <w:rFonts w:ascii="Times New Roman" w:hAnsi="Times New Roman" w:cs="Times New Roman"/>
          <w:sz w:val="28"/>
          <w:szCs w:val="28"/>
        </w:rPr>
        <w:t>ecemos a la delegación de Kenia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nacional.</w:t>
      </w:r>
      <w:r w:rsidR="005B0DE8">
        <w:rPr>
          <w:rFonts w:ascii="Times New Roman" w:hAnsi="Times New Roman" w:cs="Times New Roman"/>
          <w:sz w:val="28"/>
          <w:szCs w:val="28"/>
        </w:rPr>
        <w:t xml:space="preserve"> </w:t>
      </w:r>
      <w:r w:rsidR="001451C3">
        <w:rPr>
          <w:rFonts w:ascii="Times New Roman" w:hAnsi="Times New Roman" w:cs="Times New Roman"/>
          <w:sz w:val="28"/>
          <w:szCs w:val="28"/>
        </w:rPr>
        <w:t>Valoramos</w:t>
      </w:r>
      <w:r w:rsidRPr="0058766F">
        <w:rPr>
          <w:rFonts w:ascii="Times New Roman" w:hAnsi="Times New Roman" w:cs="Times New Roman"/>
          <w:sz w:val="28"/>
          <w:szCs w:val="28"/>
        </w:rPr>
        <w:t xml:space="preserve"> </w:t>
      </w:r>
      <w:r w:rsidR="001451C3">
        <w:rPr>
          <w:rFonts w:ascii="Times New Roman" w:hAnsi="Times New Roman" w:cs="Times New Roman"/>
          <w:sz w:val="28"/>
          <w:szCs w:val="28"/>
        </w:rPr>
        <w:t>el Plan de Acción Nac</w:t>
      </w:r>
      <w:r w:rsidR="005B0DE8">
        <w:rPr>
          <w:rFonts w:ascii="Times New Roman" w:hAnsi="Times New Roman" w:cs="Times New Roman"/>
          <w:sz w:val="28"/>
          <w:szCs w:val="28"/>
        </w:rPr>
        <w:t>ional para la Infancia que refuerza la</w:t>
      </w:r>
      <w:r w:rsidR="001451C3">
        <w:rPr>
          <w:rFonts w:ascii="Times New Roman" w:hAnsi="Times New Roman" w:cs="Times New Roman"/>
          <w:sz w:val="28"/>
          <w:szCs w:val="28"/>
        </w:rPr>
        <w:t xml:space="preserve"> protección de</w:t>
      </w:r>
      <w:r w:rsidRPr="0058766F">
        <w:rPr>
          <w:rFonts w:ascii="Times New Roman" w:hAnsi="Times New Roman" w:cs="Times New Roman"/>
          <w:sz w:val="28"/>
          <w:szCs w:val="28"/>
        </w:rPr>
        <w:t xml:space="preserve"> los derechos humanos</w:t>
      </w:r>
      <w:r w:rsidR="001451C3">
        <w:rPr>
          <w:rFonts w:ascii="Times New Roman" w:hAnsi="Times New Roman" w:cs="Times New Roman"/>
          <w:sz w:val="28"/>
          <w:szCs w:val="28"/>
        </w:rPr>
        <w:t xml:space="preserve"> de niños, niñas y adolescentes.</w:t>
      </w:r>
    </w:p>
    <w:p w:rsidR="001451C3" w:rsidRPr="0058766F" w:rsidRDefault="005B0DE8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Nos preocupan </w:t>
      </w:r>
      <w:r w:rsidR="001451C3">
        <w:rPr>
          <w:rFonts w:ascii="Times New Roman" w:hAnsi="Times New Roman" w:cs="Times New Roman"/>
          <w:sz w:val="28"/>
          <w:szCs w:val="28"/>
        </w:rPr>
        <w:t xml:space="preserve">las dificultades </w:t>
      </w:r>
      <w:r w:rsidR="00BF3D5E">
        <w:rPr>
          <w:rFonts w:ascii="Times New Roman" w:hAnsi="Times New Roman" w:cs="Times New Roman"/>
          <w:sz w:val="28"/>
          <w:szCs w:val="28"/>
        </w:rPr>
        <w:t>en la recopilación de</w:t>
      </w:r>
      <w:r w:rsidR="001451C3">
        <w:rPr>
          <w:rFonts w:ascii="Times New Roman" w:hAnsi="Times New Roman" w:cs="Times New Roman"/>
          <w:sz w:val="28"/>
          <w:szCs w:val="28"/>
        </w:rPr>
        <w:t xml:space="preserve"> datos para </w:t>
      </w:r>
      <w:r>
        <w:rPr>
          <w:rFonts w:ascii="Times New Roman" w:hAnsi="Times New Roman" w:cs="Times New Roman"/>
          <w:sz w:val="28"/>
          <w:szCs w:val="28"/>
        </w:rPr>
        <w:t>supervisar el</w:t>
      </w:r>
      <w:r w:rsidR="001451C3">
        <w:rPr>
          <w:rFonts w:ascii="Times New Roman" w:hAnsi="Times New Roman" w:cs="Times New Roman"/>
          <w:sz w:val="28"/>
          <w:szCs w:val="28"/>
        </w:rPr>
        <w:t xml:space="preserve"> cumplimiento de sus obligaciones en derechos humanos y la falta de recursos para financiar la Comisión Nacional de Derechos Humanos.</w:t>
      </w:r>
    </w:p>
    <w:p w:rsidR="00EA661B" w:rsidRPr="00EA661B" w:rsidRDefault="00EA661B" w:rsidP="00EA661B">
      <w:pPr>
        <w:jc w:val="both"/>
        <w:rPr>
          <w:rFonts w:ascii="Times New Roman" w:hAnsi="Times New Roman" w:cs="Times New Roman"/>
          <w:sz w:val="28"/>
          <w:szCs w:val="28"/>
        </w:rPr>
      </w:pPr>
      <w:r w:rsidRPr="00EA661B">
        <w:rPr>
          <w:rFonts w:ascii="Times New Roman" w:hAnsi="Times New Roman" w:cs="Times New Roman"/>
          <w:sz w:val="28"/>
          <w:szCs w:val="28"/>
        </w:rPr>
        <w:t xml:space="preserve">Con el fin de seguir avanzando en la promoción y protección de los derechos humanos, nuestro país recomienda: </w:t>
      </w:r>
    </w:p>
    <w:p w:rsidR="005E7F0E" w:rsidRPr="001C5D80" w:rsidRDefault="009C40D2" w:rsidP="005B0DE8">
      <w:pPr>
        <w:pStyle w:val="Paragraphedelist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D80">
        <w:rPr>
          <w:rFonts w:ascii="Times New Roman" w:hAnsi="Times New Roman" w:cs="Times New Roman"/>
          <w:sz w:val="28"/>
          <w:szCs w:val="28"/>
        </w:rPr>
        <w:t xml:space="preserve">Ratificar del Protocolo </w:t>
      </w:r>
      <w:r w:rsidR="00500ADB" w:rsidRPr="001C5D80">
        <w:rPr>
          <w:rFonts w:ascii="Times New Roman" w:hAnsi="Times New Roman" w:cs="Times New Roman"/>
          <w:sz w:val="28"/>
          <w:szCs w:val="28"/>
        </w:rPr>
        <w:t>Facultativo</w:t>
      </w:r>
      <w:r w:rsidRPr="001C5D80">
        <w:rPr>
          <w:rFonts w:ascii="Times New Roman" w:hAnsi="Times New Roman" w:cs="Times New Roman"/>
          <w:sz w:val="28"/>
          <w:szCs w:val="28"/>
        </w:rPr>
        <w:t xml:space="preserve"> de la Convención contra la Tortura </w:t>
      </w:r>
      <w:r w:rsidR="00DB0E79">
        <w:rPr>
          <w:rFonts w:ascii="Times New Roman" w:hAnsi="Times New Roman" w:cs="Times New Roman"/>
          <w:sz w:val="28"/>
          <w:szCs w:val="28"/>
        </w:rPr>
        <w:t xml:space="preserve">y </w:t>
      </w:r>
      <w:r w:rsidR="00DB0E79" w:rsidRPr="00E96734">
        <w:rPr>
          <w:rFonts w:ascii="Times New Roman" w:hAnsi="Times New Roman" w:cs="Times New Roman"/>
          <w:sz w:val="28"/>
          <w:szCs w:val="28"/>
        </w:rPr>
        <w:t xml:space="preserve">del Protocolo </w:t>
      </w:r>
      <w:r w:rsidR="00DB0E79">
        <w:rPr>
          <w:rFonts w:ascii="Times New Roman" w:hAnsi="Times New Roman" w:cs="Times New Roman"/>
          <w:sz w:val="28"/>
          <w:szCs w:val="28"/>
        </w:rPr>
        <w:t>Facultativo</w:t>
      </w:r>
      <w:r w:rsidR="00DB0E79" w:rsidRPr="00E96734">
        <w:rPr>
          <w:rFonts w:ascii="Times New Roman" w:hAnsi="Times New Roman" w:cs="Times New Roman"/>
          <w:sz w:val="28"/>
          <w:szCs w:val="28"/>
        </w:rPr>
        <w:t xml:space="preserve"> de la Convención sobre los derechos de las Personas con Discapacidad</w:t>
      </w:r>
      <w:r w:rsidR="00DB0E79">
        <w:rPr>
          <w:rFonts w:ascii="Times New Roman" w:hAnsi="Times New Roman" w:cs="Times New Roman"/>
          <w:sz w:val="28"/>
          <w:szCs w:val="28"/>
        </w:rPr>
        <w:t>.</w:t>
      </w:r>
    </w:p>
    <w:p w:rsidR="005E7F0E" w:rsidRPr="001C5D80" w:rsidRDefault="005D1AF9" w:rsidP="005B0DE8">
      <w:pPr>
        <w:pStyle w:val="Paragraphedelist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Redoblar los esfuerzos para erradicar l</w:t>
      </w:r>
      <w:r w:rsidR="009C40D2" w:rsidRPr="001C5D80">
        <w:rPr>
          <w:rFonts w:ascii="Times New Roman" w:hAnsi="Times New Roman" w:cs="Times New Roman"/>
          <w:sz w:val="28"/>
          <w:szCs w:val="28"/>
        </w:rPr>
        <w:t>a celebración de matrimonios infantiles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D5E" w:rsidRDefault="005B0DE8" w:rsidP="005B0DE8">
      <w:pPr>
        <w:pStyle w:val="Paragraphedelist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8257E" w:rsidRPr="00E96734">
        <w:rPr>
          <w:rFonts w:ascii="Times New Roman" w:hAnsi="Times New Roman" w:cs="Times New Roman"/>
          <w:sz w:val="28"/>
          <w:szCs w:val="28"/>
        </w:rPr>
        <w:t>erogar las leyes que criminalizan la homosexualidad y combatir la violencia basada en orientación sexual e identidad de género.</w:t>
      </w:r>
    </w:p>
    <w:p w:rsidR="005B0DE8" w:rsidRPr="005B0DE8" w:rsidRDefault="005B0DE8" w:rsidP="005B0DE8">
      <w:pPr>
        <w:pStyle w:val="Paragraphedeliste"/>
        <w:numPr>
          <w:ilvl w:val="0"/>
          <w:numId w:val="3"/>
        </w:numPr>
        <w:suppressAutoHyphens/>
        <w:spacing w:after="120" w:line="240" w:lineRule="atLeast"/>
        <w:ind w:left="0" w:right="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DE8">
        <w:rPr>
          <w:rFonts w:ascii="Times New Roman" w:hAnsi="Times New Roman" w:cs="Times New Roman"/>
          <w:sz w:val="28"/>
          <w:szCs w:val="28"/>
          <w:lang w:val="es-ES"/>
        </w:rPr>
        <w:t>Ratificar la Convención 169 d</w:t>
      </w:r>
      <w:r>
        <w:rPr>
          <w:rFonts w:ascii="Times New Roman" w:hAnsi="Times New Roman" w:cs="Times New Roman"/>
          <w:sz w:val="28"/>
          <w:szCs w:val="28"/>
          <w:lang w:val="es-ES"/>
        </w:rPr>
        <w:t>e la Organización Internacional d</w:t>
      </w:r>
      <w:r w:rsidRPr="005B0DE8">
        <w:rPr>
          <w:rFonts w:ascii="Times New Roman" w:hAnsi="Times New Roman" w:cs="Times New Roman"/>
          <w:sz w:val="28"/>
          <w:szCs w:val="28"/>
          <w:lang w:val="es-ES"/>
        </w:rPr>
        <w:t>el Trabajo</w:t>
      </w:r>
      <w:r w:rsidR="00C11CCD">
        <w:rPr>
          <w:rFonts w:ascii="Times New Roman" w:hAnsi="Times New Roman" w:cs="Times New Roman"/>
          <w:sz w:val="28"/>
          <w:szCs w:val="28"/>
          <w:lang w:val="es-ES"/>
        </w:rPr>
        <w:t xml:space="preserve"> e implementar las</w:t>
      </w:r>
      <w:r w:rsidRPr="005B0DE8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5B0DE8" w:rsidRPr="005B0DE8" w:rsidRDefault="005B0DE8" w:rsidP="005B0DE8">
      <w:pPr>
        <w:pStyle w:val="Paragraphedeliste"/>
        <w:suppressAutoHyphens/>
        <w:spacing w:after="120" w:line="240" w:lineRule="atLeast"/>
        <w:ind w:left="0"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5B0DE8" w:rsidRDefault="00C6719F" w:rsidP="005B0DE8">
      <w:pPr>
        <w:pStyle w:val="Paragraphedeliste"/>
        <w:suppressAutoHyphens/>
        <w:spacing w:after="120" w:line="240" w:lineRule="atLeast"/>
        <w:ind w:left="0" w:right="1134"/>
        <w:jc w:val="both"/>
        <w:rPr>
          <w:rFonts w:ascii="Times New Roman" w:hAnsi="Times New Roman" w:cs="Times New Roman"/>
          <w:sz w:val="28"/>
          <w:szCs w:val="28"/>
        </w:rPr>
      </w:pPr>
      <w:r w:rsidRPr="005B0DE8">
        <w:rPr>
          <w:rFonts w:ascii="Times New Roman" w:hAnsi="Times New Roman" w:cs="Times New Roman"/>
          <w:sz w:val="28"/>
          <w:szCs w:val="28"/>
        </w:rPr>
        <w:t>Deseamos a Kenia que este ciclo del EPU sea exitoso.</w:t>
      </w:r>
      <w:r w:rsidR="005B0DE8" w:rsidRPr="005B0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E8" w:rsidRDefault="005B0DE8" w:rsidP="005B0DE8">
      <w:pPr>
        <w:pStyle w:val="Paragraphedeliste"/>
        <w:suppressAutoHyphens/>
        <w:spacing w:after="120" w:line="240" w:lineRule="atLeast"/>
        <w:ind w:left="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AE312F" w:rsidRPr="005B0DE8" w:rsidRDefault="00AE312F" w:rsidP="005B0DE8">
      <w:pPr>
        <w:pStyle w:val="Paragraphedeliste"/>
        <w:suppressAutoHyphens/>
        <w:spacing w:after="120" w:line="240" w:lineRule="atLeast"/>
        <w:ind w:left="0" w:right="1134"/>
        <w:jc w:val="both"/>
        <w:rPr>
          <w:rFonts w:ascii="Times New Roman" w:hAnsi="Times New Roman" w:cs="Times New Roman"/>
          <w:sz w:val="28"/>
          <w:szCs w:val="28"/>
        </w:rPr>
      </w:pPr>
      <w:r w:rsidRPr="005B0DE8">
        <w:rPr>
          <w:rFonts w:ascii="Times New Roman" w:hAnsi="Times New Roman" w:cs="Times New Roman"/>
          <w:sz w:val="28"/>
          <w:szCs w:val="28"/>
        </w:rPr>
        <w:t>Muchas gracias.</w:t>
      </w:r>
    </w:p>
    <w:sectPr w:rsidR="00AE312F" w:rsidRPr="005B0D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E8" w:rsidRDefault="005B0DE8" w:rsidP="005B0DE8">
      <w:pPr>
        <w:spacing w:after="0" w:line="240" w:lineRule="auto"/>
      </w:pPr>
      <w:r>
        <w:separator/>
      </w:r>
    </w:p>
  </w:endnote>
  <w:endnote w:type="continuationSeparator" w:id="0">
    <w:p w:rsidR="005B0DE8" w:rsidRDefault="005B0DE8" w:rsidP="005B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E8" w:rsidRDefault="005B0DE8" w:rsidP="005B0DE8">
      <w:pPr>
        <w:spacing w:after="0" w:line="240" w:lineRule="auto"/>
      </w:pPr>
      <w:r>
        <w:separator/>
      </w:r>
    </w:p>
  </w:footnote>
  <w:footnote w:type="continuationSeparator" w:id="0">
    <w:p w:rsidR="005B0DE8" w:rsidRDefault="005B0DE8" w:rsidP="005B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E8" w:rsidRPr="00BA3B3C" w:rsidRDefault="005B0DE8" w:rsidP="005B0DE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BA3B3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1810ADE5" wp14:editId="52EBD726">
          <wp:extent cx="1066800" cy="1095375"/>
          <wp:effectExtent l="152400" t="152400" r="361950" b="37147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77322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5B0DE8" w:rsidRPr="00BA3B3C" w:rsidRDefault="005B0DE8" w:rsidP="005B0DE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35</w:t>
    </w:r>
    <w:r w:rsidRPr="00BA3B3C">
      <w:rPr>
        <w:rFonts w:ascii="Calibri" w:eastAsia="Calibri" w:hAnsi="Calibri" w:cs="Times New Roman"/>
      </w:rPr>
      <w:t>ª sesión del Examen Periódico Universal</w:t>
    </w:r>
  </w:p>
  <w:p w:rsidR="005B0DE8" w:rsidRPr="005B0DE8" w:rsidRDefault="005B0DE8" w:rsidP="005B0D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1E9A"/>
    <w:multiLevelType w:val="hybridMultilevel"/>
    <w:tmpl w:val="3DDCB39A"/>
    <w:lvl w:ilvl="0" w:tplc="C0E24B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65D1"/>
    <w:multiLevelType w:val="hybridMultilevel"/>
    <w:tmpl w:val="CAE414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3460"/>
    <w:multiLevelType w:val="hybridMultilevel"/>
    <w:tmpl w:val="F90A8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6F"/>
    <w:rsid w:val="001451C3"/>
    <w:rsid w:val="00191521"/>
    <w:rsid w:val="001B234C"/>
    <w:rsid w:val="001B4525"/>
    <w:rsid w:val="001C5D80"/>
    <w:rsid w:val="001C78FB"/>
    <w:rsid w:val="00337ED3"/>
    <w:rsid w:val="00387EED"/>
    <w:rsid w:val="003E082E"/>
    <w:rsid w:val="0044461D"/>
    <w:rsid w:val="00500ADB"/>
    <w:rsid w:val="0058766F"/>
    <w:rsid w:val="005B0DE8"/>
    <w:rsid w:val="005D1AF9"/>
    <w:rsid w:val="005E7F0E"/>
    <w:rsid w:val="00660946"/>
    <w:rsid w:val="00700278"/>
    <w:rsid w:val="007F197F"/>
    <w:rsid w:val="009C40D2"/>
    <w:rsid w:val="00AD6B48"/>
    <w:rsid w:val="00AE312F"/>
    <w:rsid w:val="00BF3D5E"/>
    <w:rsid w:val="00C11CCD"/>
    <w:rsid w:val="00C6719F"/>
    <w:rsid w:val="00C90690"/>
    <w:rsid w:val="00D40A28"/>
    <w:rsid w:val="00DB0E79"/>
    <w:rsid w:val="00E8257E"/>
    <w:rsid w:val="00E96734"/>
    <w:rsid w:val="00EA661B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A368"/>
  <w15:docId w15:val="{82C69A50-7A95-4822-BD6C-9E07DEF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6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25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7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0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DE8"/>
  </w:style>
  <w:style w:type="paragraph" w:styleId="Pieddepage">
    <w:name w:val="footer"/>
    <w:basedOn w:val="Normal"/>
    <w:link w:val="PieddepageCar"/>
    <w:uiPriority w:val="99"/>
    <w:unhideWhenUsed/>
    <w:rsid w:val="005B0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67F3D-98EF-47E5-8F0B-DD78A5E0943A}"/>
</file>

<file path=customXml/itemProps2.xml><?xml version="1.0" encoding="utf-8"?>
<ds:datastoreItem xmlns:ds="http://schemas.openxmlformats.org/officeDocument/2006/customXml" ds:itemID="{E0EE1143-0A4F-4BEA-9481-2BCBC08AA6A0}"/>
</file>

<file path=customXml/itemProps3.xml><?xml version="1.0" encoding="utf-8"?>
<ds:datastoreItem xmlns:ds="http://schemas.openxmlformats.org/officeDocument/2006/customXml" ds:itemID="{3561918F-F6DC-4153-BC66-9D859ABB2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Ana María Yepes</cp:lastModifiedBy>
  <cp:revision>5</cp:revision>
  <cp:lastPrinted>2020-01-22T11:29:00Z</cp:lastPrinted>
  <dcterms:created xsi:type="dcterms:W3CDTF">2020-01-20T10:21:00Z</dcterms:created>
  <dcterms:modified xsi:type="dcterms:W3CDTF">2020-01-24T10:26:00Z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