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F5" w:rsidRPr="00731DF5" w:rsidRDefault="00731DF5" w:rsidP="00731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_tradnl"/>
        </w:rPr>
      </w:pPr>
      <w:r w:rsidRPr="00731DF5">
        <w:rPr>
          <w:rFonts w:ascii="Times New Roman" w:eastAsia="Calibri" w:hAnsi="Times New Roman" w:cs="Times New Roman"/>
          <w:b/>
          <w:lang w:val="es-ES_tradnl"/>
        </w:rPr>
        <w:t xml:space="preserve">Informe </w:t>
      </w:r>
      <w:r>
        <w:rPr>
          <w:rFonts w:ascii="Times New Roman" w:eastAsia="Calibri" w:hAnsi="Times New Roman" w:cs="Times New Roman"/>
          <w:b/>
          <w:lang w:val="es-ES_tradnl"/>
        </w:rPr>
        <w:t xml:space="preserve">de </w:t>
      </w:r>
      <w:r w:rsidRPr="00731DF5">
        <w:rPr>
          <w:rFonts w:ascii="Times New Roman" w:eastAsia="Calibri" w:hAnsi="Times New Roman" w:cs="Times New Roman"/>
          <w:b/>
          <w:lang w:val="es-ES_tradnl"/>
        </w:rPr>
        <w:t>Guinea-Bissau</w:t>
      </w:r>
    </w:p>
    <w:p w:rsidR="00731DF5" w:rsidRDefault="00731DF5" w:rsidP="00731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_tradnl"/>
        </w:rPr>
      </w:pPr>
    </w:p>
    <w:p w:rsidR="00731DF5" w:rsidRPr="00731DF5" w:rsidRDefault="00731DF5" w:rsidP="00731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_tradnl"/>
        </w:rPr>
      </w:pPr>
      <w:r>
        <w:rPr>
          <w:rFonts w:ascii="Times New Roman" w:eastAsia="Calibri" w:hAnsi="Times New Roman" w:cs="Times New Roman"/>
          <w:b/>
          <w:lang w:val="es-ES_tradnl"/>
        </w:rPr>
        <w:t xml:space="preserve">Intervención </w:t>
      </w:r>
      <w:r w:rsidRPr="00731DF5">
        <w:rPr>
          <w:rFonts w:ascii="Times New Roman" w:eastAsia="Calibri" w:hAnsi="Times New Roman" w:cs="Times New Roman"/>
          <w:b/>
          <w:lang w:val="es-ES_tradnl"/>
        </w:rPr>
        <w:t>de Chile</w:t>
      </w:r>
    </w:p>
    <w:p w:rsidR="00731DF5" w:rsidRPr="00731DF5" w:rsidRDefault="00731DF5" w:rsidP="00731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_tradnl"/>
        </w:rPr>
      </w:pPr>
      <w:r w:rsidRPr="00731DF5">
        <w:rPr>
          <w:rFonts w:ascii="Times New Roman" w:eastAsia="Calibri" w:hAnsi="Times New Roman" w:cs="Times New Roman"/>
          <w:b/>
          <w:lang w:val="es-ES_tradnl"/>
        </w:rPr>
        <w:t>Ginebra 2</w:t>
      </w:r>
      <w:r>
        <w:rPr>
          <w:rFonts w:ascii="Times New Roman" w:eastAsia="Calibri" w:hAnsi="Times New Roman" w:cs="Times New Roman"/>
          <w:b/>
          <w:lang w:val="es-ES_tradnl"/>
        </w:rPr>
        <w:t>4</w:t>
      </w:r>
      <w:r w:rsidRPr="00731DF5">
        <w:rPr>
          <w:rFonts w:ascii="Times New Roman" w:eastAsia="Calibri" w:hAnsi="Times New Roman" w:cs="Times New Roman"/>
          <w:b/>
          <w:lang w:val="es-ES_tradnl"/>
        </w:rPr>
        <w:t xml:space="preserve"> de enero 20</w:t>
      </w:r>
      <w:r>
        <w:rPr>
          <w:rFonts w:ascii="Times New Roman" w:eastAsia="Calibri" w:hAnsi="Times New Roman" w:cs="Times New Roman"/>
          <w:b/>
          <w:lang w:val="es-ES_tradnl"/>
        </w:rPr>
        <w:t>20</w:t>
      </w:r>
    </w:p>
    <w:p w:rsidR="00731DF5" w:rsidRPr="00731DF5" w:rsidRDefault="00731DF5" w:rsidP="00731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_tradnl"/>
        </w:rPr>
      </w:pPr>
      <w:bookmarkStart w:id="0" w:name="_GoBack"/>
      <w:bookmarkEnd w:id="0"/>
    </w:p>
    <w:p w:rsidR="00731DF5" w:rsidRPr="00731DF5" w:rsidRDefault="00731DF5" w:rsidP="00731DF5">
      <w:pPr>
        <w:spacing w:after="200" w:line="276" w:lineRule="auto"/>
        <w:jc w:val="both"/>
        <w:rPr>
          <w:rFonts w:ascii="Times New Roman" w:eastAsia="Calibri" w:hAnsi="Times New Roman" w:cs="Times New Roman"/>
          <w:lang w:val="es-ES_tradnl"/>
        </w:rPr>
      </w:pPr>
    </w:p>
    <w:p w:rsidR="00731DF5" w:rsidRPr="00D868A6" w:rsidRDefault="00731DF5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Damos la bienvenida a la delegación de Guinea-Bissau y agradecemos la presentación de su informe nacional.</w:t>
      </w:r>
    </w:p>
    <w:p w:rsidR="00731DF5" w:rsidRPr="00D868A6" w:rsidRDefault="00731DF5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FE4BC3" w:rsidRPr="00D868A6" w:rsidRDefault="00012EB1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Valoramos los avances </w:t>
      </w:r>
      <w:r w:rsidR="007C1E6A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logrados </w:t>
      </w: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por el país en la implementación de las recomendaciones aceptadas del segundo ciclo del EPU, en particular las medidas tendientes a fortalecer su Estado de Derecho y el sistema judicial</w:t>
      </w:r>
      <w:r w:rsidR="007C1E6A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. </w:t>
      </w:r>
      <w:r w:rsidR="00FE4BC3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A pesar de los esfuerzos preocupa el nivel de impunidad que aún existe en el país, y la falta de acceso a la justicia de los ciudadanos sobre todo para las mujeres, niños y personas que viven en la pobreza. </w:t>
      </w:r>
    </w:p>
    <w:p w:rsidR="00731DF5" w:rsidRPr="00D868A6" w:rsidRDefault="00731DF5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731DF5" w:rsidRPr="00D868A6" w:rsidRDefault="00731DF5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Nuestra delegación desea formular las siguientes recomendaciones:</w:t>
      </w:r>
    </w:p>
    <w:p w:rsidR="00731DF5" w:rsidRPr="00D868A6" w:rsidRDefault="00731DF5" w:rsidP="00731DF5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731DF5" w:rsidRPr="00D868A6" w:rsidRDefault="00FE4BC3" w:rsidP="00691A9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Avanzar hacia la ratificación de la Convención para la Protección de Todas las Personas contra las Desapariciones Forzadas. </w:t>
      </w:r>
    </w:p>
    <w:p w:rsidR="00C45BDD" w:rsidRPr="00D868A6" w:rsidRDefault="00C45BDD" w:rsidP="00B6191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Poner en marcha un Plan Nacional para luchar contra la trata de personas, en particular la trata de mujeres y niños, asegurando recursos suficientes, para la persecución de los delitos y la rehabilitación de las víctimas. </w:t>
      </w:r>
    </w:p>
    <w:p w:rsidR="00C45BDD" w:rsidRPr="00D868A6" w:rsidRDefault="00C45BDD" w:rsidP="00731D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Establecer una política nacional para alcanzar la igualdad de género, adoptando medidas concretas para empoderar a las mujeres para participar en la vida </w:t>
      </w:r>
      <w:r w:rsidR="00E85D70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política </w:t>
      </w: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y económica</w:t>
      </w:r>
      <w:r w:rsidR="00E85D70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 del país</w:t>
      </w: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. </w:t>
      </w:r>
    </w:p>
    <w:p w:rsidR="00FE4BC3" w:rsidRPr="00D868A6" w:rsidRDefault="00FE4BC3" w:rsidP="00FE4BC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FE4BC3" w:rsidRPr="00D868A6" w:rsidRDefault="00FE4BC3" w:rsidP="00FE4BC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Alentamos a Guinea Bissau, con el apoyo de la comunidad internacional, a seguir fortaleciendo sus instituciones democráticas para alcanzar mayor desarrollo y estabilidad política</w:t>
      </w:r>
      <w:r w:rsidR="00E85D70"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 en pleno respeto de los Derechos Humanos. </w:t>
      </w: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 </w:t>
      </w:r>
    </w:p>
    <w:p w:rsidR="00731DF5" w:rsidRPr="00D868A6" w:rsidRDefault="00731DF5" w:rsidP="00731D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731DF5" w:rsidRPr="00D868A6" w:rsidRDefault="00731DF5" w:rsidP="00731D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:rsidR="00731DF5" w:rsidRPr="00D868A6" w:rsidRDefault="00731DF5" w:rsidP="00731DF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D868A6">
        <w:rPr>
          <w:rFonts w:ascii="Times New Roman" w:eastAsia="Calibri" w:hAnsi="Times New Roman" w:cs="Times New Roman"/>
          <w:sz w:val="26"/>
          <w:szCs w:val="26"/>
          <w:lang w:val="es-ES_tradnl"/>
        </w:rPr>
        <w:t>Muchas gracias</w:t>
      </w:r>
    </w:p>
    <w:p w:rsidR="00F01DEC" w:rsidRDefault="00F01DEC"/>
    <w:sectPr w:rsidR="00F01D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8A6" w:rsidRDefault="00D868A6" w:rsidP="00D868A6">
      <w:pPr>
        <w:spacing w:after="0" w:line="240" w:lineRule="auto"/>
      </w:pPr>
      <w:r>
        <w:separator/>
      </w:r>
    </w:p>
  </w:endnote>
  <w:endnote w:type="continuationSeparator" w:id="0">
    <w:p w:rsidR="00D868A6" w:rsidRDefault="00D868A6" w:rsidP="00D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8A6" w:rsidRDefault="00D868A6" w:rsidP="00D868A6">
      <w:pPr>
        <w:spacing w:after="0" w:line="240" w:lineRule="auto"/>
      </w:pPr>
      <w:r>
        <w:separator/>
      </w:r>
    </w:p>
  </w:footnote>
  <w:footnote w:type="continuationSeparator" w:id="0">
    <w:p w:rsidR="00D868A6" w:rsidRDefault="00D868A6" w:rsidP="00D8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8A6" w:rsidRPr="00D868A6" w:rsidRDefault="00D868A6" w:rsidP="00D868A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en"/>
      </w:rPr>
    </w:pPr>
    <w:r w:rsidRPr="00D868A6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76023B0A" wp14:editId="4E9FDA4E">
          <wp:extent cx="1066800" cy="1095375"/>
          <wp:effectExtent l="152400" t="152400" r="361950" b="371475"/>
          <wp:docPr id="1" name="Imagen 1" descr="http://www.appc.msgg.gov.cl/download/logo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ttp://www.appc.msgg.gov.cl/download/logo2011.jpg"/>
                  <pic:cNvPicPr/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50" cy="77322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D868A6" w:rsidRPr="00D868A6" w:rsidRDefault="00D868A6" w:rsidP="00D868A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es-CL"/>
      </w:rPr>
    </w:pPr>
    <w:r w:rsidRPr="00D868A6">
      <w:rPr>
        <w:rFonts w:ascii="Calibri" w:eastAsia="Calibri" w:hAnsi="Calibri" w:cs="Times New Roman"/>
        <w:lang w:val="es-CL"/>
      </w:rPr>
      <w:t>35ª sesión del Examen Periódico Universal</w:t>
    </w:r>
  </w:p>
  <w:p w:rsidR="00D868A6" w:rsidRPr="00D868A6" w:rsidRDefault="00D868A6">
    <w:pPr>
      <w:pStyle w:val="En-tte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CA7"/>
    <w:multiLevelType w:val="hybridMultilevel"/>
    <w:tmpl w:val="0CA21B20"/>
    <w:lvl w:ilvl="0" w:tplc="0ADCE3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F5"/>
    <w:rsid w:val="00012EB1"/>
    <w:rsid w:val="00691A9C"/>
    <w:rsid w:val="00731DF5"/>
    <w:rsid w:val="007C1E6A"/>
    <w:rsid w:val="00BB285D"/>
    <w:rsid w:val="00C45BDD"/>
    <w:rsid w:val="00D868A6"/>
    <w:rsid w:val="00E85D70"/>
    <w:rsid w:val="00F01DEC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58A0"/>
  <w15:chartTrackingRefBased/>
  <w15:docId w15:val="{49B63624-9E7B-4933-8CE3-0FD77A36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A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8A6"/>
  </w:style>
  <w:style w:type="paragraph" w:styleId="Pieddepage">
    <w:name w:val="footer"/>
    <w:basedOn w:val="Normal"/>
    <w:link w:val="PieddepageCar"/>
    <w:uiPriority w:val="99"/>
    <w:unhideWhenUsed/>
    <w:rsid w:val="00D8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7D4CA-BAF2-43FE-AEEF-970ED9C45168}"/>
</file>

<file path=customXml/itemProps2.xml><?xml version="1.0" encoding="utf-8"?>
<ds:datastoreItem xmlns:ds="http://schemas.openxmlformats.org/officeDocument/2006/customXml" ds:itemID="{75FAF594-48B5-4FBD-8ED5-6C2403BE776A}"/>
</file>

<file path=customXml/itemProps3.xml><?xml version="1.0" encoding="utf-8"?>
<ds:datastoreItem xmlns:ds="http://schemas.openxmlformats.org/officeDocument/2006/customXml" ds:itemID="{B94E527B-584A-425D-BD61-77E01E20D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González</dc:creator>
  <cp:keywords/>
  <dc:description/>
  <cp:lastModifiedBy>Ana María Yepes</cp:lastModifiedBy>
  <cp:revision>3</cp:revision>
  <dcterms:created xsi:type="dcterms:W3CDTF">2020-01-21T14:40:00Z</dcterms:created>
  <dcterms:modified xsi:type="dcterms:W3CDTF">2020-01-24T10:27:00Z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