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8AA7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bookmarkStart w:id="0" w:name="_GoBack"/>
      <w:bookmarkEnd w:id="0"/>
      <w:r>
        <w:rPr>
          <w:rFonts w:ascii="EB Garamond" w:eastAsia="EB Garamond" w:hAnsi="EB Garamond" w:cs="EB Garamond"/>
          <w:noProof/>
          <w:sz w:val="20"/>
          <w:szCs w:val="20"/>
          <w:lang w:val="en-US"/>
        </w:rPr>
        <w:drawing>
          <wp:inline distT="0" distB="0" distL="0" distR="0" wp14:anchorId="45C3BCDF" wp14:editId="01319580">
            <wp:extent cx="752475" cy="180975"/>
            <wp:effectExtent l="0" t="0" r="0" b="0"/>
            <wp:docPr id="1" name="image1.jpg" descr="C:\Users\Salim\Pictures\Emblem\Bismillahi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alim\Pictures\Emblem\Bismillahi Header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80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C41A6A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</w:p>
    <w:p w14:paraId="0835FDA6" w14:textId="77777777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664104D9" wp14:editId="4BAD812F">
            <wp:extent cx="570807" cy="504305"/>
            <wp:effectExtent l="0" t="0" r="1270" b="3810"/>
            <wp:docPr id="2" name="image2.jpg" descr="Description: Description: Black and White Emblem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Description: Black and White Emblem 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440" cy="507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507211" w14:textId="77777777" w:rsidR="00921549" w:rsidRDefault="00921549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B34C8D3" w14:textId="2BB5420A" w:rsidR="00921549" w:rsidRPr="00B109DE" w:rsidRDefault="00475690" w:rsidP="00683474">
      <w:pPr>
        <w:spacing w:line="240" w:lineRule="auto"/>
        <w:jc w:val="center"/>
        <w:rPr>
          <w:rFonts w:ascii="Faruma" w:eastAsia="Palatino Linotype" w:hAnsi="Faruma" w:cs="Faruma"/>
          <w:b/>
          <w:sz w:val="26"/>
          <w:szCs w:val="26"/>
        </w:rPr>
      </w:pP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އ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</w:t>
      </w:r>
      <w:r w:rsidRPr="00B109DE">
        <w:rPr>
          <w:rFonts w:ascii="Faruma" w:eastAsia="Palatino Linotype" w:hAnsi="Faruma" w:cs="Faruma"/>
          <w:b/>
          <w:sz w:val="26"/>
          <w:szCs w:val="26"/>
          <w:rtl/>
          <w:lang w:bidi="dv-MV"/>
        </w:rPr>
        <w:t>.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ގެ ޖެނީވާ އޮފީހާއި ޖެނީވާގައި ހުންނަ ބައިނަލްއަޤްވާމީ ޖަމިއްޔާތަކަށް ކަނޑައަޅާފައިވާ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ދިވެހިރާއްޖޭގެ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ދާއިމީ</w:t>
      </w:r>
      <w:r w:rsidRPr="00B109DE">
        <w:rPr>
          <w:rFonts w:ascii="Faruma" w:eastAsia="Palatino Linotype" w:hAnsi="Faruma" w:cs="Faruma"/>
          <w:b/>
          <w:sz w:val="26"/>
          <w:szCs w:val="26"/>
          <w:rtl/>
        </w:rPr>
        <w:t xml:space="preserve"> </w:t>
      </w:r>
      <w:r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މިޝަނ</w:t>
      </w:r>
      <w:r w:rsidR="00683474" w:rsidRPr="00B109DE">
        <w:rPr>
          <w:rFonts w:ascii="Faruma" w:eastAsia="Palatino Linotype" w:hAnsi="Faruma" w:cs="MV Boli"/>
          <w:b/>
          <w:sz w:val="26"/>
          <w:szCs w:val="26"/>
          <w:rtl/>
          <w:lang w:bidi="dv-MV"/>
        </w:rPr>
        <w:t>ް</w:t>
      </w:r>
    </w:p>
    <w:p w14:paraId="5309078A" w14:textId="77777777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PERMANENT MISSION OF THE REPUBLIC OF MALDIVES TO THE UNITED NATIONS OFFICE </w:t>
      </w:r>
    </w:p>
    <w:p w14:paraId="1C731E83" w14:textId="740A5CC4" w:rsidR="00921549" w:rsidRDefault="00475690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AND OTHER INTERNATIONAL ORGANISATIONS AT GENEVA</w:t>
      </w:r>
    </w:p>
    <w:p w14:paraId="4C95BD52" w14:textId="77777777" w:rsidR="00BC78B3" w:rsidRDefault="00BC78B3">
      <w:pPr>
        <w:spacing w:line="240" w:lineRule="auto"/>
        <w:jc w:val="center"/>
        <w:rPr>
          <w:rFonts w:ascii="Palatino Linotype" w:eastAsia="Palatino Linotype" w:hAnsi="Palatino Linotype" w:cs="Palatino Linotype"/>
          <w:b/>
          <w:sz w:val="20"/>
          <w:szCs w:val="20"/>
        </w:rPr>
      </w:pPr>
    </w:p>
    <w:p w14:paraId="07665837" w14:textId="75733822" w:rsidR="00921549" w:rsidRDefault="00BC78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3</w:t>
      </w:r>
      <w:r w:rsidR="00D439B8">
        <w:rPr>
          <w:rFonts w:ascii="Palatino Linotype" w:eastAsia="Palatino Linotype" w:hAnsi="Palatino Linotype" w:cs="Palatino Linotype"/>
          <w:b/>
          <w:sz w:val="24"/>
          <w:szCs w:val="24"/>
        </w:rPr>
        <w:t>5</w:t>
      </w:r>
      <w:r>
        <w:rPr>
          <w:rFonts w:ascii="Palatino Linotype" w:eastAsia="Palatino Linotype" w:hAnsi="Palatino Linotype" w:cs="Palatino Linotype"/>
          <w:b/>
          <w:sz w:val="24"/>
          <w:szCs w:val="24"/>
          <w:vertAlign w:val="superscript"/>
        </w:rPr>
        <w:t>th</w:t>
      </w:r>
      <w:r w:rsidR="0047510F"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 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Session of the Working Group of the Universal Periodic Review</w:t>
      </w:r>
    </w:p>
    <w:p w14:paraId="166261B1" w14:textId="51C6DDA1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20 -31 January 2020</w:t>
      </w:r>
      <w:r w:rsidR="00475690">
        <w:rPr>
          <w:rFonts w:ascii="Times New Roman" w:eastAsia="Times New Roman" w:hAnsi="Times New Roman" w:cs="Times New Roman"/>
          <w:b/>
          <w:sz w:val="24"/>
          <w:szCs w:val="24"/>
        </w:rPr>
        <w:t>, Geneva</w:t>
      </w:r>
    </w:p>
    <w:p w14:paraId="574A89F5" w14:textId="6678A48D" w:rsidR="00921549" w:rsidRDefault="00475690" w:rsidP="004751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430D7C">
        <w:rPr>
          <w:rFonts w:ascii="Times New Roman" w:eastAsia="Times New Roman" w:hAnsi="Times New Roman" w:cs="Times New Roman"/>
          <w:b/>
          <w:sz w:val="24"/>
          <w:szCs w:val="24"/>
        </w:rPr>
        <w:t>Turkey</w:t>
      </w:r>
    </w:p>
    <w:p w14:paraId="20DF9E22" w14:textId="64002446" w:rsidR="00921549" w:rsidRDefault="00D439B8" w:rsidP="000962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30D7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January 2020</w:t>
      </w:r>
    </w:p>
    <w:p w14:paraId="3DC23965" w14:textId="4A61E5E8" w:rsidR="00921549" w:rsidRDefault="0047569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by: </w:t>
      </w:r>
    </w:p>
    <w:p w14:paraId="28BDD81D" w14:textId="3181B889" w:rsidR="00DD7BCD" w:rsidRDefault="00DD7BC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Ambassador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Hameed, Permanent Representative</w:t>
      </w:r>
    </w:p>
    <w:p w14:paraId="3019ACBD" w14:textId="77777777" w:rsidR="0047510F" w:rsidRDefault="0047510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E0410B" w14:textId="3D35B218" w:rsidR="00921549" w:rsidRDefault="00475690" w:rsidP="00B109DE">
      <w:pPr>
        <w:pBdr>
          <w:top w:val="single" w:sz="4" w:space="1" w:color="000000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6A6A6"/>
          <w:sz w:val="24"/>
          <w:szCs w:val="24"/>
        </w:rPr>
        <w:t>Check against delivery</w:t>
      </w:r>
    </w:p>
    <w:p w14:paraId="692C2BD2" w14:textId="0DA9C744" w:rsidR="00921549" w:rsidRDefault="0047569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5D7344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President,</w:t>
      </w:r>
    </w:p>
    <w:p w14:paraId="5E99F58C" w14:textId="77777777" w:rsidR="00921549" w:rsidRDefault="009215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6DE907" w14:textId="4D14002B" w:rsidR="00815C87" w:rsidRDefault="00475690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Maldives warmly welcomes the high-level delegation of </w:t>
      </w:r>
      <w:r w:rsidR="0070318A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81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 this third cycle review</w:t>
      </w:r>
      <w:r w:rsidR="00E162B6">
        <w:rPr>
          <w:rFonts w:ascii="Times New Roman" w:eastAsia="Times New Roman" w:hAnsi="Times New Roman" w:cs="Times New Roman"/>
          <w:sz w:val="28"/>
          <w:szCs w:val="28"/>
        </w:rPr>
        <w:t>. We thank the delegation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for their presentation today. </w:t>
      </w:r>
    </w:p>
    <w:p w14:paraId="6FAA5B4F" w14:textId="757DE466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B02340" w14:textId="7DD24133" w:rsidR="00F4343D" w:rsidRDefault="00F4343D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constructive spirit, the Maldives presents the following two recommendations to </w:t>
      </w:r>
      <w:r w:rsidR="00E71E88">
        <w:rPr>
          <w:rFonts w:ascii="Times New Roman" w:eastAsia="Times New Roman" w:hAnsi="Times New Roman" w:cs="Times New Roman"/>
          <w:sz w:val="28"/>
          <w:szCs w:val="28"/>
        </w:rPr>
        <w:t xml:space="preserve">the Government of </w:t>
      </w:r>
      <w:r w:rsidR="0070318A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304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DACED29" w14:textId="2741F659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0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 xml:space="preserve">To strengthen efforts to bring </w:t>
      </w:r>
      <w:r w:rsidR="00CB19A3" w:rsidRPr="00CB19A3">
        <w:rPr>
          <w:rFonts w:ascii="Times New Roman" w:eastAsia="Times New Roman" w:hAnsi="Times New Roman" w:cs="Times New Roman"/>
          <w:sz w:val="28"/>
          <w:szCs w:val="28"/>
        </w:rPr>
        <w:t xml:space="preserve">national legislation on defamation and countering terrorism 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 xml:space="preserve">in </w:t>
      </w:r>
      <w:r w:rsidR="00CB19A3" w:rsidRPr="00CB19A3">
        <w:rPr>
          <w:rFonts w:ascii="Times New Roman" w:eastAsia="Times New Roman" w:hAnsi="Times New Roman" w:cs="Times New Roman"/>
          <w:sz w:val="28"/>
          <w:szCs w:val="28"/>
        </w:rPr>
        <w:t>line with international standards.</w:t>
      </w:r>
      <w:r w:rsidR="00AB56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838EE" w14:textId="4405A2C3" w:rsidR="00C81547" w:rsidRDefault="00304913" w:rsidP="00703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 xml:space="preserve">To ensure effective implementation </w:t>
      </w:r>
      <w:r w:rsidR="001F4849">
        <w:rPr>
          <w:rFonts w:ascii="Times New Roman" w:eastAsia="Times New Roman" w:hAnsi="Times New Roman" w:cs="Times New Roman"/>
          <w:sz w:val="28"/>
          <w:szCs w:val="28"/>
        </w:rPr>
        <w:t>of the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547" w:rsidRPr="00C81547">
        <w:rPr>
          <w:rFonts w:ascii="Times New Roman" w:eastAsia="Times New Roman" w:hAnsi="Times New Roman" w:cs="Times New Roman"/>
          <w:sz w:val="28"/>
          <w:szCs w:val="28"/>
        </w:rPr>
        <w:t>“Strategy Document and National Action Plan on Combating Early and Forced Marriage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81547" w:rsidRPr="00C81547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C8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37342AE" w14:textId="07D1ECAD" w:rsidR="00C81547" w:rsidRDefault="00C81547" w:rsidP="00703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15CB3" w14:textId="66192BE3" w:rsidR="00C81547" w:rsidRDefault="006A4109" w:rsidP="0070318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Maldives welcomes Turkey’</w:t>
      </w:r>
      <w:r w:rsidR="00251E1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recent launch of Judicial Reform Strategy to strengthen the rule of law and respect for human rights.</w:t>
      </w:r>
      <w:r w:rsidR="008F42FE" w:rsidRPr="008F42F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18301D82" w14:textId="77777777" w:rsidR="00304913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9F291C" w14:textId="22371F4C" w:rsidR="00815C87" w:rsidRDefault="00304913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wish </w:t>
      </w:r>
      <w:r w:rsidR="0070318A">
        <w:rPr>
          <w:rFonts w:ascii="Times New Roman" w:eastAsia="Times New Roman" w:hAnsi="Times New Roman" w:cs="Times New Roman"/>
          <w:sz w:val="28"/>
          <w:szCs w:val="28"/>
        </w:rPr>
        <w:t>Turkey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B03">
        <w:rPr>
          <w:rFonts w:ascii="Times New Roman" w:eastAsia="Times New Roman" w:hAnsi="Times New Roman" w:cs="Times New Roman"/>
          <w:sz w:val="28"/>
          <w:szCs w:val="28"/>
        </w:rPr>
        <w:t>every success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review.</w:t>
      </w:r>
    </w:p>
    <w:p w14:paraId="37B85A50" w14:textId="77777777" w:rsidR="00E162B6" w:rsidRDefault="00E162B6" w:rsidP="00815C8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AAC8A7" w14:textId="24D61E8B" w:rsidR="00D201ED" w:rsidRDefault="00475690" w:rsidP="00372AC2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Thank you, </w:t>
      </w:r>
      <w:r w:rsidR="0070318A">
        <w:rPr>
          <w:rFonts w:ascii="Times New Roman" w:eastAsia="Times New Roman" w:hAnsi="Times New Roman" w:cs="Times New Roman"/>
          <w:sz w:val="28"/>
          <w:szCs w:val="28"/>
        </w:rPr>
        <w:t>Madam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President</w:t>
      </w:r>
      <w:r w:rsidR="000962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sectPr w:rsidR="00D201ED" w:rsidSect="0018198D">
      <w:pgSz w:w="12240" w:h="15840"/>
      <w:pgMar w:top="54" w:right="108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mbria"/>
    <w:panose1 w:val="020B0604020202020204"/>
    <w:charset w:val="00"/>
    <w:family w:val="roman"/>
    <w:notTrueType/>
    <w:pitch w:val="default"/>
  </w:font>
  <w:font w:name="Faruma"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5812"/>
    <w:multiLevelType w:val="multilevel"/>
    <w:tmpl w:val="0BAE8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49"/>
    <w:rsid w:val="00043D0B"/>
    <w:rsid w:val="00050746"/>
    <w:rsid w:val="000962B5"/>
    <w:rsid w:val="00150BA6"/>
    <w:rsid w:val="0018198D"/>
    <w:rsid w:val="00181C34"/>
    <w:rsid w:val="001A7AD6"/>
    <w:rsid w:val="001C4B31"/>
    <w:rsid w:val="001D1F71"/>
    <w:rsid w:val="001F4849"/>
    <w:rsid w:val="00251E19"/>
    <w:rsid w:val="002A0233"/>
    <w:rsid w:val="002B1AAA"/>
    <w:rsid w:val="002C7410"/>
    <w:rsid w:val="00304913"/>
    <w:rsid w:val="00305BB3"/>
    <w:rsid w:val="00324C84"/>
    <w:rsid w:val="00327086"/>
    <w:rsid w:val="00331FC9"/>
    <w:rsid w:val="00372AC2"/>
    <w:rsid w:val="003801AD"/>
    <w:rsid w:val="00430D7C"/>
    <w:rsid w:val="0047510F"/>
    <w:rsid w:val="00475690"/>
    <w:rsid w:val="00496789"/>
    <w:rsid w:val="004B2137"/>
    <w:rsid w:val="00532135"/>
    <w:rsid w:val="0056214D"/>
    <w:rsid w:val="00570102"/>
    <w:rsid w:val="005B2CDA"/>
    <w:rsid w:val="005D7344"/>
    <w:rsid w:val="0061369D"/>
    <w:rsid w:val="00641B03"/>
    <w:rsid w:val="00683474"/>
    <w:rsid w:val="006A4109"/>
    <w:rsid w:val="006C3266"/>
    <w:rsid w:val="0070318A"/>
    <w:rsid w:val="00815C87"/>
    <w:rsid w:val="008623C9"/>
    <w:rsid w:val="008B1420"/>
    <w:rsid w:val="008D566C"/>
    <w:rsid w:val="008F42FE"/>
    <w:rsid w:val="0091603D"/>
    <w:rsid w:val="00921549"/>
    <w:rsid w:val="00924776"/>
    <w:rsid w:val="00997A65"/>
    <w:rsid w:val="009A2247"/>
    <w:rsid w:val="009B3DDD"/>
    <w:rsid w:val="00A033AD"/>
    <w:rsid w:val="00A40B8E"/>
    <w:rsid w:val="00AB56CE"/>
    <w:rsid w:val="00AD3A62"/>
    <w:rsid w:val="00AE041E"/>
    <w:rsid w:val="00AF086A"/>
    <w:rsid w:val="00B109DE"/>
    <w:rsid w:val="00BA3842"/>
    <w:rsid w:val="00BB731A"/>
    <w:rsid w:val="00BC13B9"/>
    <w:rsid w:val="00BC78B3"/>
    <w:rsid w:val="00BE18F8"/>
    <w:rsid w:val="00C72953"/>
    <w:rsid w:val="00C81547"/>
    <w:rsid w:val="00CB19A3"/>
    <w:rsid w:val="00D05C5D"/>
    <w:rsid w:val="00D201ED"/>
    <w:rsid w:val="00D439B8"/>
    <w:rsid w:val="00D76F5A"/>
    <w:rsid w:val="00DA46E2"/>
    <w:rsid w:val="00DD7BCD"/>
    <w:rsid w:val="00E162B6"/>
    <w:rsid w:val="00E44B48"/>
    <w:rsid w:val="00E71E88"/>
    <w:rsid w:val="00ED2BE2"/>
    <w:rsid w:val="00F4343D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BC4"/>
  <w15:docId w15:val="{B14369E1-312C-4E0A-B101-6B3A0EB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74"/>
    <w:rPr>
      <w:rFonts w:ascii="Segoe UI" w:hAnsi="Segoe UI" w:cs="Segoe UI"/>
      <w:sz w:val="18"/>
      <w:szCs w:val="18"/>
    </w:rPr>
  </w:style>
  <w:style w:type="paragraph" w:customStyle="1" w:styleId="Bullet1G">
    <w:name w:val="_Bullet 1_G"/>
    <w:basedOn w:val="Normal"/>
    <w:qFormat/>
    <w:rsid w:val="00D201ED"/>
    <w:pPr>
      <w:numPr>
        <w:numId w:val="2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4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2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2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2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36B652-41BF-41BA-83AD-D819C66C1B5C}"/>
</file>

<file path=customXml/itemProps2.xml><?xml version="1.0" encoding="utf-8"?>
<ds:datastoreItem xmlns:ds="http://schemas.openxmlformats.org/officeDocument/2006/customXml" ds:itemID="{01D7B5B1-D98B-4AE0-AC92-6EB6A09B68EA}"/>
</file>

<file path=customXml/itemProps3.xml><?xml version="1.0" encoding="utf-8"?>
<ds:datastoreItem xmlns:ds="http://schemas.openxmlformats.org/officeDocument/2006/customXml" ds:itemID="{9C81F1D2-F20D-4139-95CF-AEAB484B5F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Aishath Rayahyn</dc:creator>
  <cp:lastModifiedBy>Hawla Didi</cp:lastModifiedBy>
  <cp:revision>2</cp:revision>
  <dcterms:created xsi:type="dcterms:W3CDTF">2020-01-28T14:36:00Z</dcterms:created>
  <dcterms:modified xsi:type="dcterms:W3CDTF">2020-01-28T14:36:00Z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