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A" w:rsidRPr="000D3C33" w:rsidRDefault="004B230A" w:rsidP="00597E52">
      <w:pPr>
        <w:spacing w:after="120" w:line="240" w:lineRule="auto"/>
        <w:jc w:val="right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/>
          <w:b/>
          <w:i/>
          <w:lang w:val="en-GB"/>
        </w:rPr>
        <w:t>Check against delivery</w:t>
      </w:r>
    </w:p>
    <w:p w:rsidR="004B230A" w:rsidRPr="000D3C33" w:rsidRDefault="004B230A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</w:p>
    <w:p w:rsidR="005C0601" w:rsidRPr="000D3C33" w:rsidRDefault="006830D8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lang w:val="en-GB"/>
        </w:rPr>
        <w:t>35</w:t>
      </w:r>
      <w:r w:rsidR="005C0601" w:rsidRPr="000D3C33">
        <w:rPr>
          <w:rFonts w:ascii="Corbel" w:hAnsi="Corbel" w:cs="Segoe UI"/>
          <w:b/>
          <w:sz w:val="23"/>
          <w:szCs w:val="23"/>
          <w:vertAlign w:val="superscript"/>
          <w:lang w:val="en-GB"/>
        </w:rPr>
        <w:t>th</w:t>
      </w:r>
      <w:r w:rsidR="005C0601" w:rsidRPr="000D3C33">
        <w:rPr>
          <w:rFonts w:ascii="Corbel" w:hAnsi="Corbel" w:cs="Segoe UI"/>
          <w:b/>
          <w:sz w:val="23"/>
          <w:szCs w:val="23"/>
          <w:lang w:val="en-GB"/>
        </w:rPr>
        <w:t xml:space="preserve"> Session of the Universal Periodic Review</w:t>
      </w:r>
    </w:p>
    <w:p w:rsidR="005C0601" w:rsidRPr="000D3C33" w:rsidRDefault="005C0601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u w:val="single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u w:val="single"/>
          <w:lang w:val="en-GB"/>
        </w:rPr>
        <w:t>Review of Sweden</w:t>
      </w:r>
    </w:p>
    <w:p w:rsidR="005C0601" w:rsidRPr="000D3C33" w:rsidRDefault="006830D8" w:rsidP="00597E52">
      <w:pPr>
        <w:spacing w:after="120" w:line="240" w:lineRule="auto"/>
        <w:jc w:val="right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27 January 2020</w:t>
      </w:r>
    </w:p>
    <w:p w:rsidR="006830D8" w:rsidRPr="000D3C33" w:rsidRDefault="006830D8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  <w:r w:rsidRPr="000D3C33">
        <w:rPr>
          <w:rFonts w:ascii="Corbel" w:hAnsi="Corbel" w:cs="Segoe UI"/>
          <w:b/>
          <w:sz w:val="23"/>
          <w:szCs w:val="23"/>
          <w:lang w:val="en-GB"/>
        </w:rPr>
        <w:t>Statement by Austria</w:t>
      </w:r>
    </w:p>
    <w:p w:rsidR="00597E52" w:rsidRPr="000D3C33" w:rsidRDefault="00597E52" w:rsidP="00597E52">
      <w:pPr>
        <w:spacing w:after="120" w:line="240" w:lineRule="auto"/>
        <w:jc w:val="center"/>
        <w:rPr>
          <w:rFonts w:ascii="Corbel" w:hAnsi="Corbel" w:cs="Segoe UI"/>
          <w:b/>
          <w:sz w:val="23"/>
          <w:szCs w:val="23"/>
          <w:lang w:val="en-GB"/>
        </w:rPr>
      </w:pPr>
    </w:p>
    <w:p w:rsidR="005C0601" w:rsidRPr="000D3C33" w:rsidRDefault="005C0601" w:rsidP="007801EB">
      <w:pPr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Austria welcomes</w:t>
      </w:r>
      <w:r w:rsidR="00042A42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the delegation of Sweden to the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3</w:t>
      </w:r>
      <w:r w:rsidR="004A4198" w:rsidRPr="000D3C33">
        <w:rPr>
          <w:rFonts w:ascii="Corbel" w:hAnsi="Corbel" w:cs="Segoe UI"/>
          <w:sz w:val="23"/>
          <w:szCs w:val="23"/>
          <w:vertAlign w:val="superscript"/>
          <w:lang w:val="en-GB"/>
        </w:rPr>
        <w:t>rd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 xml:space="preserve"> cycle of the U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PR and thanks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them for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the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ir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 xml:space="preserve">report and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presentation </w:t>
      </w:r>
      <w:r w:rsidR="004A4198" w:rsidRPr="000D3C33">
        <w:rPr>
          <w:rFonts w:ascii="Corbel" w:hAnsi="Corbel" w:cs="Segoe UI"/>
          <w:sz w:val="23"/>
          <w:szCs w:val="23"/>
          <w:lang w:val="en-GB"/>
        </w:rPr>
        <w:t>today</w:t>
      </w:r>
      <w:r w:rsidRPr="000D3C33">
        <w:rPr>
          <w:rFonts w:ascii="Corbel" w:hAnsi="Corbel" w:cs="Segoe UI"/>
          <w:sz w:val="23"/>
          <w:szCs w:val="23"/>
          <w:lang w:val="en-GB"/>
        </w:rPr>
        <w:t>.</w:t>
      </w:r>
    </w:p>
    <w:p w:rsidR="00B53121" w:rsidRPr="000D3C33" w:rsidRDefault="00B53121" w:rsidP="003F2FB7">
      <w:pPr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 xml:space="preserve">We commend Sweden for </w:t>
      </w:r>
      <w:r w:rsidR="0067688C" w:rsidRPr="000D3C33">
        <w:rPr>
          <w:rFonts w:ascii="Corbel" w:hAnsi="Corbel" w:cs="Segoe UI"/>
          <w:sz w:val="23"/>
          <w:szCs w:val="23"/>
          <w:lang w:val="en-GB"/>
        </w:rPr>
        <w:t xml:space="preserve">the actions taken in </w:t>
      </w:r>
      <w:r w:rsidR="00551606" w:rsidRPr="000D3C33">
        <w:rPr>
          <w:rFonts w:ascii="Corbel" w:hAnsi="Corbel" w:cs="Segoe UI"/>
          <w:sz w:val="23"/>
          <w:szCs w:val="23"/>
          <w:lang w:val="en-GB"/>
        </w:rPr>
        <w:t>combatting</w:t>
      </w:r>
      <w:r w:rsidR="0067688C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551606" w:rsidRPr="000D3C33">
        <w:rPr>
          <w:rFonts w:ascii="Corbel" w:hAnsi="Corbel" w:cs="Segoe UI"/>
          <w:sz w:val="23"/>
          <w:szCs w:val="23"/>
          <w:lang w:val="en-GB"/>
        </w:rPr>
        <w:t>racism</w:t>
      </w:r>
      <w:r w:rsidR="000E67EB" w:rsidRPr="000D3C33">
        <w:rPr>
          <w:rFonts w:ascii="Corbel" w:hAnsi="Corbel" w:cs="Segoe UI"/>
          <w:sz w:val="23"/>
          <w:szCs w:val="23"/>
          <w:lang w:val="en-GB"/>
        </w:rPr>
        <w:t>, similar forms of hostility</w:t>
      </w:r>
      <w:r w:rsidR="00551606" w:rsidRPr="000D3C33">
        <w:rPr>
          <w:rFonts w:ascii="Corbel" w:hAnsi="Corbel" w:cs="Segoe UI"/>
          <w:sz w:val="23"/>
          <w:szCs w:val="23"/>
          <w:lang w:val="en-GB"/>
        </w:rPr>
        <w:t xml:space="preserve"> and </w:t>
      </w:r>
      <w:r w:rsidR="0067688C" w:rsidRPr="000D3C33">
        <w:rPr>
          <w:rFonts w:ascii="Corbel" w:hAnsi="Corbel" w:cs="Segoe UI"/>
          <w:sz w:val="23"/>
          <w:szCs w:val="23"/>
          <w:lang w:val="en-GB"/>
        </w:rPr>
        <w:t>hate crime</w:t>
      </w:r>
      <w:r w:rsidR="0055389D">
        <w:rPr>
          <w:rFonts w:ascii="Corbel" w:hAnsi="Corbel" w:cs="Segoe UI"/>
          <w:sz w:val="23"/>
          <w:szCs w:val="23"/>
          <w:lang w:val="en-GB"/>
        </w:rPr>
        <w:t>,</w:t>
      </w:r>
      <w:r w:rsidR="0067688C" w:rsidRPr="000D3C33">
        <w:rPr>
          <w:rFonts w:ascii="Corbel" w:hAnsi="Corbel" w:cs="Segoe UI"/>
          <w:sz w:val="23"/>
          <w:szCs w:val="23"/>
          <w:lang w:val="en-GB"/>
        </w:rPr>
        <w:t xml:space="preserve"> and welcome the </w:t>
      </w:r>
      <w:r w:rsidR="00AD0141" w:rsidRPr="000D3C33">
        <w:rPr>
          <w:rFonts w:ascii="Corbel" w:hAnsi="Corbel" w:cs="Segoe UI"/>
          <w:sz w:val="23"/>
          <w:szCs w:val="23"/>
          <w:lang w:val="en-GB"/>
        </w:rPr>
        <w:t>natio</w:t>
      </w:r>
      <w:r w:rsidR="000E67EB" w:rsidRPr="000D3C33">
        <w:rPr>
          <w:rFonts w:ascii="Corbel" w:hAnsi="Corbel" w:cs="Segoe UI"/>
          <w:sz w:val="23"/>
          <w:szCs w:val="23"/>
          <w:lang w:val="en-GB"/>
        </w:rPr>
        <w:t xml:space="preserve">nal plan adopted </w:t>
      </w:r>
      <w:r w:rsidR="00D825F9" w:rsidRPr="000D3C33">
        <w:rPr>
          <w:rFonts w:ascii="Corbel" w:hAnsi="Corbel" w:cs="Segoe UI"/>
          <w:sz w:val="23"/>
          <w:szCs w:val="23"/>
          <w:lang w:val="en-GB"/>
        </w:rPr>
        <w:t>in this regard.</w:t>
      </w:r>
      <w:r w:rsidR="00042A42">
        <w:rPr>
          <w:rFonts w:ascii="Corbel" w:hAnsi="Corbel" w:cs="Segoe UI"/>
          <w:sz w:val="23"/>
          <w:szCs w:val="23"/>
          <w:lang w:val="en-GB"/>
        </w:rPr>
        <w:t xml:space="preserve"> </w:t>
      </w:r>
      <w:r w:rsidR="00692DB9" w:rsidRPr="000D3C33">
        <w:rPr>
          <w:rFonts w:ascii="Corbel" w:hAnsi="Corbel" w:cs="Segoe UI"/>
          <w:sz w:val="23"/>
          <w:szCs w:val="23"/>
          <w:lang w:val="en-GB"/>
        </w:rPr>
        <w:t>We also welcome the awareness raising campaigns</w:t>
      </w:r>
      <w:r w:rsidR="004120CD" w:rsidRPr="000D3C33">
        <w:rPr>
          <w:rFonts w:ascii="Corbel" w:hAnsi="Corbel" w:cs="Segoe UI"/>
          <w:sz w:val="23"/>
          <w:szCs w:val="23"/>
          <w:lang w:val="en-GB"/>
        </w:rPr>
        <w:t xml:space="preserve"> and initiatives on hate speech and xenophobia</w:t>
      </w:r>
      <w:r w:rsidR="0055389D">
        <w:rPr>
          <w:rFonts w:ascii="Corbel" w:hAnsi="Corbel" w:cs="Segoe UI"/>
          <w:sz w:val="23"/>
          <w:szCs w:val="23"/>
          <w:lang w:val="en-GB"/>
        </w:rPr>
        <w:t>,</w:t>
      </w:r>
      <w:r w:rsidR="004120CD" w:rsidRPr="000D3C33">
        <w:rPr>
          <w:rFonts w:ascii="Corbel" w:hAnsi="Corbel" w:cs="Segoe UI"/>
          <w:sz w:val="23"/>
          <w:szCs w:val="23"/>
          <w:lang w:val="en-GB"/>
        </w:rPr>
        <w:t xml:space="preserve"> which are essential in fostering changes in culture and attitudes.</w:t>
      </w:r>
      <w:r w:rsidR="00597E52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554D72" w:rsidRPr="000D3C33">
        <w:rPr>
          <w:rFonts w:ascii="Corbel" w:hAnsi="Corbel" w:cs="Segoe UI"/>
          <w:sz w:val="23"/>
          <w:szCs w:val="23"/>
          <w:lang w:val="en-GB"/>
        </w:rPr>
        <w:t xml:space="preserve">However, </w:t>
      </w:r>
      <w:r w:rsidR="000A718C" w:rsidRPr="000D3C33">
        <w:rPr>
          <w:rFonts w:ascii="Corbel" w:hAnsi="Corbel" w:cs="Segoe UI"/>
          <w:sz w:val="23"/>
          <w:szCs w:val="23"/>
          <w:lang w:val="en-GB"/>
        </w:rPr>
        <w:t xml:space="preserve">we have noted the concern expressed by the CERD about the </w:t>
      </w:r>
      <w:r w:rsidR="00554D72" w:rsidRPr="000D3C33">
        <w:rPr>
          <w:rFonts w:ascii="Corbel" w:hAnsi="Corbel" w:cs="Segoe UI"/>
          <w:sz w:val="23"/>
          <w:szCs w:val="23"/>
          <w:lang w:val="en-GB"/>
        </w:rPr>
        <w:t xml:space="preserve">high number of reported hate crimes as well as the gap between the number of reported cases and the </w:t>
      </w:r>
      <w:r w:rsidR="007C2DAE" w:rsidRPr="000D3C33">
        <w:rPr>
          <w:rFonts w:ascii="Corbel" w:hAnsi="Corbel" w:cs="Segoe UI"/>
          <w:sz w:val="23"/>
          <w:szCs w:val="23"/>
          <w:lang w:val="en-GB"/>
        </w:rPr>
        <w:t xml:space="preserve">number of </w:t>
      </w:r>
      <w:r w:rsidR="00554D72" w:rsidRPr="000D3C33">
        <w:rPr>
          <w:rFonts w:ascii="Corbel" w:hAnsi="Corbel" w:cs="Segoe UI"/>
          <w:sz w:val="23"/>
          <w:szCs w:val="23"/>
          <w:lang w:val="en-GB"/>
        </w:rPr>
        <w:t>prosecutions</w:t>
      </w:r>
      <w:r w:rsidR="007C2DAE" w:rsidRPr="000D3C33">
        <w:rPr>
          <w:rFonts w:ascii="Corbel" w:hAnsi="Corbel" w:cs="Segoe UI"/>
          <w:sz w:val="23"/>
          <w:szCs w:val="23"/>
          <w:lang w:val="en-GB"/>
        </w:rPr>
        <w:t xml:space="preserve"> and convictions of perpetrators.</w:t>
      </w:r>
      <w:r w:rsidR="00BF1D47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</w:p>
    <w:p w:rsidR="0072163C" w:rsidRPr="000D3C33" w:rsidRDefault="0072163C" w:rsidP="00605110">
      <w:pPr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While we welcome the proposal on a general consultation system for the Sámi people, we encourage Sweden to</w:t>
      </w:r>
      <w:r w:rsidR="00E21074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8F027D" w:rsidRPr="000D3C33">
        <w:rPr>
          <w:rFonts w:ascii="Corbel" w:hAnsi="Corbel" w:cs="Segoe UI"/>
          <w:sz w:val="23"/>
          <w:szCs w:val="23"/>
          <w:lang w:val="en-GB"/>
        </w:rPr>
        <w:t>further improve participatory rights</w:t>
      </w:r>
      <w:r w:rsidR="00A33021">
        <w:rPr>
          <w:rFonts w:ascii="Corbel" w:hAnsi="Corbel" w:cs="Segoe UI"/>
          <w:sz w:val="23"/>
          <w:szCs w:val="23"/>
          <w:lang w:val="en-GB"/>
        </w:rPr>
        <w:t xml:space="preserve"> of indigenous peoples</w:t>
      </w:r>
      <w:r w:rsidR="00605110">
        <w:rPr>
          <w:rFonts w:ascii="Corbel" w:hAnsi="Corbel" w:cs="Segoe UI"/>
          <w:sz w:val="23"/>
          <w:szCs w:val="23"/>
          <w:lang w:val="en-GB"/>
        </w:rPr>
        <w:t xml:space="preserve"> and address possible </w:t>
      </w:r>
      <w:r w:rsidR="00605110" w:rsidRPr="00605110">
        <w:rPr>
          <w:rFonts w:ascii="Corbel" w:hAnsi="Corbel" w:cs="Segoe UI"/>
          <w:sz w:val="23"/>
          <w:szCs w:val="23"/>
          <w:lang w:val="en-GB"/>
        </w:rPr>
        <w:t>impleme</w:t>
      </w:r>
      <w:r w:rsidR="00605110">
        <w:rPr>
          <w:rFonts w:ascii="Corbel" w:hAnsi="Corbel" w:cs="Segoe UI"/>
          <w:sz w:val="23"/>
          <w:szCs w:val="23"/>
          <w:lang w:val="en-GB"/>
        </w:rPr>
        <w:t>ntation gaps linked to practice and/or sectoral legislation</w:t>
      </w:r>
      <w:r w:rsidR="00042A42">
        <w:rPr>
          <w:rFonts w:ascii="Corbel" w:hAnsi="Corbel" w:cs="Segoe UI"/>
          <w:sz w:val="23"/>
          <w:szCs w:val="23"/>
          <w:lang w:val="en-GB"/>
        </w:rPr>
        <w:t>.</w:t>
      </w:r>
    </w:p>
    <w:p w:rsidR="00597E52" w:rsidRPr="000D3C33" w:rsidRDefault="00597E52" w:rsidP="007801EB">
      <w:pPr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 xml:space="preserve">We have taken note of the intended general ban on religious schools. </w:t>
      </w:r>
      <w:r w:rsidR="0091556B">
        <w:rPr>
          <w:rFonts w:ascii="Corbel" w:hAnsi="Corbel" w:cs="Segoe UI"/>
          <w:sz w:val="23"/>
          <w:szCs w:val="23"/>
          <w:lang w:val="en-GB"/>
        </w:rPr>
        <w:t xml:space="preserve">We would like to ask the Delegation how </w:t>
      </w:r>
      <w:r w:rsidR="007801EB">
        <w:rPr>
          <w:rFonts w:ascii="Corbel" w:hAnsi="Corbel" w:cs="Segoe UI"/>
          <w:sz w:val="23"/>
          <w:szCs w:val="23"/>
          <w:lang w:val="en-GB"/>
        </w:rPr>
        <w:t xml:space="preserve">Sweden intends to ensure the guarantees for the </w:t>
      </w:r>
      <w:r w:rsidR="0091556B">
        <w:rPr>
          <w:rFonts w:ascii="Corbel" w:hAnsi="Corbel" w:cs="Segoe UI"/>
          <w:sz w:val="23"/>
          <w:szCs w:val="23"/>
          <w:lang w:val="en-GB"/>
        </w:rPr>
        <w:t>re</w:t>
      </w:r>
      <w:r w:rsidR="0055389D">
        <w:rPr>
          <w:rFonts w:ascii="Corbel" w:hAnsi="Corbel" w:cs="Segoe UI"/>
          <w:sz w:val="23"/>
          <w:szCs w:val="23"/>
          <w:lang w:val="en-GB"/>
        </w:rPr>
        <w:t xml:space="preserve">spect </w:t>
      </w:r>
      <w:r w:rsidR="007801EB">
        <w:rPr>
          <w:rFonts w:ascii="Corbel" w:hAnsi="Corbel" w:cs="Segoe UI"/>
          <w:sz w:val="23"/>
          <w:szCs w:val="23"/>
          <w:lang w:val="en-GB"/>
        </w:rPr>
        <w:t xml:space="preserve">of </w:t>
      </w:r>
      <w:r w:rsidR="0055389D">
        <w:rPr>
          <w:rFonts w:ascii="Corbel" w:hAnsi="Corbel" w:cs="Segoe UI"/>
          <w:sz w:val="23"/>
          <w:szCs w:val="23"/>
          <w:lang w:val="en-GB"/>
        </w:rPr>
        <w:t>the right of parents that</w:t>
      </w:r>
      <w:r w:rsidR="0091556B">
        <w:rPr>
          <w:rFonts w:ascii="Corbel" w:hAnsi="Corbel" w:cs="Segoe UI"/>
          <w:sz w:val="23"/>
          <w:szCs w:val="23"/>
          <w:lang w:val="en-GB"/>
        </w:rPr>
        <w:t xml:space="preserve"> </w:t>
      </w:r>
      <w:r w:rsidR="009C569A">
        <w:rPr>
          <w:rFonts w:ascii="Corbel" w:hAnsi="Corbel" w:cs="Segoe UI"/>
          <w:sz w:val="23"/>
          <w:szCs w:val="23"/>
          <w:lang w:val="en-GB"/>
        </w:rPr>
        <w:t xml:space="preserve">religious and moral education of children </w:t>
      </w:r>
      <w:r w:rsidR="0091556B">
        <w:rPr>
          <w:rFonts w:ascii="Corbel" w:hAnsi="Corbel" w:cs="Segoe UI"/>
          <w:sz w:val="23"/>
          <w:szCs w:val="23"/>
          <w:lang w:val="en-GB"/>
        </w:rPr>
        <w:t xml:space="preserve">is </w:t>
      </w:r>
      <w:r w:rsidR="009C569A">
        <w:rPr>
          <w:rFonts w:ascii="Corbel" w:hAnsi="Corbel" w:cs="Segoe UI"/>
          <w:sz w:val="23"/>
          <w:szCs w:val="23"/>
          <w:lang w:val="en-GB"/>
        </w:rPr>
        <w:t>in conformity with their own co</w:t>
      </w:r>
      <w:r w:rsidR="006A045B">
        <w:rPr>
          <w:rFonts w:ascii="Corbel" w:hAnsi="Corbel" w:cs="Segoe UI"/>
          <w:sz w:val="23"/>
          <w:szCs w:val="23"/>
          <w:lang w:val="en-GB"/>
        </w:rPr>
        <w:t>nvictions</w:t>
      </w:r>
      <w:r w:rsidR="007801EB">
        <w:rPr>
          <w:rFonts w:ascii="Corbel" w:hAnsi="Corbel" w:cs="Segoe UI"/>
          <w:sz w:val="23"/>
          <w:szCs w:val="23"/>
          <w:lang w:val="en-GB"/>
        </w:rPr>
        <w:t xml:space="preserve">. </w:t>
      </w:r>
      <w:r w:rsidR="0091556B">
        <w:rPr>
          <w:rFonts w:ascii="Corbel" w:hAnsi="Corbel" w:cs="Segoe UI"/>
          <w:sz w:val="23"/>
          <w:szCs w:val="23"/>
          <w:lang w:val="en-GB"/>
        </w:rPr>
        <w:t xml:space="preserve"> </w:t>
      </w:r>
    </w:p>
    <w:p w:rsidR="00156724" w:rsidRPr="000D3C33" w:rsidRDefault="00E52CFA" w:rsidP="00597E52">
      <w:pPr>
        <w:spacing w:after="120"/>
        <w:jc w:val="both"/>
        <w:rPr>
          <w:rFonts w:ascii="Corbel" w:hAnsi="Corbel" w:cs="Segoe UI"/>
          <w:sz w:val="23"/>
          <w:szCs w:val="23"/>
          <w:u w:val="single"/>
          <w:lang w:val="en-GB"/>
        </w:rPr>
      </w:pPr>
      <w:r>
        <w:rPr>
          <w:rFonts w:ascii="Corbel" w:hAnsi="Corbel" w:cs="Segoe UI"/>
          <w:sz w:val="23"/>
          <w:szCs w:val="23"/>
          <w:u w:val="single"/>
          <w:lang w:val="en-GB"/>
        </w:rPr>
        <w:t>We recommend</w:t>
      </w:r>
      <w:r w:rsidR="00D825F9" w:rsidRPr="000D3C33">
        <w:rPr>
          <w:rFonts w:ascii="Corbel" w:hAnsi="Corbel" w:cs="Segoe UI"/>
          <w:sz w:val="23"/>
          <w:szCs w:val="23"/>
          <w:u w:val="single"/>
          <w:lang w:val="en-GB"/>
        </w:rPr>
        <w:t>:</w:t>
      </w:r>
    </w:p>
    <w:p w:rsidR="005C34A2" w:rsidRPr="000D3C33" w:rsidRDefault="00FC1386" w:rsidP="00597E52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to e</w:t>
      </w:r>
      <w:r w:rsidR="005C34A2" w:rsidRPr="000D3C33">
        <w:rPr>
          <w:rFonts w:ascii="Corbel" w:hAnsi="Corbel" w:cs="Segoe UI"/>
          <w:sz w:val="23"/>
          <w:szCs w:val="23"/>
          <w:lang w:val="en-GB"/>
        </w:rPr>
        <w:t>ffectively identify, register and investigate cases of h</w:t>
      </w:r>
      <w:r w:rsidR="00A939DE" w:rsidRPr="000D3C33">
        <w:rPr>
          <w:rFonts w:ascii="Corbel" w:hAnsi="Corbel" w:cs="Segoe UI"/>
          <w:sz w:val="23"/>
          <w:szCs w:val="23"/>
          <w:lang w:val="en-GB"/>
        </w:rPr>
        <w:t xml:space="preserve">ate crimes </w:t>
      </w:r>
      <w:r w:rsidR="005C34A2" w:rsidRPr="000D3C33">
        <w:rPr>
          <w:rFonts w:ascii="Corbel" w:hAnsi="Corbel" w:cs="Segoe UI"/>
          <w:sz w:val="23"/>
          <w:szCs w:val="23"/>
          <w:lang w:val="en-GB"/>
        </w:rPr>
        <w:t>and prosecute and sanction those responsible</w:t>
      </w:r>
      <w:r w:rsidR="001D7B9C">
        <w:rPr>
          <w:rFonts w:ascii="Corbel" w:hAnsi="Corbel" w:cs="Segoe UI"/>
          <w:sz w:val="23"/>
          <w:szCs w:val="23"/>
          <w:lang w:val="en-GB"/>
        </w:rPr>
        <w:t xml:space="preserve"> </w:t>
      </w:r>
      <w:r w:rsidR="00B96AF5" w:rsidRPr="000D3C33">
        <w:rPr>
          <w:rFonts w:ascii="Corbel" w:hAnsi="Corbel" w:cs="Segoe UI"/>
          <w:sz w:val="23"/>
          <w:szCs w:val="23"/>
          <w:lang w:val="en-GB"/>
        </w:rPr>
        <w:t xml:space="preserve">to close </w:t>
      </w:r>
      <w:r w:rsidR="00042A42">
        <w:rPr>
          <w:rFonts w:ascii="Corbel" w:hAnsi="Corbel" w:cs="Segoe UI"/>
          <w:sz w:val="23"/>
          <w:szCs w:val="23"/>
          <w:lang w:val="en-GB"/>
        </w:rPr>
        <w:t xml:space="preserve">the </w:t>
      </w:r>
      <w:bookmarkStart w:id="0" w:name="_GoBack"/>
      <w:bookmarkEnd w:id="0"/>
      <w:r w:rsidR="00B96AF5" w:rsidRPr="000D3C33">
        <w:rPr>
          <w:rFonts w:ascii="Corbel" w:hAnsi="Corbel" w:cs="Segoe UI"/>
          <w:sz w:val="23"/>
          <w:szCs w:val="23"/>
          <w:lang w:val="en-GB"/>
        </w:rPr>
        <w:t>gap between rep</w:t>
      </w:r>
      <w:r w:rsidR="00E52CFA">
        <w:rPr>
          <w:rFonts w:ascii="Corbel" w:hAnsi="Corbel" w:cs="Segoe UI"/>
          <w:sz w:val="23"/>
          <w:szCs w:val="23"/>
          <w:lang w:val="en-GB"/>
        </w:rPr>
        <w:t xml:space="preserve">orted </w:t>
      </w:r>
      <w:r w:rsidR="007801EB">
        <w:rPr>
          <w:rFonts w:ascii="Corbel" w:hAnsi="Corbel" w:cs="Segoe UI"/>
          <w:sz w:val="23"/>
          <w:szCs w:val="23"/>
          <w:lang w:val="en-GB"/>
        </w:rPr>
        <w:t>incidents and convictions</w:t>
      </w:r>
      <w:r w:rsidR="00623554" w:rsidRPr="000D3C33">
        <w:rPr>
          <w:rFonts w:ascii="Corbel" w:hAnsi="Corbel" w:cs="Segoe UI"/>
          <w:sz w:val="23"/>
          <w:szCs w:val="23"/>
          <w:lang w:val="en-GB"/>
        </w:rPr>
        <w:t>;</w:t>
      </w:r>
    </w:p>
    <w:p w:rsidR="003655DE" w:rsidRPr="000D3C33" w:rsidRDefault="00B96AF5" w:rsidP="00434DD0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 xml:space="preserve">to </w:t>
      </w:r>
      <w:r w:rsidR="00156724" w:rsidRPr="000D3C33">
        <w:rPr>
          <w:rFonts w:ascii="Corbel" w:hAnsi="Corbel" w:cs="Segoe UI"/>
          <w:sz w:val="23"/>
          <w:szCs w:val="23"/>
          <w:lang w:val="en-GB"/>
        </w:rPr>
        <w:t>continue developing measures to ensure</w:t>
      </w:r>
      <w:r w:rsidR="003655DE" w:rsidRPr="000D3C33">
        <w:rPr>
          <w:rFonts w:ascii="Corbel" w:hAnsi="Corbel" w:cs="Segoe UI"/>
          <w:sz w:val="23"/>
          <w:szCs w:val="23"/>
          <w:lang w:val="en-GB"/>
        </w:rPr>
        <w:t xml:space="preserve"> that affected Sami communities are consulted and can participate </w:t>
      </w:r>
      <w:r w:rsidR="00705DF1" w:rsidRPr="000D3C33">
        <w:rPr>
          <w:rFonts w:ascii="Corbel" w:hAnsi="Corbel" w:cs="Segoe UI"/>
          <w:sz w:val="23"/>
          <w:szCs w:val="23"/>
          <w:lang w:val="en-GB"/>
        </w:rPr>
        <w:t>in line with</w:t>
      </w:r>
      <w:r w:rsidR="003655DE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9E1845" w:rsidRPr="000D3C33">
        <w:rPr>
          <w:rFonts w:ascii="Corbel" w:hAnsi="Corbel" w:cs="Segoe UI"/>
          <w:sz w:val="23"/>
          <w:szCs w:val="23"/>
          <w:lang w:val="en-GB"/>
        </w:rPr>
        <w:t>the “free, prior, and informed consent“-principle</w:t>
      </w:r>
      <w:r w:rsidR="00156724" w:rsidRPr="000D3C33">
        <w:rPr>
          <w:rFonts w:ascii="Corbel" w:hAnsi="Corbel" w:cs="Segoe UI"/>
          <w:sz w:val="23"/>
          <w:szCs w:val="23"/>
          <w:lang w:val="en-GB"/>
        </w:rPr>
        <w:t xml:space="preserve"> on issues related to land rights, water and resources; </w:t>
      </w:r>
    </w:p>
    <w:p w:rsidR="00434DD0" w:rsidRPr="000D3C33" w:rsidRDefault="00434DD0" w:rsidP="002F59A8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Corbel" w:hAnsi="Corbel" w:cs="Segoe UI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 xml:space="preserve">to </w:t>
      </w:r>
      <w:r w:rsidR="000D3C33" w:rsidRPr="000D3C33">
        <w:rPr>
          <w:rFonts w:ascii="Corbel" w:hAnsi="Corbel" w:cs="Segoe UI"/>
          <w:sz w:val="23"/>
          <w:szCs w:val="23"/>
          <w:lang w:val="en-GB"/>
        </w:rPr>
        <w:t xml:space="preserve">take further steps </w:t>
      </w:r>
      <w:r w:rsidR="002F59A8">
        <w:rPr>
          <w:rFonts w:ascii="Corbel" w:hAnsi="Corbel" w:cs="Segoe UI"/>
          <w:sz w:val="23"/>
          <w:szCs w:val="23"/>
          <w:lang w:val="en-GB"/>
        </w:rPr>
        <w:t xml:space="preserve">in view of the </w:t>
      </w:r>
      <w:r w:rsidR="000D3C33" w:rsidRPr="000D3C33">
        <w:rPr>
          <w:rFonts w:ascii="Corbel" w:hAnsi="Corbel" w:cs="Segoe UI"/>
          <w:sz w:val="23"/>
          <w:szCs w:val="23"/>
          <w:lang w:val="en-GB"/>
        </w:rPr>
        <w:t>finalis</w:t>
      </w:r>
      <w:r w:rsidR="002F59A8">
        <w:rPr>
          <w:rFonts w:ascii="Corbel" w:hAnsi="Corbel" w:cs="Segoe UI"/>
          <w:sz w:val="23"/>
          <w:szCs w:val="23"/>
          <w:lang w:val="en-GB"/>
        </w:rPr>
        <w:t xml:space="preserve">ation of the </w:t>
      </w:r>
      <w:r w:rsidR="000D3C33" w:rsidRPr="000D3C33">
        <w:rPr>
          <w:rFonts w:ascii="Corbel" w:hAnsi="Corbel" w:cs="Segoe UI"/>
          <w:sz w:val="23"/>
          <w:szCs w:val="23"/>
          <w:lang w:val="en-GB"/>
        </w:rPr>
        <w:t xml:space="preserve">work on the Nordic </w:t>
      </w:r>
      <w:proofErr w:type="spellStart"/>
      <w:r w:rsidR="000D3C33" w:rsidRPr="000D3C33">
        <w:rPr>
          <w:rFonts w:ascii="Corbel" w:hAnsi="Corbel" w:cs="Segoe UI"/>
          <w:sz w:val="23"/>
          <w:szCs w:val="23"/>
          <w:lang w:val="en-GB"/>
        </w:rPr>
        <w:t>Sàmi</w:t>
      </w:r>
      <w:proofErr w:type="spellEnd"/>
      <w:r w:rsidR="000D3C33" w:rsidRPr="000D3C33">
        <w:rPr>
          <w:rFonts w:ascii="Corbel" w:hAnsi="Corbel" w:cs="Segoe UI"/>
          <w:sz w:val="23"/>
          <w:szCs w:val="23"/>
          <w:lang w:val="en-GB"/>
        </w:rPr>
        <w:t xml:space="preserve"> Convention</w:t>
      </w:r>
      <w:r w:rsidR="007801EB">
        <w:rPr>
          <w:rFonts w:ascii="Corbel" w:hAnsi="Corbel" w:cs="Segoe UI"/>
          <w:sz w:val="23"/>
          <w:szCs w:val="23"/>
          <w:lang w:val="en-GB"/>
        </w:rPr>
        <w:t>.</w:t>
      </w:r>
      <w:r w:rsidR="000D3C33"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Pr="000D3C33">
        <w:rPr>
          <w:rFonts w:ascii="Corbel" w:hAnsi="Corbel" w:cs="Segoe UI"/>
          <w:sz w:val="23"/>
          <w:szCs w:val="23"/>
          <w:lang w:val="en-GB"/>
        </w:rPr>
        <w:t xml:space="preserve"> </w:t>
      </w:r>
    </w:p>
    <w:p w:rsidR="007801EB" w:rsidRDefault="007801EB" w:rsidP="00C541B6">
      <w:pPr>
        <w:spacing w:after="120"/>
        <w:jc w:val="both"/>
        <w:rPr>
          <w:rFonts w:ascii="Corbel" w:hAnsi="Corbel" w:cs="Segoe UI"/>
          <w:sz w:val="23"/>
          <w:szCs w:val="23"/>
          <w:lang w:val="en-GB"/>
        </w:rPr>
      </w:pPr>
    </w:p>
    <w:p w:rsidR="003655DE" w:rsidRPr="000D3C33" w:rsidRDefault="00C541B6" w:rsidP="00C541B6">
      <w:pPr>
        <w:spacing w:after="120"/>
        <w:jc w:val="both"/>
        <w:rPr>
          <w:rFonts w:ascii="Corbel" w:hAnsi="Corbel"/>
          <w:sz w:val="23"/>
          <w:szCs w:val="23"/>
          <w:lang w:val="en-GB"/>
        </w:rPr>
      </w:pPr>
      <w:r w:rsidRPr="000D3C33">
        <w:rPr>
          <w:rFonts w:ascii="Corbel" w:hAnsi="Corbel" w:cs="Segoe UI"/>
          <w:sz w:val="23"/>
          <w:szCs w:val="23"/>
          <w:lang w:val="en-GB"/>
        </w:rPr>
        <w:t>I</w:t>
      </w:r>
      <w:r w:rsidR="005C0601" w:rsidRPr="000D3C33">
        <w:rPr>
          <w:rFonts w:ascii="Corbel" w:hAnsi="Corbel" w:cs="Segoe UI"/>
          <w:sz w:val="23"/>
          <w:szCs w:val="23"/>
          <w:lang w:val="en-GB"/>
        </w:rPr>
        <w:t xml:space="preserve"> thank you.</w:t>
      </w:r>
      <w:r w:rsidR="000D3C3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0D3C33">
        <w:rPr>
          <w:rFonts w:ascii="Corbel" w:hAnsi="Corbel" w:cs="Segoe UI"/>
          <w:sz w:val="23"/>
          <w:szCs w:val="23"/>
          <w:lang w:val="en-GB"/>
        </w:rPr>
        <w:tab/>
      </w:r>
    </w:p>
    <w:sectPr w:rsidR="003655DE" w:rsidRPr="000D3C33" w:rsidSect="001845EF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A7" w:rsidRDefault="005D15A7" w:rsidP="006830D8">
      <w:pPr>
        <w:spacing w:after="0" w:line="240" w:lineRule="auto"/>
      </w:pPr>
      <w:r>
        <w:separator/>
      </w:r>
    </w:p>
  </w:endnote>
  <w:endnote w:type="continuationSeparator" w:id="0">
    <w:p w:rsidR="005D15A7" w:rsidRDefault="005D15A7" w:rsidP="006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A7" w:rsidRDefault="005D15A7" w:rsidP="006830D8">
      <w:pPr>
        <w:spacing w:after="0" w:line="240" w:lineRule="auto"/>
      </w:pPr>
      <w:r>
        <w:separator/>
      </w:r>
    </w:p>
  </w:footnote>
  <w:footnote w:type="continuationSeparator" w:id="0">
    <w:p w:rsidR="005D15A7" w:rsidRDefault="005D15A7" w:rsidP="0068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DD" w:rsidRPr="004B230A" w:rsidRDefault="00B053DD" w:rsidP="004B230A">
    <w:pPr>
      <w:pStyle w:val="Kopfzeile"/>
      <w:jc w:val="right"/>
      <w:rPr>
        <w:rFonts w:ascii="Corbel" w:hAnsi="Corbel"/>
        <w:i/>
      </w:rPr>
    </w:pPr>
    <w:r w:rsidRPr="004B230A">
      <w:rPr>
        <w:rFonts w:ascii="Corbel" w:hAnsi="Corbel"/>
        <w:i/>
        <w:noProof/>
      </w:rPr>
      <w:drawing>
        <wp:anchor distT="0" distB="0" distL="114300" distR="114300" simplePos="0" relativeHeight="251659264" behindDoc="1" locked="0" layoutInCell="1" allowOverlap="1" wp14:anchorId="44EDBB49" wp14:editId="3DD66184">
          <wp:simplePos x="0" y="0"/>
          <wp:positionH relativeFrom="column">
            <wp:posOffset>-299720</wp:posOffset>
          </wp:positionH>
          <wp:positionV relativeFrom="paragraph">
            <wp:posOffset>-40005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063"/>
    <w:multiLevelType w:val="hybridMultilevel"/>
    <w:tmpl w:val="5E80B2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A3193"/>
    <w:multiLevelType w:val="hybridMultilevel"/>
    <w:tmpl w:val="A0844FE0"/>
    <w:lvl w:ilvl="0" w:tplc="94F0520A">
      <w:start w:val="1"/>
      <w:numFmt w:val="decimal"/>
      <w:lvlText w:val="%1.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3EFE"/>
    <w:multiLevelType w:val="hybridMultilevel"/>
    <w:tmpl w:val="D3CE0520"/>
    <w:lvl w:ilvl="0" w:tplc="C22E04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42A42"/>
    <w:rsid w:val="000A718C"/>
    <w:rsid w:val="000D3C33"/>
    <w:rsid w:val="000E67EB"/>
    <w:rsid w:val="00137BC1"/>
    <w:rsid w:val="00156724"/>
    <w:rsid w:val="0018303E"/>
    <w:rsid w:val="001845EF"/>
    <w:rsid w:val="001D7B9C"/>
    <w:rsid w:val="001E38EA"/>
    <w:rsid w:val="00224F49"/>
    <w:rsid w:val="002D279A"/>
    <w:rsid w:val="002F59A8"/>
    <w:rsid w:val="00303A72"/>
    <w:rsid w:val="00324BAA"/>
    <w:rsid w:val="003655DE"/>
    <w:rsid w:val="003E6200"/>
    <w:rsid w:val="003F2FB7"/>
    <w:rsid w:val="004120CD"/>
    <w:rsid w:val="00434DD0"/>
    <w:rsid w:val="004A4198"/>
    <w:rsid w:val="004B230A"/>
    <w:rsid w:val="00551606"/>
    <w:rsid w:val="0055389D"/>
    <w:rsid w:val="00554D72"/>
    <w:rsid w:val="00597E52"/>
    <w:rsid w:val="005C0601"/>
    <w:rsid w:val="005C34A2"/>
    <w:rsid w:val="005D15A7"/>
    <w:rsid w:val="005F2826"/>
    <w:rsid w:val="00605110"/>
    <w:rsid w:val="0061602F"/>
    <w:rsid w:val="00623554"/>
    <w:rsid w:val="0067688C"/>
    <w:rsid w:val="006830D8"/>
    <w:rsid w:val="00683EA4"/>
    <w:rsid w:val="00692DB9"/>
    <w:rsid w:val="006A045B"/>
    <w:rsid w:val="006E278D"/>
    <w:rsid w:val="00705DF1"/>
    <w:rsid w:val="0072163C"/>
    <w:rsid w:val="00741466"/>
    <w:rsid w:val="00747B8E"/>
    <w:rsid w:val="00763DC2"/>
    <w:rsid w:val="007801EB"/>
    <w:rsid w:val="007A16C4"/>
    <w:rsid w:val="007B7B6A"/>
    <w:rsid w:val="007C2DAE"/>
    <w:rsid w:val="007D662D"/>
    <w:rsid w:val="00846732"/>
    <w:rsid w:val="008947F6"/>
    <w:rsid w:val="008E2597"/>
    <w:rsid w:val="008E3897"/>
    <w:rsid w:val="008F027D"/>
    <w:rsid w:val="0091556B"/>
    <w:rsid w:val="00923974"/>
    <w:rsid w:val="009C569A"/>
    <w:rsid w:val="009E1845"/>
    <w:rsid w:val="00A0102E"/>
    <w:rsid w:val="00A140FD"/>
    <w:rsid w:val="00A33021"/>
    <w:rsid w:val="00A33C23"/>
    <w:rsid w:val="00A3415F"/>
    <w:rsid w:val="00A90314"/>
    <w:rsid w:val="00A939DE"/>
    <w:rsid w:val="00AD0141"/>
    <w:rsid w:val="00AE5481"/>
    <w:rsid w:val="00AF57BB"/>
    <w:rsid w:val="00B053DD"/>
    <w:rsid w:val="00B53121"/>
    <w:rsid w:val="00B554FB"/>
    <w:rsid w:val="00B74F4E"/>
    <w:rsid w:val="00B96AF5"/>
    <w:rsid w:val="00BF1D47"/>
    <w:rsid w:val="00C22827"/>
    <w:rsid w:val="00C33847"/>
    <w:rsid w:val="00C541B6"/>
    <w:rsid w:val="00C72C23"/>
    <w:rsid w:val="00C73C9E"/>
    <w:rsid w:val="00CF3798"/>
    <w:rsid w:val="00D02A63"/>
    <w:rsid w:val="00D74740"/>
    <w:rsid w:val="00D825F9"/>
    <w:rsid w:val="00DB6ABF"/>
    <w:rsid w:val="00E21074"/>
    <w:rsid w:val="00E52CFA"/>
    <w:rsid w:val="00E66194"/>
    <w:rsid w:val="00E9227A"/>
    <w:rsid w:val="00EC1667"/>
    <w:rsid w:val="00EE14B9"/>
    <w:rsid w:val="00EE5B2C"/>
    <w:rsid w:val="00EE78DE"/>
    <w:rsid w:val="00F12708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01"/>
    <w:rPr>
      <w:rFonts w:ascii="Arial" w:eastAsiaTheme="minorEastAsia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724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0D8"/>
    <w:rPr>
      <w:rFonts w:ascii="Arial" w:eastAsiaTheme="minorEastAsia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0D8"/>
    <w:rPr>
      <w:rFonts w:ascii="Arial" w:eastAsiaTheme="minorEastAsia" w:hAnsi="Arial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554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54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2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601"/>
    <w:rPr>
      <w:rFonts w:ascii="Arial" w:eastAsiaTheme="minorEastAsia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724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0D8"/>
    <w:rPr>
      <w:rFonts w:ascii="Arial" w:eastAsiaTheme="minorEastAsia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0D8"/>
    <w:rPr>
      <w:rFonts w:ascii="Arial" w:eastAsiaTheme="minorEastAsia" w:hAnsi="Arial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554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54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Genehmigt"/>
    <f:field ref="FSCFOLIO_1_1001_SignaturesFldCtx_FSCFOLIO_1_1001_FieldLastSignatureBy" par="" text="Doujak, Gerhard, Dr."/>
    <f:field ref="FSCFOLIO_1_1001_SignaturesFldCtx_FSCFOLIO_1_1001_FieldLastSignatureAt" par="" date="2020-01-24T16:25:36" text="24.01.2020 16:25:36"/>
    <f:field ref="FSCFOLIO_1_1001_SignaturesFldCtx_FSCFOLIO_1_1001_FieldLastSignatureRemark" par="" text=""/>
    <f:field ref="FSCFOLIO_1_1001_FieldCurrentUser" par="" text="Dr. Gerhard Doujak"/>
    <f:field ref="FSCFOLIO_1_1001_FieldCurrentDate" par="" text="24.01.2020 16:31"/>
    <f:field ref="CCAPRECONFIG_15_1001_Objektname" par="" text="35 UPR Statement SE " edit="true"/>
    <f:field ref="CCAPRECONFIG_15_1001_Objektname" par="" text="35 UPR Statement SE 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MEIA ,  " multiline="true"/>
    <f:field ref="EIBPRECONFIG_1_1001_FieldEIBRecipients" par="" text="" multiline="true"/>
    <f:field ref="EIBPRECONFIG_1_1001_FieldEIBSignatures" par="" text="Abzeichnen&#10;Genehmigt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VN-MRR, 35. Sitzung der UPR-Arbeitsgruppe, Statement Österreichs anlässlich der Überprüfung Schwedens am 27. Jänner 2020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35 UPR Statement SE " edit="true"/>
    <f:field ref="objsubject" par="" text="" edit="true"/>
    <f:field ref="objcreatedby" par="" text="Mahrouzadeh, Amir, Mag."/>
    <f:field ref="objcreatedat" par="" date="2020-01-24T11:02:12" text="24.01.2020 11:02:12"/>
    <f:field ref="objchangedby" par="" text="Doujak, Gerhard, Dr."/>
    <f:field ref="objmodifiedat" par="" date="2020-01-24T16:28:54" text="24.01.2020 16:28:54"/>
    <f:field ref="objprimaryrelated__0_objname" par="" text="2020-0.050.986 (BMEIA/UN/Konferenzen)"/>
    <f:field ref="objprimaryrelated__0_objsubject" par="" text=""/>
    <f:field ref="objprimaryrelated__0_objcreatedby" par="" text="Mahrouzadeh, Amir, Mag."/>
    <f:field ref="objprimaryrelated__0_objcreatedat" par="" date="2020-01-24T09:10:14" text="24.01.2020 09:10:14"/>
    <f:field ref="objprimaryrelated__0_objchangedby" par="" text="Doujak, Gerhard, Dr."/>
    <f:field ref="objprimaryrelated__0_objmodifiedat" par="" date="2020-01-24T16:25:38" text="24.01.2020 16:25:38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ingangsstück" ma:contentTypeID="0x010100AE78BA2B61744BEA91FFA123ADF0929A003ED6215823E340E2901A445C229D6DE7004003C7FF1FC82347B7B7645F4B5A021C" ma:contentTypeVersion="8" ma:contentTypeDescription="Geschäftsstück" ma:contentTypeScope="" ma:versionID="26a33213d25e3b11cb8bd9b644e4ad99">
  <xsd:schema xmlns:xsd="http://www.w3.org/2001/XMLSchema" xmlns:xs="http://www.w3.org/2001/XMLSchema" xmlns:p="http://schemas.microsoft.com/office/2006/metadata/properties" xmlns:ns2="cf45ed06-213a-4d83-94df-50c343a5145e" xmlns:ns3="5a58bbf9-f3e9-4c9e-b803-e2b38e54cd31" targetNamespace="http://schemas.microsoft.com/office/2006/metadata/properties" ma:root="true" ma:fieldsID="535b8335abebac8854a1f048e7b12642" ns2:_="" ns3:_="">
    <xsd:import namespace="cf45ed06-213a-4d83-94df-50c343a5145e"/>
    <xsd:import namespace="5a58bbf9-f3e9-4c9e-b803-e2b38e54c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Einbringer" minOccurs="0"/>
                <xsd:element ref="ns3:Eingangsdatum" minOccurs="0"/>
                <xsd:element ref="ns3:Fremdzahl" minOccurs="0"/>
                <xsd:element ref="ns3:IsStorno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5ed06-213a-4d83-94df-50c343a514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8bbf9-f3e9-4c9e-b803-e2b38e54cd31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Einbringer" ma:index="14" nillable="true" ma:displayName="Einbringer" ma:hidden="true" ma:internalName="Einbringer">
      <xsd:simpleType>
        <xsd:restriction base="dms:Text"/>
      </xsd:simpleType>
    </xsd:element>
    <xsd:element name="Eingangsdatum" ma:index="15" nillable="true" ma:displayName="Eingangsdatum" ma:hidden="true" ma:internalName="Eingangsdatum">
      <xsd:simpleType>
        <xsd:restriction base="dms:DateTime"/>
      </xsd:simpleType>
    </xsd:element>
    <xsd:element name="Fremdzahl" ma:index="16" nillable="true" ma:displayName="Fremdzahl" ma:hidden="true" ma:internalName="Fremdzahl">
      <xsd:simpleType>
        <xsd:restriction base="dms:Text"/>
      </xsd:simpleType>
    </xsd:element>
    <xsd:element name="IsStorno" ma:index="17" nillable="true" ma:displayName="IsStorno" ma:hidden="true" ma:internalName="IsStorno">
      <xsd:simpleType>
        <xsd:restriction base="dms:Boolean"/>
      </xsd:simpleType>
    </xsd:element>
    <xsd:element name="GF_OZ" ma:index="18" nillable="true" ma:displayName="OZ" ma:hidden="true" ma:internalName="GF_OZ" ma:readOnly="false">
      <xsd:simpleType>
        <xsd:restriction base="dms:Unknown"/>
      </xsd:simpleType>
    </xsd:element>
    <xsd:element name="GF_Abfertiger" ma:index="19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20" nillable="true" ma:displayName="Abfertigung Hinweis" ma:internalName="GF_Abfertigungshinweis" ma:readOnly="false">
      <xsd:simpleType>
        <xsd:restriction base="dms:Text"/>
      </xsd:simpleType>
    </xsd:element>
    <xsd:element name="GF_Archiv" ma:index="21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22" nillable="true" ma:displayName="GF-Betreff" ma:internalName="GF_Betreff" ma:readOnly="false">
      <xsd:simpleType>
        <xsd:restriction base="dms:Text"/>
      </xsd:simpleType>
    </xsd:element>
    <xsd:element name="GF_Schlagworte" ma:index="23" nillable="true" ma:displayName="Schlagworte" ma:internalName="GF_Schlagworte" ma:readOnly="false">
      <xsd:simpleType>
        <xsd:restriction base="dms:Text"/>
      </xsd:simpleType>
    </xsd:element>
    <xsd:element name="GF_LockState" ma:index="24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5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6" nillable="true" ma:displayName="Abzeichnungsdatum 2" ma:internalName="GF_Abzeichner2Datum" ma:readOnly="false">
      <xsd:simpleType>
        <xsd:restriction base="dms:DateTime"/>
      </xsd:simpleType>
    </xsd:element>
    <xsd:element name="GF_Title" ma:index="27" nillable="true" ma:displayName="GF_Title" ma:internalName="GF_Title" ma:readOnly="false">
      <xsd:simpleType>
        <xsd:restriction base="dms:Text"/>
      </xsd:simpleType>
    </xsd:element>
    <xsd:element name="GF_VB" ma:index="28" nillable="true" ma:displayName="VB" ma:internalName="GF_VB" ma:readOnly="false">
      <xsd:simpleType>
        <xsd:restriction base="dms:Text"/>
      </xsd:simpleType>
    </xsd:element>
    <xsd:element name="GF_Abzeichner2" ma:index="29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30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31" nillable="true" ma:displayName="Hinweis" ma:internalName="GF_Hinweis" ma:readOnly="false">
      <xsd:simpleType>
        <xsd:restriction base="dms:Text"/>
      </xsd:simpleType>
    </xsd:element>
    <xsd:element name="GF_Aufbewahrungsdauer" ma:index="32" nillable="true" ma:displayName="Aufbewahrungsdauer" ma:internalName="GF_Aufbewahrungsdauer" ma:readOnly="false">
      <xsd:simpleType>
        <xsd:restriction base="dms:Unknown"/>
      </xsd:simpleType>
    </xsd:element>
    <xsd:element name="GF_GID" ma:index="33" nillable="true" ma:displayName="GID" ma:internalName="GF_GID" ma:readOnly="false">
      <xsd:simpleType>
        <xsd:restriction base="dms:Text"/>
      </xsd:simpleType>
    </xsd:element>
    <xsd:element name="GF_Zugewiesener_Abzeichner2" ma:index="34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5" nillable="true" ma:displayName="Abzeichnungsdatum 1" ma:internalName="GF_Abzeichner1Datum" ma:readOnly="false">
      <xsd:simpleType>
        <xsd:restriction base="dms:DateTime"/>
      </xsd:simpleType>
    </xsd:element>
    <xsd:element name="GF_GZ" ma:index="36" nillable="true" ma:displayName="GZ" ma:internalName="GF_GZ" ma:readOnly="false">
      <xsd:simpleType>
        <xsd:restriction base="dms:Text"/>
      </xsd:simpleType>
    </xsd:element>
    <xsd:element name="GF_Aktivitaet" ma:index="37" nillable="true" ma:displayName="Aktivität" ma:internalName="GF_Aktivitaet" ma:readOnly="false">
      <xsd:simpleType>
        <xsd:restriction base="dms:Text"/>
      </xsd:simpleType>
    </xsd:element>
    <xsd:element name="GF_Kategorie" ma:index="38" nillable="true" ma:displayName="Kategorie" ma:internalName="GF_Kategorie" ma:readOnly="false">
      <xsd:simpleType>
        <xsd:restriction base="dms:Text"/>
      </xsd:simpleType>
    </xsd:element>
    <xsd:element name="GF_Akteur" ma:index="39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40" nillable="true" ma:displayName="Jahr" ma:internalName="GF_Jahr" ma:readOnly="false">
      <xsd:simpleType>
        <xsd:restriction base="dms:Unknown"/>
      </xsd:simpleType>
    </xsd:element>
    <xsd:element name="GF_ApprobationStatus" ma:index="41" nillable="true" ma:displayName="Approbationsstatus" ma:internalName="GF_ApprobationStatus" ma:readOnly="false">
      <xsd:simpleType>
        <xsd:restriction base="dms:Text"/>
      </xsd:simpleType>
    </xsd:element>
    <xsd:element name="GF_Approbant" ma:index="42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43" nillable="true" ma:displayName="Approbationsdatum" ma:internalName="GF_Approbationsdatum" ma:readOnly="false">
      <xsd:simpleType>
        <xsd:restriction base="dms:DateTime"/>
      </xsd:simpleType>
    </xsd:element>
    <xsd:element name="GF_Abzeichner1" ma:index="44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7E27-16A1-4581-8B88-0C71E63477B2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8663210E-FCF6-4DB4-9AEB-7B4B7891222C}"/>
</file>

<file path=customXml/itemProps4.xml><?xml version="1.0" encoding="utf-8"?>
<ds:datastoreItem xmlns:ds="http://schemas.openxmlformats.org/officeDocument/2006/customXml" ds:itemID="{42866E28-0673-4D07-AFC1-33D0478A9E6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3AD63C1-411C-4C7D-BC24-D8C5EC05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5ed06-213a-4d83-94df-50c343a5145e"/>
    <ds:schemaRef ds:uri="5a58bbf9-f3e9-4c9e-b803-e2b38e54c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D86312-AE2E-436D-9DE5-1CB49D94E2EC}"/>
</file>

<file path=customXml/itemProps7.xml><?xml version="1.0" encoding="utf-8"?>
<ds:datastoreItem xmlns:ds="http://schemas.openxmlformats.org/officeDocument/2006/customXml" ds:itemID="{7DFB4157-B3D5-41BF-9856-A4E1AC8ADB8A}"/>
</file>

<file path=docProps/app.xml><?xml version="1.0" encoding="utf-8"?>
<Properties xmlns="http://schemas.openxmlformats.org/officeDocument/2006/extended-properties" xmlns:vt="http://schemas.openxmlformats.org/officeDocument/2006/docPropsVTypes">
  <Template>4483E599</Template>
  <TotalTime>0</TotalTime>
  <Pages>1</Pages>
  <Words>255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United Nations Human Rights Council.docx</vt:lpstr>
    </vt:vector>
  </TitlesOfParts>
  <Company>BMeiA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Human Rights Council.docx</dc:title>
  <dc:creator>marieke.zimburg</dc:creator>
  <cp:lastModifiedBy>gamze.subasi</cp:lastModifiedBy>
  <cp:revision>2</cp:revision>
  <dcterms:created xsi:type="dcterms:W3CDTF">2020-01-27T15:26:00Z</dcterms:created>
  <dcterms:modified xsi:type="dcterms:W3CDTF">2020-01-27T15:26:00Z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a754c829-62e1-44f9-a421-1a84ef38224f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FirstnameSurname">
    <vt:lpwstr/>
  </property>
  <property fmtid="{D5CDD505-2E9C-101B-9397-08002B2CF9AE}" pid="14" name="FSC#EIBPRECONFIG@1.1001:EIBSettlementApprovedByPostTitle">
    <vt:lpwstr/>
  </property>
  <property fmtid="{D5CDD505-2E9C-101B-9397-08002B2CF9AE}" pid="15" name="FSC#EIBPRECONFIG@1.1001:EIBApprovedAt">
    <vt:lpwstr>24.01.2020</vt:lpwstr>
  </property>
  <property fmtid="{D5CDD505-2E9C-101B-9397-08002B2CF9AE}" pid="16" name="FSC#EIBPRECONFIG@1.1001:EIBApprovedBy">
    <vt:lpwstr>Doujak</vt:lpwstr>
  </property>
  <property fmtid="{D5CDD505-2E9C-101B-9397-08002B2CF9AE}" pid="17" name="FSC#EIBPRECONFIG@1.1001:EIBApprovedBySubst">
    <vt:lpwstr/>
  </property>
  <property fmtid="{D5CDD505-2E9C-101B-9397-08002B2CF9AE}" pid="18" name="FSC#EIBPRECONFIG@1.1001:EIBApprovedByTitle">
    <vt:lpwstr>Dr. Gerhard Doujak</vt:lpwstr>
  </property>
  <property fmtid="{D5CDD505-2E9C-101B-9397-08002B2CF9AE}" pid="19" name="FSC#EIBPRECONFIG@1.1001:EIBApprovedByPostTitle">
    <vt:lpwstr/>
  </property>
  <property fmtid="{D5CDD505-2E9C-101B-9397-08002B2CF9AE}" pid="20" name="FSC#EIBPRECONFIG@1.1001:EIBDepartment">
    <vt:lpwstr>BMEIA - I.A (Völkerrechtsbüro)</vt:lpwstr>
  </property>
  <property fmtid="{D5CDD505-2E9C-101B-9397-08002B2CF9AE}" pid="21" name="FSC#EIBPRECONFIG@1.1001:EIBDispatchedBy">
    <vt:lpwstr/>
  </property>
  <property fmtid="{D5CDD505-2E9C-101B-9397-08002B2CF9AE}" pid="22" name="FSC#EIBPRECONFIG@1.1001:EIBDispatchedByPostTitle">
    <vt:lpwstr/>
  </property>
  <property fmtid="{D5CDD505-2E9C-101B-9397-08002B2CF9AE}" pid="23" name="FSC#EIBPRECONFIG@1.1001:ExtRefInc">
    <vt:lpwstr/>
  </property>
  <property fmtid="{D5CDD505-2E9C-101B-9397-08002B2CF9AE}" pid="24" name="FSC#EIBPRECONFIG@1.1001:IncomingAddrdate">
    <vt:lpwstr/>
  </property>
  <property fmtid="{D5CDD505-2E9C-101B-9397-08002B2CF9AE}" pid="25" name="FSC#EIBPRECONFIG@1.1001:IncomingDelivery">
    <vt:lpwstr/>
  </property>
  <property fmtid="{D5CDD505-2E9C-101B-9397-08002B2CF9AE}" pid="26" name="FSC#EIBPRECONFIG@1.1001:OwnerEmail">
    <vt:lpwstr>amir.mahrouzadeh@bmeia.gv.at</vt:lpwstr>
  </property>
  <property fmtid="{D5CDD505-2E9C-101B-9397-08002B2CF9AE}" pid="27" name="FSC#EIBPRECONFIG@1.1001:FileOUEmail">
    <vt:lpwstr/>
  </property>
  <property fmtid="{D5CDD505-2E9C-101B-9397-08002B2CF9AE}" pid="28" name="FSC#EIBPRECONFIG@1.1001:OUEmail">
    <vt:lpwstr>AbtIA@bmeia.gv.at</vt:lpwstr>
  </property>
  <property fmtid="{D5CDD505-2E9C-101B-9397-08002B2CF9AE}" pid="29" name="FSC#EIBPRECONFIG@1.1001:OwnerGender">
    <vt:lpwstr>Männlich</vt:lpwstr>
  </property>
  <property fmtid="{D5CDD505-2E9C-101B-9397-08002B2CF9AE}" pid="30" name="FSC#EIBPRECONFIG@1.1001:Priority">
    <vt:lpwstr>Nein</vt:lpwstr>
  </property>
  <property fmtid="{D5CDD505-2E9C-101B-9397-08002B2CF9AE}" pid="31" name="FSC#EIBPRECONFIG@1.1001:PreviousFiles">
    <vt:lpwstr/>
  </property>
  <property fmtid="{D5CDD505-2E9C-101B-9397-08002B2CF9AE}" pid="32" name="FSC#EIBPRECONFIG@1.1001:NextFiles">
    <vt:lpwstr/>
  </property>
  <property fmtid="{D5CDD505-2E9C-101B-9397-08002B2CF9AE}" pid="33" name="FSC#EIBPRECONFIG@1.1001:RelatedFiles">
    <vt:lpwstr/>
  </property>
  <property fmtid="{D5CDD505-2E9C-101B-9397-08002B2CF9AE}" pid="34" name="FSC#EIBPRECONFIG@1.1001:CompletedOrdinals">
    <vt:lpwstr/>
  </property>
  <property fmtid="{D5CDD505-2E9C-101B-9397-08002B2CF9AE}" pid="35" name="FSC#EIBPRECONFIG@1.1001:NrAttachments">
    <vt:lpwstr/>
  </property>
  <property fmtid="{D5CDD505-2E9C-101B-9397-08002B2CF9AE}" pid="36" name="FSC#EIBPRECONFIG@1.1001:Attachments">
    <vt:lpwstr/>
  </property>
  <property fmtid="{D5CDD505-2E9C-101B-9397-08002B2CF9AE}" pid="37" name="FSC#EIBPRECONFIG@1.1001:SubjectArea">
    <vt:lpwstr/>
  </property>
  <property fmtid="{D5CDD505-2E9C-101B-9397-08002B2CF9AE}" pid="38" name="FSC#EIBPRECONFIG@1.1001:Recipients">
    <vt:lpwstr/>
  </property>
  <property fmtid="{D5CDD505-2E9C-101B-9397-08002B2CF9AE}" pid="39" name="FSC#EIBPRECONFIG@1.1001:Classified">
    <vt:lpwstr/>
  </property>
  <property fmtid="{D5CDD505-2E9C-101B-9397-08002B2CF9AE}" pid="40" name="FSC#EIBPRECONFIG@1.1001:Deadline">
    <vt:lpwstr/>
  </property>
  <property fmtid="{D5CDD505-2E9C-101B-9397-08002B2CF9AE}" pid="41" name="FSC#EIBPRECONFIG@1.1001:SettlementSubj">
    <vt:lpwstr/>
  </property>
  <property fmtid="{D5CDD505-2E9C-101B-9397-08002B2CF9AE}" pid="42" name="FSC#EIBPRECONFIG@1.1001:OUAddr">
    <vt:lpwstr>BMEIA ,  </vt:lpwstr>
  </property>
  <property fmtid="{D5CDD505-2E9C-101B-9397-08002B2CF9AE}" pid="43" name="FSC#EIBPRECONFIG@1.1001:FileOUDescr">
    <vt:lpwstr>I.7</vt:lpwstr>
  </property>
  <property fmtid="{D5CDD505-2E9C-101B-9397-08002B2CF9AE}" pid="44" name="FSC#EIBPRECONFIG@1.1001:OUDescr">
    <vt:lpwstr>I.A</vt:lpwstr>
  </property>
  <property fmtid="{D5CDD505-2E9C-101B-9397-08002B2CF9AE}" pid="45" name="FSC#EIBPRECONFIG@1.1001:Signatures">
    <vt:lpwstr>Abzeichnen_x000d_
Genehmigt</vt:lpwstr>
  </property>
  <property fmtid="{D5CDD505-2E9C-101B-9397-08002B2CF9AE}" pid="46" name="FSC#EIBPRECONFIG@1.1001:currentuser">
    <vt:lpwstr>COO.3000.100.1.146296</vt:lpwstr>
  </property>
  <property fmtid="{D5CDD505-2E9C-101B-9397-08002B2CF9AE}" pid="47" name="FSC#EIBPRECONFIG@1.1001:currentuserrolegroup">
    <vt:lpwstr>COO.3000.100.1.147073</vt:lpwstr>
  </property>
  <property fmtid="{D5CDD505-2E9C-101B-9397-08002B2CF9AE}" pid="48" name="FSC#EIBPRECONFIG@1.1001:currentuserroleposition">
    <vt:lpwstr>COO.1.1001.1.4595</vt:lpwstr>
  </property>
  <property fmtid="{D5CDD505-2E9C-101B-9397-08002B2CF9AE}" pid="49" name="FSC#EIBPRECONFIG@1.1001:currentuserroot">
    <vt:lpwstr>COO.3000.112.11.982701</vt:lpwstr>
  </property>
  <property fmtid="{D5CDD505-2E9C-101B-9397-08002B2CF9AE}" pid="50" name="FSC#EIBPRECONFIG@1.1001:toplevelobject">
    <vt:lpwstr>COO.3000.112.16.12916516</vt:lpwstr>
  </property>
  <property fmtid="{D5CDD505-2E9C-101B-9397-08002B2CF9AE}" pid="51" name="FSC#EIBPRECONFIG@1.1001:objchangedby">
    <vt:lpwstr>Dr. Gerhard Doujak</vt:lpwstr>
  </property>
  <property fmtid="{D5CDD505-2E9C-101B-9397-08002B2CF9AE}" pid="52" name="FSC#EIBPRECONFIG@1.1001:objchangedbyPostTitle">
    <vt:lpwstr/>
  </property>
  <property fmtid="{D5CDD505-2E9C-101B-9397-08002B2CF9AE}" pid="53" name="FSC#EIBPRECONFIG@1.1001:objchangedat">
    <vt:lpwstr>24.01.2020</vt:lpwstr>
  </property>
  <property fmtid="{D5CDD505-2E9C-101B-9397-08002B2CF9AE}" pid="54" name="FSC#EIBPRECONFIG@1.1001:objname">
    <vt:lpwstr>35 UPR Statement SE </vt:lpwstr>
  </property>
  <property fmtid="{D5CDD505-2E9C-101B-9397-08002B2CF9AE}" pid="55" name="FSC#EIBPRECONFIG@1.1001:EIBProcessResponsiblePhone">
    <vt:lpwstr>3256</vt:lpwstr>
  </property>
  <property fmtid="{D5CDD505-2E9C-101B-9397-08002B2CF9AE}" pid="56" name="FSC#EIBPRECONFIG@1.1001:EIBProcessResponsibleMail">
    <vt:lpwstr>amir.mahrouzadeh@bmeia.gv.at</vt:lpwstr>
  </property>
  <property fmtid="{D5CDD505-2E9C-101B-9397-08002B2CF9AE}" pid="57" name="FSC#EIBPRECONFIG@1.1001:EIBProcessResponsibleFax">
    <vt:lpwstr/>
  </property>
  <property fmtid="{D5CDD505-2E9C-101B-9397-08002B2CF9AE}" pid="58" name="FSC#EIBPRECONFIG@1.1001:EIBProcessResponsiblePostTitle">
    <vt:lpwstr>Mag.</vt:lpwstr>
  </property>
  <property fmtid="{D5CDD505-2E9C-101B-9397-08002B2CF9AE}" pid="59" name="FSC#EIBPRECONFIG@1.1001:EIBProcessResponsible">
    <vt:lpwstr>Amir Mahrouzadeh, Mag.</vt:lpwstr>
  </property>
  <property fmtid="{D5CDD505-2E9C-101B-9397-08002B2CF9AE}" pid="60" name="FSC#EIBPRECONFIG@1.1001:FileResponsibleFullName">
    <vt:lpwstr>Amir Mahrouzadeh, Mag.</vt:lpwstr>
  </property>
  <property fmtid="{D5CDD505-2E9C-101B-9397-08002B2CF9AE}" pid="61" name="FSC#EIBPRECONFIG@1.1001:FileResponsibleFirstnameSurname">
    <vt:lpwstr>Amir Mahrouzadeh</vt:lpwstr>
  </property>
  <property fmtid="{D5CDD505-2E9C-101B-9397-08002B2CF9AE}" pid="62" name="FSC#EIBPRECONFIG@1.1001:FileResponsibleEmail">
    <vt:lpwstr>amir.mahrouzadeh@bmeia.gv.at</vt:lpwstr>
  </property>
  <property fmtid="{D5CDD505-2E9C-101B-9397-08002B2CF9AE}" pid="63" name="FSC#EIBPRECONFIG@1.1001:FileResponsibleExtension">
    <vt:lpwstr/>
  </property>
  <property fmtid="{D5CDD505-2E9C-101B-9397-08002B2CF9AE}" pid="64" name="FSC#EIBPRECONFIG@1.1001:FileResponsibleFaxExtension">
    <vt:lpwstr/>
  </property>
  <property fmtid="{D5CDD505-2E9C-101B-9397-08002B2CF9AE}" pid="65" name="FSC#EIBPRECONFIG@1.1001:FileResponsibleGender">
    <vt:lpwstr>Männlich</vt:lpwstr>
  </property>
  <property fmtid="{D5CDD505-2E9C-101B-9397-08002B2CF9AE}" pid="66" name="FSC#EIBPRECONFIG@1.1001:OwnerPostTitle">
    <vt:lpwstr>Mag.</vt:lpwstr>
  </property>
  <property fmtid="{D5CDD505-2E9C-101B-9397-08002B2CF9AE}" pid="67" name="FSC#EIBPRECONFIG@1.1001:IsFileAttachment">
    <vt:lpwstr>Ja</vt:lpwstr>
  </property>
  <property fmtid="{D5CDD505-2E9C-101B-9397-08002B2CF9AE}" pid="68" name="FSC#EIBPRECONFIG@1.1001:FileOUName">
    <vt:lpwstr>BMEIA - I.7 (Menschenrechte, Volksgruppenangelegenheiten)</vt:lpwstr>
  </property>
  <property fmtid="{D5CDD505-2E9C-101B-9397-08002B2CF9AE}" pid="69" name="FSC#COOELAK@1.1001:Subject">
    <vt:lpwstr>VN-MRR, 35. Sitzung der UPR-Arbeitsgruppe, Statement Österreichs anlässlich der Überprüfung Schwedens am 27. Jänner 2020</vt:lpwstr>
  </property>
  <property fmtid="{D5CDD505-2E9C-101B-9397-08002B2CF9AE}" pid="70" name="FSC#COOELAK@1.1001:FileReference">
    <vt:lpwstr>2020-0.050.986</vt:lpwstr>
  </property>
  <property fmtid="{D5CDD505-2E9C-101B-9397-08002B2CF9AE}" pid="71" name="FSC#COOELAK@1.1001:FileRefYear">
    <vt:lpwstr>2020</vt:lpwstr>
  </property>
  <property fmtid="{D5CDD505-2E9C-101B-9397-08002B2CF9AE}" pid="72" name="FSC#COOELAK@1.1001:FileRefOrdinal">
    <vt:lpwstr>50986</vt:lpwstr>
  </property>
  <property fmtid="{D5CDD505-2E9C-101B-9397-08002B2CF9AE}" pid="73" name="FSC#COOELAK@1.1001:FileRefOU">
    <vt:lpwstr>I.7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Amir Mahrouzadeh, Mag.</vt:lpwstr>
  </property>
  <property fmtid="{D5CDD505-2E9C-101B-9397-08002B2CF9AE}" pid="76" name="FSC#COOELAK@1.1001:OwnerExtension">
    <vt:lpwstr>3256</vt:lpwstr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BMEIA - I.7 (Menschenrechte, Volksgruppenangelegenheiten)</vt:lpwstr>
  </property>
  <property fmtid="{D5CDD505-2E9C-101B-9397-08002B2CF9AE}" pid="83" name="FSC#COOELAK@1.1001:CreatedAt">
    <vt:lpwstr>24.01.2020</vt:lpwstr>
  </property>
  <property fmtid="{D5CDD505-2E9C-101B-9397-08002B2CF9AE}" pid="84" name="FSC#COOELAK@1.1001:OU">
    <vt:lpwstr>BMEIA - I.A (Völkerrechtsbüro)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*COO.3000.112.15.4271410*</vt:lpwstr>
  </property>
  <property fmtid="{D5CDD505-2E9C-101B-9397-08002B2CF9AE}" pid="87" name="FSC#COOELAK@1.1001:RefBarCode">
    <vt:lpwstr/>
  </property>
  <property fmtid="{D5CDD505-2E9C-101B-9397-08002B2CF9AE}" pid="88" name="FSC#COOELAK@1.1001:FileRefBarCode">
    <vt:lpwstr>*2020-0.050.986*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>Mahrouzadeh, Amir, Mag.</vt:lpwstr>
  </property>
  <property fmtid="{D5CDD505-2E9C-101B-9397-08002B2CF9AE}" pid="93" name="FSC#COOELAK@1.1001:ProcessResponsiblePhone">
    <vt:lpwstr>3256</vt:lpwstr>
  </property>
  <property fmtid="{D5CDD505-2E9C-101B-9397-08002B2CF9AE}" pid="94" name="FSC#COOELAK@1.1001:ProcessResponsibleMail">
    <vt:lpwstr>amir.mahrouzadeh@bmeia.gv.at</vt:lpwstr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/>
  </property>
  <property fmtid="{D5CDD505-2E9C-101B-9397-08002B2CF9AE}" pid="102" name="FSC#COOELAK@1.1001:CurrentUserRolePos">
    <vt:lpwstr>Leiter/in</vt:lpwstr>
  </property>
  <property fmtid="{D5CDD505-2E9C-101B-9397-08002B2CF9AE}" pid="103" name="FSC#COOELAK@1.1001:CurrentUserEmail">
    <vt:lpwstr>gerhard.doujak@bmeia.gv.at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/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COO.3000.112.15.4271410</vt:lpwstr>
  </property>
  <property fmtid="{D5CDD505-2E9C-101B-9397-08002B2CF9AE}" pid="137" name="FSC#FSCFOLIO@1.1001:docpropproject">
    <vt:lpwstr/>
  </property>
</Properties>
</file>