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F3BE" w14:textId="77777777" w:rsidR="00264D74" w:rsidRPr="004E5AA8" w:rsidRDefault="00264D74" w:rsidP="00264D74">
      <w:pPr>
        <w:spacing w:before="100" w:beforeAutospacing="1" w:line="240" w:lineRule="auto"/>
        <w:jc w:val="right"/>
        <w:rPr>
          <w:i/>
          <w:iCs/>
          <w:sz w:val="28"/>
          <w:u w:val="single"/>
        </w:rPr>
      </w:pPr>
      <w:r w:rsidRPr="004E5AA8">
        <w:rPr>
          <w:i/>
          <w:iCs/>
          <w:sz w:val="28"/>
          <w:u w:val="single"/>
        </w:rPr>
        <w:t>Please check against the delivery</w:t>
      </w:r>
    </w:p>
    <w:p w14:paraId="1F26AD7F" w14:textId="77777777" w:rsidR="00264D74" w:rsidRPr="003854AE" w:rsidRDefault="00264D74" w:rsidP="00264D74">
      <w:pPr>
        <w:spacing w:line="240" w:lineRule="auto"/>
        <w:jc w:val="center"/>
        <w:rPr>
          <w:b/>
          <w:bCs/>
          <w:sz w:val="28"/>
          <w:u w:val="single"/>
        </w:rPr>
      </w:pPr>
    </w:p>
    <w:p w14:paraId="29DAA313" w14:textId="4CA5DC5D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rFonts w:eastAsia="SimSun"/>
          <w:b/>
          <w:bCs/>
          <w:caps/>
          <w:sz w:val="28"/>
          <w:szCs w:val="28"/>
          <w:lang w:eastAsia="zh-CN"/>
        </w:rPr>
        <w:t>3</w:t>
      </w:r>
      <w:r w:rsidR="004E5AA8">
        <w:rPr>
          <w:rFonts w:eastAsia="SimSun"/>
          <w:b/>
          <w:bCs/>
          <w:caps/>
          <w:sz w:val="28"/>
          <w:szCs w:val="28"/>
          <w:lang w:eastAsia="zh-CN"/>
        </w:rPr>
        <w:t>5</w:t>
      </w:r>
      <w:r w:rsidR="00107445" w:rsidRPr="00107445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th</w:t>
      </w:r>
      <w:r w:rsidR="00107445">
        <w:rPr>
          <w:rFonts w:eastAsia="SimSu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eastAsia="SimSun"/>
          <w:b/>
          <w:bCs/>
          <w:caps/>
          <w:sz w:val="28"/>
          <w:szCs w:val="28"/>
          <w:lang w:eastAsia="zh-CN"/>
        </w:rPr>
        <w:t>session of the UPR Working group</w:t>
      </w:r>
    </w:p>
    <w:p w14:paraId="43AEE3BF" w14:textId="3F5839A0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b/>
          <w:bCs/>
          <w:sz w:val="28"/>
          <w:u w:val="single"/>
        </w:rPr>
        <w:t xml:space="preserve">Consideration of the UPR Report of </w:t>
      </w:r>
      <w:r w:rsidR="00A405B5">
        <w:rPr>
          <w:b/>
          <w:bCs/>
          <w:sz w:val="28"/>
          <w:u w:val="single"/>
        </w:rPr>
        <w:t>Turkey</w:t>
      </w:r>
    </w:p>
    <w:p w14:paraId="2763FA0B" w14:textId="77777777" w:rsidR="00264D74" w:rsidRPr="006C51ED" w:rsidRDefault="00264D74" w:rsidP="00264D74">
      <w:pPr>
        <w:jc w:val="center"/>
        <w:rPr>
          <w:sz w:val="28"/>
          <w:u w:val="single"/>
        </w:rPr>
      </w:pPr>
      <w:r w:rsidRPr="006C51ED">
        <w:rPr>
          <w:sz w:val="28"/>
          <w:u w:val="single"/>
        </w:rPr>
        <w:t xml:space="preserve">Statement by Pakistan </w:t>
      </w:r>
    </w:p>
    <w:p w14:paraId="417C41CD" w14:textId="1EFFBF75" w:rsidR="00264D74" w:rsidRPr="00587F2E" w:rsidRDefault="00264D74" w:rsidP="00264D74">
      <w:pPr>
        <w:jc w:val="center"/>
        <w:rPr>
          <w:bCs/>
          <w:sz w:val="28"/>
        </w:rPr>
      </w:pPr>
      <w:r w:rsidRPr="00587F2E">
        <w:rPr>
          <w:bCs/>
          <w:sz w:val="28"/>
        </w:rPr>
        <w:t>(</w:t>
      </w:r>
      <w:r w:rsidR="004E5AA8">
        <w:rPr>
          <w:bCs/>
          <w:sz w:val="28"/>
        </w:rPr>
        <w:t>Tuesday, January 28</w:t>
      </w:r>
      <w:r w:rsidRPr="00587F2E">
        <w:rPr>
          <w:bCs/>
          <w:sz w:val="28"/>
        </w:rPr>
        <w:t>, 20</w:t>
      </w:r>
      <w:r w:rsidR="004E5AA8">
        <w:rPr>
          <w:bCs/>
          <w:sz w:val="28"/>
        </w:rPr>
        <w:t>20</w:t>
      </w:r>
      <w:r w:rsidRPr="00587F2E">
        <w:rPr>
          <w:bCs/>
          <w:sz w:val="28"/>
        </w:rPr>
        <w:t>)</w:t>
      </w:r>
    </w:p>
    <w:p w14:paraId="56F52C17" w14:textId="53DEFB78" w:rsidR="00264D74" w:rsidRPr="0073742F" w:rsidRDefault="00264D74" w:rsidP="00331941">
      <w:pPr>
        <w:spacing w:before="100" w:beforeAutospacing="1" w:line="360" w:lineRule="auto"/>
        <w:jc w:val="both"/>
        <w:rPr>
          <w:color w:val="000000" w:themeColor="text1"/>
          <w:sz w:val="30"/>
          <w:szCs w:val="30"/>
        </w:rPr>
      </w:pPr>
      <w:r w:rsidRPr="0073742F">
        <w:rPr>
          <w:color w:val="000000" w:themeColor="text1"/>
          <w:sz w:val="30"/>
          <w:szCs w:val="30"/>
        </w:rPr>
        <w:t>M</w:t>
      </w:r>
      <w:r w:rsidR="008D2188">
        <w:rPr>
          <w:color w:val="000000" w:themeColor="text1"/>
          <w:sz w:val="30"/>
          <w:szCs w:val="30"/>
        </w:rPr>
        <w:t>adam</w:t>
      </w:r>
      <w:r w:rsidRPr="0073742F">
        <w:rPr>
          <w:color w:val="000000" w:themeColor="text1"/>
          <w:sz w:val="30"/>
          <w:szCs w:val="30"/>
        </w:rPr>
        <w:t xml:space="preserve"> President,</w:t>
      </w:r>
    </w:p>
    <w:p w14:paraId="16A9474C" w14:textId="26327F2E" w:rsidR="00264D74" w:rsidRPr="0073742F" w:rsidRDefault="00264D74" w:rsidP="005E63F7">
      <w:pPr>
        <w:spacing w:line="240" w:lineRule="auto"/>
        <w:ind w:right="-284"/>
        <w:contextualSpacing/>
        <w:jc w:val="both"/>
        <w:rPr>
          <w:color w:val="000000" w:themeColor="text1"/>
          <w:sz w:val="30"/>
          <w:szCs w:val="30"/>
        </w:rPr>
      </w:pPr>
      <w:r w:rsidRPr="0073742F">
        <w:rPr>
          <w:color w:val="000000" w:themeColor="text1"/>
          <w:sz w:val="30"/>
          <w:szCs w:val="30"/>
        </w:rPr>
        <w:t xml:space="preserve">Pakistan </w:t>
      </w:r>
      <w:r w:rsidR="006C37D9" w:rsidRPr="0073742F">
        <w:rPr>
          <w:color w:val="000000" w:themeColor="text1"/>
          <w:sz w:val="30"/>
          <w:szCs w:val="30"/>
        </w:rPr>
        <w:t xml:space="preserve">warmly </w:t>
      </w:r>
      <w:r w:rsidRPr="0073742F">
        <w:rPr>
          <w:color w:val="000000" w:themeColor="text1"/>
          <w:sz w:val="30"/>
          <w:szCs w:val="30"/>
        </w:rPr>
        <w:t xml:space="preserve">welcomes </w:t>
      </w:r>
      <w:r w:rsidR="00557ED9">
        <w:rPr>
          <w:color w:val="000000" w:themeColor="text1"/>
          <w:sz w:val="30"/>
          <w:szCs w:val="30"/>
        </w:rPr>
        <w:t xml:space="preserve">the </w:t>
      </w:r>
      <w:r w:rsidR="00024B31" w:rsidRPr="0073742F">
        <w:rPr>
          <w:color w:val="000000" w:themeColor="text1"/>
          <w:sz w:val="30"/>
          <w:szCs w:val="30"/>
        </w:rPr>
        <w:t>distinguished delegation</w:t>
      </w:r>
      <w:r w:rsidR="006C51ED" w:rsidRPr="0073742F">
        <w:rPr>
          <w:color w:val="000000" w:themeColor="text1"/>
          <w:sz w:val="30"/>
          <w:szCs w:val="30"/>
        </w:rPr>
        <w:t xml:space="preserve"> of </w:t>
      </w:r>
      <w:r w:rsidR="00A405B5">
        <w:rPr>
          <w:color w:val="000000" w:themeColor="text1"/>
          <w:sz w:val="30"/>
          <w:szCs w:val="30"/>
        </w:rPr>
        <w:t>Turkey</w:t>
      </w:r>
      <w:r w:rsidR="00C01831" w:rsidRPr="0073742F">
        <w:rPr>
          <w:color w:val="000000" w:themeColor="text1"/>
          <w:sz w:val="30"/>
          <w:szCs w:val="30"/>
        </w:rPr>
        <w:t xml:space="preserve">, led by </w:t>
      </w:r>
      <w:r w:rsidR="00563B12">
        <w:rPr>
          <w:color w:val="000000" w:themeColor="text1"/>
          <w:sz w:val="30"/>
          <w:szCs w:val="30"/>
        </w:rPr>
        <w:t xml:space="preserve">H.E. Faruk </w:t>
      </w:r>
      <w:proofErr w:type="spellStart"/>
      <w:r w:rsidR="00563B12">
        <w:rPr>
          <w:color w:val="000000" w:themeColor="text1"/>
          <w:sz w:val="30"/>
          <w:szCs w:val="30"/>
        </w:rPr>
        <w:t>Kaymakci</w:t>
      </w:r>
      <w:proofErr w:type="spellEnd"/>
      <w:r w:rsidR="00563B12">
        <w:rPr>
          <w:color w:val="000000" w:themeColor="text1"/>
          <w:sz w:val="30"/>
          <w:szCs w:val="30"/>
        </w:rPr>
        <w:t xml:space="preserve">, </w:t>
      </w:r>
      <w:r w:rsidR="009D13E0" w:rsidRPr="002811BC">
        <w:rPr>
          <w:color w:val="002060"/>
          <w:sz w:val="30"/>
          <w:szCs w:val="30"/>
        </w:rPr>
        <w:t>(</w:t>
      </w:r>
      <w:r w:rsidR="00563B12" w:rsidRPr="002811BC">
        <w:rPr>
          <w:color w:val="002060"/>
          <w:sz w:val="30"/>
          <w:szCs w:val="30"/>
        </w:rPr>
        <w:t>Deputy Minister of Foreign Affairs</w:t>
      </w:r>
      <w:r w:rsidR="009D13E0" w:rsidRPr="002811BC">
        <w:rPr>
          <w:color w:val="002060"/>
          <w:sz w:val="30"/>
          <w:szCs w:val="30"/>
        </w:rPr>
        <w:t>)</w:t>
      </w:r>
      <w:r w:rsidR="00563B12">
        <w:rPr>
          <w:color w:val="000000" w:themeColor="text1"/>
          <w:sz w:val="30"/>
          <w:szCs w:val="30"/>
        </w:rPr>
        <w:t xml:space="preserve"> </w:t>
      </w:r>
      <w:r w:rsidR="00557ED9">
        <w:rPr>
          <w:color w:val="000000" w:themeColor="text1"/>
          <w:sz w:val="30"/>
          <w:szCs w:val="30"/>
        </w:rPr>
        <w:t>and</w:t>
      </w:r>
      <w:r w:rsidR="00024B31" w:rsidRPr="0073742F">
        <w:rPr>
          <w:color w:val="000000" w:themeColor="text1"/>
          <w:sz w:val="30"/>
          <w:szCs w:val="30"/>
        </w:rPr>
        <w:t xml:space="preserve"> </w:t>
      </w:r>
      <w:r w:rsidRPr="0073742F">
        <w:rPr>
          <w:color w:val="000000" w:themeColor="text1"/>
          <w:sz w:val="30"/>
          <w:szCs w:val="30"/>
        </w:rPr>
        <w:t xml:space="preserve">commend </w:t>
      </w:r>
      <w:r w:rsidR="00C01831" w:rsidRPr="0073742F">
        <w:rPr>
          <w:color w:val="000000" w:themeColor="text1"/>
          <w:sz w:val="30"/>
          <w:szCs w:val="30"/>
        </w:rPr>
        <w:t xml:space="preserve">them </w:t>
      </w:r>
      <w:r w:rsidR="00557ED9">
        <w:rPr>
          <w:color w:val="000000" w:themeColor="text1"/>
          <w:sz w:val="30"/>
          <w:szCs w:val="30"/>
        </w:rPr>
        <w:t xml:space="preserve">for </w:t>
      </w:r>
      <w:r w:rsidRPr="0073742F">
        <w:rPr>
          <w:color w:val="000000" w:themeColor="text1"/>
          <w:sz w:val="30"/>
          <w:szCs w:val="30"/>
        </w:rPr>
        <w:t xml:space="preserve">a comprehensive presentation of their national report. </w:t>
      </w:r>
    </w:p>
    <w:p w14:paraId="7720F963" w14:textId="77777777" w:rsidR="00264D74" w:rsidRPr="0073742F" w:rsidRDefault="00264D74" w:rsidP="00331941">
      <w:pPr>
        <w:spacing w:line="360" w:lineRule="auto"/>
        <w:jc w:val="both"/>
        <w:rPr>
          <w:color w:val="000000" w:themeColor="text1"/>
          <w:sz w:val="8"/>
          <w:szCs w:val="30"/>
        </w:rPr>
      </w:pPr>
    </w:p>
    <w:p w14:paraId="470C2F72" w14:textId="53AB792C" w:rsidR="008958DA" w:rsidRPr="0073742F" w:rsidRDefault="00264D74" w:rsidP="00C41DCC">
      <w:pPr>
        <w:spacing w:line="240" w:lineRule="auto"/>
        <w:ind w:right="-284"/>
        <w:contextualSpacing/>
        <w:jc w:val="both"/>
        <w:rPr>
          <w:color w:val="000000" w:themeColor="text1"/>
          <w:sz w:val="30"/>
          <w:szCs w:val="30"/>
        </w:rPr>
      </w:pPr>
      <w:r w:rsidRPr="0073742F">
        <w:rPr>
          <w:color w:val="000000" w:themeColor="text1"/>
          <w:sz w:val="30"/>
          <w:szCs w:val="30"/>
        </w:rPr>
        <w:t>We</w:t>
      </w:r>
      <w:r w:rsidR="00C01831" w:rsidRPr="0073742F">
        <w:rPr>
          <w:color w:val="000000" w:themeColor="text1"/>
          <w:sz w:val="30"/>
          <w:szCs w:val="30"/>
        </w:rPr>
        <w:t xml:space="preserve"> </w:t>
      </w:r>
      <w:r w:rsidR="00557ED9">
        <w:rPr>
          <w:color w:val="000000" w:themeColor="text1"/>
          <w:sz w:val="30"/>
          <w:szCs w:val="30"/>
        </w:rPr>
        <w:t xml:space="preserve">appreciate </w:t>
      </w:r>
      <w:r w:rsidR="00CF6BE1" w:rsidRPr="0073742F">
        <w:rPr>
          <w:color w:val="000000" w:themeColor="text1"/>
          <w:sz w:val="30"/>
          <w:szCs w:val="30"/>
        </w:rPr>
        <w:t>efforts</w:t>
      </w:r>
      <w:r w:rsidR="00C01831" w:rsidRPr="0073742F">
        <w:rPr>
          <w:color w:val="000000" w:themeColor="text1"/>
          <w:sz w:val="30"/>
          <w:szCs w:val="30"/>
        </w:rPr>
        <w:t xml:space="preserve"> </w:t>
      </w:r>
      <w:r w:rsidR="009D13E0">
        <w:rPr>
          <w:color w:val="000000" w:themeColor="text1"/>
          <w:sz w:val="30"/>
          <w:szCs w:val="30"/>
        </w:rPr>
        <w:t xml:space="preserve">and strides made by Turkey for promoting human rights inside the country. </w:t>
      </w:r>
      <w:r w:rsidR="009D13E0" w:rsidRPr="009D13E0">
        <w:rPr>
          <w:color w:val="002060"/>
          <w:sz w:val="30"/>
          <w:szCs w:val="30"/>
        </w:rPr>
        <w:t xml:space="preserve">We also commend Turkey’s efforts </w:t>
      </w:r>
      <w:r w:rsidR="00C01831" w:rsidRPr="009D13E0">
        <w:rPr>
          <w:color w:val="002060"/>
          <w:sz w:val="30"/>
          <w:szCs w:val="30"/>
        </w:rPr>
        <w:t>to</w:t>
      </w:r>
      <w:r w:rsidR="009E411E" w:rsidRPr="009D13E0">
        <w:rPr>
          <w:color w:val="002060"/>
          <w:sz w:val="30"/>
          <w:szCs w:val="30"/>
        </w:rPr>
        <w:t xml:space="preserve"> provide protection, free health-care and education services as well as psychological support, vocational training and social activities to </w:t>
      </w:r>
      <w:r w:rsidR="00C41DCC" w:rsidRPr="009D13E0">
        <w:rPr>
          <w:color w:val="002060"/>
          <w:sz w:val="30"/>
          <w:szCs w:val="30"/>
        </w:rPr>
        <w:t xml:space="preserve">refuges living </w:t>
      </w:r>
      <w:r w:rsidR="009E411E" w:rsidRPr="009D13E0">
        <w:rPr>
          <w:color w:val="002060"/>
          <w:sz w:val="30"/>
          <w:szCs w:val="30"/>
        </w:rPr>
        <w:t>in Turkey.</w:t>
      </w:r>
      <w:r w:rsidR="00C01831" w:rsidRPr="009D13E0">
        <w:rPr>
          <w:color w:val="002060"/>
          <w:sz w:val="30"/>
          <w:szCs w:val="30"/>
        </w:rPr>
        <w:t xml:space="preserve"> We also appreciate </w:t>
      </w:r>
      <w:r w:rsidR="009E411E" w:rsidRPr="009D13E0">
        <w:rPr>
          <w:color w:val="002060"/>
          <w:sz w:val="30"/>
          <w:szCs w:val="30"/>
        </w:rPr>
        <w:t>Turkey’s zero tolerance against torture policy (2003), and introduction of a comprehensive set of legislation</w:t>
      </w:r>
      <w:bookmarkStart w:id="0" w:name="_GoBack"/>
      <w:bookmarkEnd w:id="0"/>
      <w:r w:rsidR="009E411E" w:rsidRPr="009D13E0">
        <w:rPr>
          <w:color w:val="002060"/>
          <w:sz w:val="30"/>
          <w:szCs w:val="30"/>
        </w:rPr>
        <w:t xml:space="preserve"> and other measures to prevent, investigate, prosecute and punish all acts of torture and ill treatment. </w:t>
      </w:r>
    </w:p>
    <w:p w14:paraId="3984F238" w14:textId="77777777" w:rsidR="008958DA" w:rsidRPr="0073742F" w:rsidRDefault="008958DA" w:rsidP="00331941">
      <w:pPr>
        <w:suppressAutoHyphens w:val="0"/>
        <w:spacing w:before="40" w:after="40" w:line="360" w:lineRule="auto"/>
        <w:rPr>
          <w:color w:val="000000"/>
          <w:sz w:val="4"/>
          <w:szCs w:val="24"/>
          <w:lang w:eastAsia="en-GB"/>
        </w:rPr>
      </w:pPr>
    </w:p>
    <w:p w14:paraId="3C4D24F6" w14:textId="73F77C4F" w:rsidR="00264D74" w:rsidRPr="0073742F" w:rsidRDefault="00024B31" w:rsidP="00331941">
      <w:pPr>
        <w:spacing w:line="360" w:lineRule="auto"/>
        <w:jc w:val="both"/>
        <w:rPr>
          <w:color w:val="000000" w:themeColor="text1"/>
          <w:sz w:val="30"/>
          <w:szCs w:val="30"/>
        </w:rPr>
      </w:pPr>
      <w:r w:rsidRPr="0073742F">
        <w:rPr>
          <w:color w:val="000000" w:themeColor="text1"/>
          <w:sz w:val="30"/>
          <w:szCs w:val="30"/>
        </w:rPr>
        <w:t>Pakistan</w:t>
      </w:r>
      <w:r w:rsidR="00264D74" w:rsidRPr="0073742F">
        <w:rPr>
          <w:color w:val="000000" w:themeColor="text1"/>
          <w:sz w:val="30"/>
          <w:szCs w:val="30"/>
        </w:rPr>
        <w:t xml:space="preserve"> recommends the Government of </w:t>
      </w:r>
      <w:r w:rsidR="00A405B5">
        <w:rPr>
          <w:color w:val="000000" w:themeColor="text1"/>
          <w:sz w:val="30"/>
          <w:szCs w:val="30"/>
        </w:rPr>
        <w:t>Turkey</w:t>
      </w:r>
      <w:r w:rsidR="00B8419E" w:rsidRPr="0073742F">
        <w:rPr>
          <w:color w:val="000000" w:themeColor="text1"/>
          <w:sz w:val="30"/>
          <w:szCs w:val="30"/>
        </w:rPr>
        <w:t xml:space="preserve"> </w:t>
      </w:r>
      <w:r w:rsidR="00264D74" w:rsidRPr="0073742F">
        <w:rPr>
          <w:color w:val="000000" w:themeColor="text1"/>
          <w:sz w:val="30"/>
          <w:szCs w:val="30"/>
        </w:rPr>
        <w:t>to:</w:t>
      </w:r>
    </w:p>
    <w:p w14:paraId="28B2C7F3" w14:textId="77777777" w:rsidR="00331941" w:rsidRPr="0073742F" w:rsidRDefault="00331941" w:rsidP="00331941">
      <w:pPr>
        <w:spacing w:line="360" w:lineRule="auto"/>
        <w:jc w:val="both"/>
        <w:rPr>
          <w:color w:val="000000" w:themeColor="text1"/>
          <w:sz w:val="12"/>
          <w:szCs w:val="30"/>
        </w:rPr>
      </w:pPr>
    </w:p>
    <w:p w14:paraId="0BCDA33F" w14:textId="20BDE86E" w:rsidR="00C01831" w:rsidRPr="00C41DCC" w:rsidRDefault="00C41DCC" w:rsidP="00FF67FC">
      <w:pPr>
        <w:pStyle w:val="ListParagraph"/>
        <w:numPr>
          <w:ilvl w:val="0"/>
          <w:numId w:val="6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41DCC">
        <w:rPr>
          <w:rFonts w:ascii="Times New Roman" w:hAnsi="Times New Roman" w:cs="Times New Roman"/>
          <w:color w:val="000000" w:themeColor="text1"/>
          <w:sz w:val="30"/>
          <w:szCs w:val="30"/>
        </w:rPr>
        <w:t>Enhance efforts to raise awareness for human rights in the judiciary and organize training courses on the issues that pertain to freedom of expression and the press;</w:t>
      </w:r>
    </w:p>
    <w:p w14:paraId="0A72D5E7" w14:textId="6AFE38DB" w:rsidR="00C41DCC" w:rsidRDefault="00C41DCC" w:rsidP="00FF67FC">
      <w:pPr>
        <w:pStyle w:val="ListParagraph"/>
        <w:numPr>
          <w:ilvl w:val="0"/>
          <w:numId w:val="6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Give due consideration to</w:t>
      </w:r>
      <w:r w:rsidRPr="00C41DC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gender equality in the recruitment of judges, prosecutors and other court staff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Pr="00C41DC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14:paraId="2CFB7D45" w14:textId="46C36D94" w:rsidR="00C41DCC" w:rsidRPr="00C41DCC" w:rsidRDefault="00C41DCC" w:rsidP="00FF67FC">
      <w:pPr>
        <w:pStyle w:val="ListParagraph"/>
        <w:numPr>
          <w:ilvl w:val="0"/>
          <w:numId w:val="6"/>
        </w:numPr>
        <w:spacing w:before="40" w:after="40"/>
        <w:jc w:val="both"/>
      </w:pPr>
      <w:r w:rsidRPr="00C41DC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Take concrete steps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to ensure </w:t>
      </w:r>
      <w:r w:rsidRPr="00C41DC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access to justice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for </w:t>
      </w:r>
      <w:r w:rsidRPr="00C41DCC">
        <w:rPr>
          <w:rFonts w:ascii="Times New Roman" w:hAnsi="Times New Roman" w:cs="Times New Roman"/>
          <w:color w:val="000000" w:themeColor="text1"/>
          <w:sz w:val="30"/>
          <w:szCs w:val="30"/>
        </w:rPr>
        <w:t>people in vulnerable situations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C41DC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such as women, child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r</w:t>
      </w:r>
      <w:r w:rsidRPr="00C41DCC">
        <w:rPr>
          <w:rFonts w:ascii="Times New Roman" w:hAnsi="Times New Roman" w:cs="Times New Roman"/>
          <w:color w:val="000000" w:themeColor="text1"/>
          <w:sz w:val="30"/>
          <w:szCs w:val="30"/>
        </w:rPr>
        <w:t>en, migrants, elderly or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persons with disabilities;</w:t>
      </w:r>
      <w:r w:rsidRPr="00C41DC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14:paraId="5027EAEC" w14:textId="6C564811" w:rsidR="00C01831" w:rsidRPr="009D13E0" w:rsidRDefault="00C41DCC" w:rsidP="00FF67FC">
      <w:pPr>
        <w:pStyle w:val="ListParagraph"/>
        <w:numPr>
          <w:ilvl w:val="0"/>
          <w:numId w:val="6"/>
        </w:numPr>
        <w:spacing w:before="40" w:after="4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9D13E0">
        <w:rPr>
          <w:rFonts w:ascii="Times New Roman" w:hAnsi="Times New Roman" w:cs="Times New Roman"/>
          <w:color w:val="002060"/>
          <w:sz w:val="30"/>
          <w:szCs w:val="30"/>
        </w:rPr>
        <w:t>Consider reviewing the Law on Protection of Family and Prevention of Violence against Women to address the challenges arising its implementation.</w:t>
      </w:r>
    </w:p>
    <w:p w14:paraId="4EDE98F1" w14:textId="77777777" w:rsidR="00264D74" w:rsidRPr="0073742F" w:rsidRDefault="00264D74" w:rsidP="00331941">
      <w:pPr>
        <w:pStyle w:val="ListParagraph"/>
        <w:spacing w:before="40" w:after="40" w:line="360" w:lineRule="auto"/>
        <w:jc w:val="both"/>
        <w:rPr>
          <w:rFonts w:ascii="Times New Roman" w:hAnsi="Times New Roman" w:cs="Times New Roman"/>
          <w:sz w:val="14"/>
          <w:szCs w:val="30"/>
        </w:rPr>
      </w:pPr>
    </w:p>
    <w:p w14:paraId="6E897E99" w14:textId="69D2D54D" w:rsidR="003900D6" w:rsidRPr="0073742F" w:rsidRDefault="00264D74" w:rsidP="00331941">
      <w:pPr>
        <w:spacing w:line="360" w:lineRule="auto"/>
        <w:jc w:val="both"/>
        <w:rPr>
          <w:color w:val="000000" w:themeColor="text1"/>
          <w:sz w:val="30"/>
          <w:szCs w:val="30"/>
        </w:rPr>
      </w:pPr>
      <w:r w:rsidRPr="0073742F">
        <w:rPr>
          <w:color w:val="000000" w:themeColor="text1"/>
          <w:sz w:val="30"/>
          <w:szCs w:val="30"/>
        </w:rPr>
        <w:t xml:space="preserve">We wish </w:t>
      </w:r>
      <w:r w:rsidR="00A405B5">
        <w:rPr>
          <w:color w:val="000000" w:themeColor="text1"/>
          <w:sz w:val="30"/>
          <w:szCs w:val="30"/>
        </w:rPr>
        <w:t>Turkey</w:t>
      </w:r>
      <w:r w:rsidRPr="0073742F">
        <w:rPr>
          <w:color w:val="000000" w:themeColor="text1"/>
          <w:sz w:val="30"/>
          <w:szCs w:val="30"/>
        </w:rPr>
        <w:t xml:space="preserve"> a </w:t>
      </w:r>
      <w:r w:rsidR="00C01831" w:rsidRPr="0073742F">
        <w:rPr>
          <w:color w:val="000000" w:themeColor="text1"/>
          <w:sz w:val="30"/>
          <w:szCs w:val="30"/>
        </w:rPr>
        <w:t xml:space="preserve">very </w:t>
      </w:r>
      <w:r w:rsidRPr="0073742F">
        <w:rPr>
          <w:color w:val="000000" w:themeColor="text1"/>
          <w:sz w:val="30"/>
          <w:szCs w:val="30"/>
        </w:rPr>
        <w:t>successful review.</w:t>
      </w:r>
    </w:p>
    <w:p w14:paraId="5B48856A" w14:textId="70C59E1E" w:rsidR="00264D74" w:rsidRPr="0073742F" w:rsidRDefault="00264D74" w:rsidP="00331941">
      <w:pPr>
        <w:spacing w:line="360" w:lineRule="auto"/>
        <w:jc w:val="both"/>
        <w:rPr>
          <w:color w:val="000000" w:themeColor="text1"/>
          <w:sz w:val="30"/>
          <w:szCs w:val="30"/>
        </w:rPr>
      </w:pPr>
      <w:r w:rsidRPr="0073742F">
        <w:rPr>
          <w:color w:val="000000" w:themeColor="text1"/>
          <w:sz w:val="30"/>
          <w:szCs w:val="30"/>
        </w:rPr>
        <w:t xml:space="preserve">I thank you </w:t>
      </w:r>
      <w:r w:rsidR="008D2188">
        <w:rPr>
          <w:color w:val="000000" w:themeColor="text1"/>
          <w:sz w:val="30"/>
          <w:szCs w:val="30"/>
        </w:rPr>
        <w:t>Madam</w:t>
      </w:r>
      <w:r w:rsidRPr="0073742F">
        <w:rPr>
          <w:color w:val="000000" w:themeColor="text1"/>
          <w:sz w:val="30"/>
          <w:szCs w:val="30"/>
        </w:rPr>
        <w:t xml:space="preserve"> President.</w:t>
      </w:r>
    </w:p>
    <w:sectPr w:rsidR="00264D74" w:rsidRPr="0073742F" w:rsidSect="0089651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44898" w14:textId="77777777" w:rsidR="00F03427" w:rsidRDefault="00F03427" w:rsidP="00C01831">
      <w:pPr>
        <w:spacing w:line="240" w:lineRule="auto"/>
      </w:pPr>
      <w:r>
        <w:separator/>
      </w:r>
    </w:p>
  </w:endnote>
  <w:endnote w:type="continuationSeparator" w:id="0">
    <w:p w14:paraId="054AEA9D" w14:textId="77777777" w:rsidR="00F03427" w:rsidRDefault="00F03427" w:rsidP="00C01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ohinoor Bangla">
    <w:panose1 w:val="02000000000000000000"/>
    <w:charset w:val="4D"/>
    <w:family w:val="auto"/>
    <w:pitch w:val="variable"/>
    <w:sig w:usb0="0001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B26E1" w14:textId="77777777" w:rsidR="00F03427" w:rsidRDefault="00F03427" w:rsidP="00C01831">
      <w:pPr>
        <w:spacing w:line="240" w:lineRule="auto"/>
      </w:pPr>
      <w:r>
        <w:separator/>
      </w:r>
    </w:p>
  </w:footnote>
  <w:footnote w:type="continuationSeparator" w:id="0">
    <w:p w14:paraId="52102EA9" w14:textId="77777777" w:rsidR="00F03427" w:rsidRDefault="00F03427" w:rsidP="00C018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9F2C" w14:textId="7154251D" w:rsidR="00C01831" w:rsidRPr="00C01831" w:rsidRDefault="00C01831" w:rsidP="00C01831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E46711"/>
    <w:multiLevelType w:val="hybridMultilevel"/>
    <w:tmpl w:val="6C28C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238D4"/>
    <w:multiLevelType w:val="hybridMultilevel"/>
    <w:tmpl w:val="CA9080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6B2259"/>
    <w:multiLevelType w:val="hybridMultilevel"/>
    <w:tmpl w:val="15FE1018"/>
    <w:lvl w:ilvl="0" w:tplc="CDE463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C1721"/>
    <w:multiLevelType w:val="hybridMultilevel"/>
    <w:tmpl w:val="DDFED9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DA"/>
    <w:rsid w:val="00024B31"/>
    <w:rsid w:val="00107445"/>
    <w:rsid w:val="00264D74"/>
    <w:rsid w:val="002811BC"/>
    <w:rsid w:val="002F3105"/>
    <w:rsid w:val="00331941"/>
    <w:rsid w:val="003900D6"/>
    <w:rsid w:val="003A6F5D"/>
    <w:rsid w:val="003D2743"/>
    <w:rsid w:val="004844D5"/>
    <w:rsid w:val="004E5AA8"/>
    <w:rsid w:val="00557ED9"/>
    <w:rsid w:val="00563B12"/>
    <w:rsid w:val="005E63F7"/>
    <w:rsid w:val="006857F4"/>
    <w:rsid w:val="006C37D9"/>
    <w:rsid w:val="006C51ED"/>
    <w:rsid w:val="00717AD3"/>
    <w:rsid w:val="00726B36"/>
    <w:rsid w:val="0073742F"/>
    <w:rsid w:val="007419AD"/>
    <w:rsid w:val="007B5426"/>
    <w:rsid w:val="008768AE"/>
    <w:rsid w:val="008958DA"/>
    <w:rsid w:val="00896518"/>
    <w:rsid w:val="008D2188"/>
    <w:rsid w:val="00971E69"/>
    <w:rsid w:val="009D13E0"/>
    <w:rsid w:val="009E411E"/>
    <w:rsid w:val="00A12C09"/>
    <w:rsid w:val="00A24805"/>
    <w:rsid w:val="00A24B64"/>
    <w:rsid w:val="00A405B5"/>
    <w:rsid w:val="00A6390A"/>
    <w:rsid w:val="00B16937"/>
    <w:rsid w:val="00B8419E"/>
    <w:rsid w:val="00B95348"/>
    <w:rsid w:val="00C01831"/>
    <w:rsid w:val="00C41DCC"/>
    <w:rsid w:val="00C77DD4"/>
    <w:rsid w:val="00CE5C38"/>
    <w:rsid w:val="00CF6BE1"/>
    <w:rsid w:val="00D758CC"/>
    <w:rsid w:val="00DA045B"/>
    <w:rsid w:val="00E10A5D"/>
    <w:rsid w:val="00F03427"/>
    <w:rsid w:val="00F10041"/>
    <w:rsid w:val="00F636FD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3396"/>
  <w15:docId w15:val="{5BF831A5-DBF4-044F-8ACA-04B16AF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D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264D7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18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8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18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8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3">
    <w:name w:val="A3"/>
    <w:uiPriority w:val="99"/>
    <w:rsid w:val="00C41DCC"/>
    <w:rPr>
      <w:rFonts w:cs="Kohinoor Bangla"/>
      <w:color w:val="000000"/>
      <w:sz w:val="20"/>
      <w:szCs w:val="20"/>
    </w:rPr>
  </w:style>
  <w:style w:type="character" w:customStyle="1" w:styleId="A6">
    <w:name w:val="A6"/>
    <w:uiPriority w:val="99"/>
    <w:rsid w:val="00C41DCC"/>
    <w:rPr>
      <w:rFonts w:cs="Kohinoor Bangl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6D900-7384-4D5F-AC2B-73748778F87C}"/>
</file>

<file path=customXml/itemProps2.xml><?xml version="1.0" encoding="utf-8"?>
<ds:datastoreItem xmlns:ds="http://schemas.openxmlformats.org/officeDocument/2006/customXml" ds:itemID="{56E17082-97CA-435C-B81C-262EE243B740}"/>
</file>

<file path=customXml/itemProps3.xml><?xml version="1.0" encoding="utf-8"?>
<ds:datastoreItem xmlns:ds="http://schemas.openxmlformats.org/officeDocument/2006/customXml" ds:itemID="{546DDA64-C654-4377-80CC-E256A37BEA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Fareena Arshad</cp:lastModifiedBy>
  <cp:revision>11</cp:revision>
  <cp:lastPrinted>2019-05-01T17:59:00Z</cp:lastPrinted>
  <dcterms:created xsi:type="dcterms:W3CDTF">2020-01-07T15:12:00Z</dcterms:created>
  <dcterms:modified xsi:type="dcterms:W3CDTF">2020-01-28T15:36:00Z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