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C7" w:rsidRPr="00A664C7" w:rsidRDefault="00A664C7" w:rsidP="00A66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7"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GUYANA AT THE 35</w:t>
      </w:r>
      <w:r w:rsidRPr="00A664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664C7">
        <w:rPr>
          <w:rFonts w:ascii="Times New Roman" w:hAnsi="Times New Roman" w:cs="Times New Roman"/>
          <w:b/>
          <w:sz w:val="28"/>
          <w:szCs w:val="28"/>
        </w:rPr>
        <w:t xml:space="preserve"> UPR WORKING GROUP, 29 JANUARY 2020</w:t>
      </w:r>
    </w:p>
    <w:p w:rsidR="00A664C7" w:rsidRPr="00A664C7" w:rsidRDefault="00A664C7" w:rsidP="00A66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C7" w:rsidRPr="00A664C7" w:rsidRDefault="00A664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4C7">
        <w:rPr>
          <w:rFonts w:ascii="Times New Roman" w:hAnsi="Times New Roman" w:cs="Times New Roman"/>
          <w:sz w:val="28"/>
          <w:szCs w:val="28"/>
        </w:rPr>
        <w:t>Madam President,</w:t>
      </w:r>
    </w:p>
    <w:p w:rsidR="00A664C7" w:rsidRPr="00A664C7" w:rsidRDefault="00A664C7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C7" w:rsidRDefault="00A664C7" w:rsidP="00744D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4C7">
        <w:rPr>
          <w:rFonts w:ascii="Times New Roman" w:hAnsi="Times New Roman" w:cs="Times New Roman"/>
          <w:sz w:val="28"/>
          <w:szCs w:val="28"/>
        </w:rPr>
        <w:tab/>
        <w:t>Singapore welcome</w:t>
      </w:r>
      <w:r w:rsidR="003029BB">
        <w:rPr>
          <w:rFonts w:ascii="Times New Roman" w:hAnsi="Times New Roman" w:cs="Times New Roman"/>
          <w:sz w:val="28"/>
          <w:szCs w:val="28"/>
        </w:rPr>
        <w:t>s</w:t>
      </w:r>
      <w:r w:rsidRPr="00A664C7">
        <w:rPr>
          <w:rFonts w:ascii="Times New Roman" w:hAnsi="Times New Roman" w:cs="Times New Roman"/>
          <w:sz w:val="28"/>
          <w:szCs w:val="28"/>
        </w:rPr>
        <w:t xml:space="preserve"> the delegation</w:t>
      </w:r>
      <w:r w:rsidR="003029BB">
        <w:rPr>
          <w:rFonts w:ascii="Times New Roman" w:hAnsi="Times New Roman" w:cs="Times New Roman"/>
          <w:sz w:val="28"/>
          <w:szCs w:val="28"/>
        </w:rPr>
        <w:t xml:space="preserve"> of </w:t>
      </w:r>
      <w:r w:rsidRPr="00A664C7">
        <w:rPr>
          <w:rFonts w:ascii="Times New Roman" w:hAnsi="Times New Roman" w:cs="Times New Roman"/>
          <w:sz w:val="28"/>
          <w:szCs w:val="28"/>
        </w:rPr>
        <w:t>Guyana to the 35</w:t>
      </w:r>
      <w:r w:rsidRPr="00A664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664C7">
        <w:rPr>
          <w:rFonts w:ascii="Times New Roman" w:hAnsi="Times New Roman" w:cs="Times New Roman"/>
          <w:sz w:val="28"/>
          <w:szCs w:val="28"/>
        </w:rPr>
        <w:t xml:space="preserve"> UPR Working Group session. </w:t>
      </w:r>
    </w:p>
    <w:p w:rsidR="00266743" w:rsidRDefault="00266743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43" w:rsidRDefault="00266743" w:rsidP="00744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commend Guyana</w:t>
      </w:r>
      <w:r w:rsidR="00744D74">
        <w:rPr>
          <w:rFonts w:ascii="Times New Roman" w:hAnsi="Times New Roman" w:cs="Times New Roman"/>
          <w:sz w:val="28"/>
          <w:szCs w:val="28"/>
        </w:rPr>
        <w:t xml:space="preserve"> for the progress it has achieved in </w:t>
      </w:r>
      <w:r w:rsidR="00776EEA">
        <w:rPr>
          <w:rFonts w:ascii="Times New Roman" w:hAnsi="Times New Roman" w:cs="Times New Roman"/>
          <w:sz w:val="28"/>
          <w:szCs w:val="28"/>
        </w:rPr>
        <w:t>enhancing healthcare for its people</w:t>
      </w:r>
      <w:r w:rsidR="005D1415">
        <w:rPr>
          <w:rFonts w:ascii="Times New Roman" w:hAnsi="Times New Roman" w:cs="Times New Roman"/>
          <w:sz w:val="28"/>
          <w:szCs w:val="28"/>
        </w:rPr>
        <w:t xml:space="preserve">, by </w:t>
      </w:r>
      <w:r w:rsidR="00E07A07">
        <w:rPr>
          <w:rFonts w:ascii="Times New Roman" w:hAnsi="Times New Roman" w:cs="Times New Roman"/>
          <w:sz w:val="28"/>
          <w:szCs w:val="28"/>
        </w:rPr>
        <w:t>strengthening health infrastructure through the construction and rehabilitation of health facilities</w:t>
      </w:r>
      <w:r w:rsidR="005D1415">
        <w:rPr>
          <w:rFonts w:ascii="Times New Roman" w:hAnsi="Times New Roman" w:cs="Times New Roman"/>
          <w:sz w:val="28"/>
          <w:szCs w:val="28"/>
        </w:rPr>
        <w:t>, and through the introduction of programmes such as Health Vision 2020</w:t>
      </w:r>
      <w:r w:rsidR="00E07A07">
        <w:rPr>
          <w:rFonts w:ascii="Times New Roman" w:hAnsi="Times New Roman" w:cs="Times New Roman"/>
          <w:sz w:val="28"/>
          <w:szCs w:val="28"/>
        </w:rPr>
        <w:t>. We further commend Guyana’s</w:t>
      </w:r>
      <w:r w:rsidR="00626BE0">
        <w:rPr>
          <w:rFonts w:ascii="Times New Roman" w:hAnsi="Times New Roman" w:cs="Times New Roman"/>
          <w:sz w:val="28"/>
          <w:szCs w:val="28"/>
        </w:rPr>
        <w:t xml:space="preserve"> efforts to </w:t>
      </w:r>
      <w:r w:rsidR="00353B20">
        <w:rPr>
          <w:rFonts w:ascii="Times New Roman" w:hAnsi="Times New Roman" w:cs="Times New Roman"/>
          <w:sz w:val="28"/>
          <w:szCs w:val="28"/>
        </w:rPr>
        <w:t>promote</w:t>
      </w:r>
      <w:r w:rsidR="00E07A07">
        <w:rPr>
          <w:rFonts w:ascii="Times New Roman" w:hAnsi="Times New Roman" w:cs="Times New Roman"/>
          <w:sz w:val="28"/>
          <w:szCs w:val="28"/>
        </w:rPr>
        <w:t xml:space="preserve"> universal access to health services through regular outreach to provide medical services, including in remote areas</w:t>
      </w:r>
      <w:r w:rsidR="00626BE0">
        <w:rPr>
          <w:rFonts w:ascii="Times New Roman" w:hAnsi="Times New Roman" w:cs="Times New Roman"/>
          <w:sz w:val="28"/>
          <w:szCs w:val="28"/>
        </w:rPr>
        <w:t>.</w:t>
      </w:r>
      <w:r w:rsidR="00744D74">
        <w:rPr>
          <w:rFonts w:ascii="Times New Roman" w:hAnsi="Times New Roman" w:cs="Times New Roman"/>
          <w:sz w:val="28"/>
          <w:szCs w:val="28"/>
        </w:rPr>
        <w:t xml:space="preserve"> </w:t>
      </w:r>
      <w:r w:rsidR="00E07A07">
        <w:rPr>
          <w:rFonts w:ascii="Times New Roman" w:hAnsi="Times New Roman" w:cs="Times New Roman"/>
          <w:sz w:val="28"/>
          <w:szCs w:val="28"/>
        </w:rPr>
        <w:t>Guyana’s high immunisation coverage, exceed</w:t>
      </w:r>
      <w:r w:rsidR="003029BB">
        <w:rPr>
          <w:rFonts w:ascii="Times New Roman" w:hAnsi="Times New Roman" w:cs="Times New Roman"/>
          <w:sz w:val="28"/>
          <w:szCs w:val="28"/>
        </w:rPr>
        <w:t>ing 95</w:t>
      </w:r>
      <w:r w:rsidR="00E07A07">
        <w:rPr>
          <w:rFonts w:ascii="Times New Roman" w:hAnsi="Times New Roman" w:cs="Times New Roman"/>
          <w:sz w:val="28"/>
          <w:szCs w:val="28"/>
        </w:rPr>
        <w:t xml:space="preserve"> percent</w:t>
      </w:r>
      <w:r w:rsidR="005D1415">
        <w:rPr>
          <w:rFonts w:ascii="Times New Roman" w:hAnsi="Times New Roman" w:cs="Times New Roman"/>
          <w:sz w:val="28"/>
          <w:szCs w:val="28"/>
        </w:rPr>
        <w:t>,</w:t>
      </w:r>
      <w:r w:rsidR="003A22DF">
        <w:rPr>
          <w:rFonts w:ascii="Times New Roman" w:hAnsi="Times New Roman" w:cs="Times New Roman"/>
          <w:sz w:val="28"/>
          <w:szCs w:val="28"/>
        </w:rPr>
        <w:t xml:space="preserve"> further demonstrate</w:t>
      </w:r>
      <w:r w:rsidR="00E33533">
        <w:rPr>
          <w:rFonts w:ascii="Times New Roman" w:hAnsi="Times New Roman" w:cs="Times New Roman"/>
          <w:sz w:val="28"/>
          <w:szCs w:val="28"/>
        </w:rPr>
        <w:t>s</w:t>
      </w:r>
      <w:r w:rsidR="003A22DF">
        <w:rPr>
          <w:rFonts w:ascii="Times New Roman" w:hAnsi="Times New Roman" w:cs="Times New Roman"/>
          <w:sz w:val="28"/>
          <w:szCs w:val="28"/>
        </w:rPr>
        <w:t xml:space="preserve"> Guyana’s commitment to </w:t>
      </w:r>
      <w:r w:rsidR="00D171B2">
        <w:rPr>
          <w:rFonts w:ascii="Times New Roman" w:hAnsi="Times New Roman" w:cs="Times New Roman"/>
          <w:sz w:val="28"/>
          <w:szCs w:val="28"/>
        </w:rPr>
        <w:t>safeguarding the health of its population.</w:t>
      </w:r>
      <w:r w:rsidR="00E0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D171B2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Guyana work with </w:t>
      </w:r>
      <w:r w:rsidR="00782828">
        <w:rPr>
          <w:rFonts w:ascii="Times New Roman" w:hAnsi="Times New Roman" w:cs="Times New Roman"/>
          <w:sz w:val="28"/>
          <w:szCs w:val="28"/>
        </w:rPr>
        <w:t xml:space="preserve">bilateral and </w:t>
      </w:r>
      <w:r w:rsidR="00353B20">
        <w:rPr>
          <w:rFonts w:ascii="Times New Roman" w:hAnsi="Times New Roman" w:cs="Times New Roman"/>
          <w:sz w:val="28"/>
          <w:szCs w:val="28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 xml:space="preserve"> partners</w:t>
      </w:r>
      <w:r w:rsidR="00353B20">
        <w:rPr>
          <w:rFonts w:ascii="Times New Roman" w:hAnsi="Times New Roman" w:cs="Times New Roman"/>
          <w:sz w:val="28"/>
          <w:szCs w:val="28"/>
        </w:rPr>
        <w:t xml:space="preserve"> including the WHO, where appropriate,</w:t>
      </w:r>
      <w:r w:rsidR="00744D74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train healthcare workers </w:t>
      </w:r>
      <w:r w:rsidR="00744D74">
        <w:rPr>
          <w:rFonts w:ascii="Times New Roman" w:hAnsi="Times New Roman" w:cs="Times New Roman"/>
          <w:sz w:val="28"/>
          <w:szCs w:val="28"/>
        </w:rPr>
        <w:t>and increase the capacity of</w:t>
      </w:r>
      <w:r w:rsidR="00D171B2">
        <w:rPr>
          <w:rFonts w:ascii="Times New Roman" w:hAnsi="Times New Roman" w:cs="Times New Roman"/>
          <w:sz w:val="28"/>
          <w:szCs w:val="28"/>
        </w:rPr>
        <w:t xml:space="preserve"> its he</w:t>
      </w:r>
      <w:r w:rsidR="00814472">
        <w:rPr>
          <w:rFonts w:ascii="Times New Roman" w:hAnsi="Times New Roman" w:cs="Times New Roman"/>
          <w:sz w:val="28"/>
          <w:szCs w:val="28"/>
        </w:rPr>
        <w:t>alth systems to meet the needs of its people</w:t>
      </w:r>
      <w:r w:rsidR="00782828">
        <w:rPr>
          <w:rFonts w:ascii="Times New Roman" w:hAnsi="Times New Roman" w:cs="Times New Roman"/>
          <w:sz w:val="28"/>
          <w:szCs w:val="28"/>
        </w:rPr>
        <w:t>, particularly in rural and remote areas</w:t>
      </w:r>
      <w:r w:rsidR="00814472">
        <w:rPr>
          <w:rFonts w:ascii="Times New Roman" w:hAnsi="Times New Roman" w:cs="Times New Roman"/>
          <w:sz w:val="28"/>
          <w:szCs w:val="28"/>
        </w:rPr>
        <w:t>.</w:t>
      </w:r>
    </w:p>
    <w:p w:rsidR="00814472" w:rsidRDefault="00814472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472" w:rsidRDefault="00814472" w:rsidP="00744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61B">
        <w:rPr>
          <w:rFonts w:ascii="Times New Roman" w:hAnsi="Times New Roman" w:cs="Times New Roman"/>
          <w:sz w:val="28"/>
          <w:szCs w:val="28"/>
        </w:rPr>
        <w:t xml:space="preserve">We </w:t>
      </w:r>
      <w:r w:rsidR="005D1415">
        <w:rPr>
          <w:rFonts w:ascii="Times New Roman" w:hAnsi="Times New Roman" w:cs="Times New Roman"/>
          <w:sz w:val="28"/>
          <w:szCs w:val="28"/>
        </w:rPr>
        <w:t>commend</w:t>
      </w:r>
      <w:r w:rsidR="008A4E8E">
        <w:rPr>
          <w:rFonts w:ascii="Times New Roman" w:hAnsi="Times New Roman" w:cs="Times New Roman"/>
          <w:sz w:val="28"/>
          <w:szCs w:val="28"/>
        </w:rPr>
        <w:t xml:space="preserve"> Guyana</w:t>
      </w:r>
      <w:r w:rsidR="005C55F6">
        <w:rPr>
          <w:rFonts w:ascii="Times New Roman" w:hAnsi="Times New Roman" w:cs="Times New Roman"/>
          <w:sz w:val="28"/>
          <w:szCs w:val="28"/>
        </w:rPr>
        <w:t>’s</w:t>
      </w:r>
      <w:r w:rsidR="009A1F7C">
        <w:rPr>
          <w:rFonts w:ascii="Times New Roman" w:hAnsi="Times New Roman" w:cs="Times New Roman"/>
          <w:sz w:val="28"/>
          <w:szCs w:val="28"/>
        </w:rPr>
        <w:t xml:space="preserve"> significant investment in education, particularly the allocation of 221 billion Guyana dollars</w:t>
      </w:r>
      <w:r w:rsidR="005D1415">
        <w:rPr>
          <w:rFonts w:ascii="Times New Roman" w:hAnsi="Times New Roman" w:cs="Times New Roman"/>
          <w:sz w:val="28"/>
          <w:szCs w:val="28"/>
        </w:rPr>
        <w:t xml:space="preserve"> to the Ministry of Education</w:t>
      </w:r>
      <w:r w:rsidR="009A1F7C">
        <w:rPr>
          <w:rFonts w:ascii="Times New Roman" w:hAnsi="Times New Roman" w:cs="Times New Roman"/>
          <w:sz w:val="28"/>
          <w:szCs w:val="28"/>
        </w:rPr>
        <w:t xml:space="preserve"> since 2015. We </w:t>
      </w:r>
      <w:r w:rsidR="005D1415">
        <w:rPr>
          <w:rFonts w:ascii="Times New Roman" w:hAnsi="Times New Roman" w:cs="Times New Roman"/>
          <w:sz w:val="28"/>
          <w:szCs w:val="28"/>
        </w:rPr>
        <w:t>welcome</w:t>
      </w:r>
      <w:r w:rsidR="009A1F7C">
        <w:rPr>
          <w:rFonts w:ascii="Times New Roman" w:hAnsi="Times New Roman" w:cs="Times New Roman"/>
          <w:sz w:val="28"/>
          <w:szCs w:val="28"/>
        </w:rPr>
        <w:t xml:space="preserve"> Guyana’s efforts to examine factors underlying the exclusion of children from education and address these through the Education Sector Plan 2019 – 2023.  We </w:t>
      </w:r>
      <w:r w:rsidR="009A1F7C" w:rsidRPr="00F8593F">
        <w:rPr>
          <w:rFonts w:ascii="Times New Roman" w:hAnsi="Times New Roman" w:cs="Times New Roman"/>
          <w:b/>
          <w:sz w:val="28"/>
          <w:szCs w:val="28"/>
        </w:rPr>
        <w:t>recommend</w:t>
      </w:r>
      <w:r w:rsidR="00782828">
        <w:rPr>
          <w:rFonts w:ascii="Times New Roman" w:hAnsi="Times New Roman" w:cs="Times New Roman"/>
          <w:sz w:val="28"/>
          <w:szCs w:val="28"/>
        </w:rPr>
        <w:t xml:space="preserve"> that Guyana consider monitoring the implementation of</w:t>
      </w:r>
      <w:r w:rsidR="00F8593F">
        <w:rPr>
          <w:rFonts w:ascii="Times New Roman" w:hAnsi="Times New Roman" w:cs="Times New Roman"/>
          <w:sz w:val="28"/>
          <w:szCs w:val="28"/>
        </w:rPr>
        <w:t xml:space="preserve"> programmes under the Plan to</w:t>
      </w:r>
      <w:r w:rsidR="00782828">
        <w:rPr>
          <w:rFonts w:ascii="Times New Roman" w:hAnsi="Times New Roman" w:cs="Times New Roman"/>
          <w:sz w:val="28"/>
          <w:szCs w:val="28"/>
        </w:rPr>
        <w:t xml:space="preserve"> facilitate a comprehensive evaluation of its successes and continuing gaps.</w:t>
      </w:r>
    </w:p>
    <w:p w:rsidR="005D1415" w:rsidRDefault="005D1415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415" w:rsidRDefault="005D1415" w:rsidP="00744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28">
        <w:rPr>
          <w:rFonts w:ascii="Times New Roman" w:hAnsi="Times New Roman" w:cs="Times New Roman"/>
          <w:sz w:val="28"/>
          <w:szCs w:val="28"/>
        </w:rPr>
        <w:t>As a fellow SIDS and small state, w</w:t>
      </w:r>
      <w:r>
        <w:rPr>
          <w:rFonts w:ascii="Times New Roman" w:hAnsi="Times New Roman" w:cs="Times New Roman"/>
          <w:sz w:val="28"/>
          <w:szCs w:val="28"/>
        </w:rPr>
        <w:t>e wish Guyana every success in implementing its Green Stat</w:t>
      </w:r>
      <w:r w:rsidR="00782828">
        <w:rPr>
          <w:rFonts w:ascii="Times New Roman" w:hAnsi="Times New Roman" w:cs="Times New Roman"/>
          <w:sz w:val="28"/>
          <w:szCs w:val="28"/>
        </w:rPr>
        <w:t>e Development Strategy 2040 and promoting the human rights</w:t>
      </w:r>
      <w:r>
        <w:rPr>
          <w:rFonts w:ascii="Times New Roman" w:hAnsi="Times New Roman" w:cs="Times New Roman"/>
          <w:sz w:val="28"/>
          <w:szCs w:val="28"/>
        </w:rPr>
        <w:t xml:space="preserve"> of its </w:t>
      </w:r>
      <w:r w:rsidR="00DA47A7">
        <w:rPr>
          <w:rFonts w:ascii="Times New Roman" w:hAnsi="Times New Roman" w:cs="Times New Roman"/>
          <w:sz w:val="28"/>
          <w:szCs w:val="28"/>
        </w:rPr>
        <w:t>people</w:t>
      </w:r>
    </w:p>
    <w:p w:rsidR="00DA47A7" w:rsidRDefault="00DA47A7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A7" w:rsidRDefault="001B1D9E" w:rsidP="001B1D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:rsidR="008A4E8E" w:rsidRDefault="008A4E8E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9E" w:rsidRDefault="001B1D9E" w:rsidP="001B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DA47A7" w:rsidRDefault="00DA47A7" w:rsidP="00DA4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A7" w:rsidRDefault="00DA47A7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A7" w:rsidRDefault="00DA47A7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A7" w:rsidRDefault="00DA47A7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7A7" w:rsidRDefault="00DA47A7" w:rsidP="00744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BC3" w:rsidRPr="00A664C7" w:rsidRDefault="00C17BC3" w:rsidP="00C17BC3">
      <w:pPr>
        <w:rPr>
          <w:rFonts w:ascii="Times New Roman" w:hAnsi="Times New Roman" w:cs="Times New Roman"/>
          <w:sz w:val="28"/>
          <w:szCs w:val="28"/>
        </w:rPr>
      </w:pPr>
    </w:p>
    <w:sectPr w:rsidR="00C17BC3" w:rsidRPr="00A6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C7"/>
    <w:rsid w:val="000D13E0"/>
    <w:rsid w:val="001B1D9E"/>
    <w:rsid w:val="001F761B"/>
    <w:rsid w:val="00266743"/>
    <w:rsid w:val="002A0596"/>
    <w:rsid w:val="003029BB"/>
    <w:rsid w:val="00353B20"/>
    <w:rsid w:val="003A22DF"/>
    <w:rsid w:val="00423BCF"/>
    <w:rsid w:val="005C55F6"/>
    <w:rsid w:val="005D1415"/>
    <w:rsid w:val="00626BE0"/>
    <w:rsid w:val="00744D74"/>
    <w:rsid w:val="00776EEA"/>
    <w:rsid w:val="00782828"/>
    <w:rsid w:val="00814472"/>
    <w:rsid w:val="00885B8F"/>
    <w:rsid w:val="008A4E8E"/>
    <w:rsid w:val="009A1F7C"/>
    <w:rsid w:val="00A664C7"/>
    <w:rsid w:val="00BF44AE"/>
    <w:rsid w:val="00C17BC3"/>
    <w:rsid w:val="00C20E07"/>
    <w:rsid w:val="00D171B2"/>
    <w:rsid w:val="00D765E1"/>
    <w:rsid w:val="00DA47A7"/>
    <w:rsid w:val="00E04B40"/>
    <w:rsid w:val="00E07A07"/>
    <w:rsid w:val="00E33533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039A"/>
  <w15:chartTrackingRefBased/>
  <w15:docId w15:val="{FF228E2D-393D-4013-9317-08152C3B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4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ADA63-2C03-449A-AAC8-51829B50A1C1}"/>
</file>

<file path=customXml/itemProps2.xml><?xml version="1.0" encoding="utf-8"?>
<ds:datastoreItem xmlns:ds="http://schemas.openxmlformats.org/officeDocument/2006/customXml" ds:itemID="{8A019A52-06E1-4FC0-95E9-C64559EFC913}"/>
</file>

<file path=customXml/itemProps3.xml><?xml version="1.0" encoding="utf-8"?>
<ds:datastoreItem xmlns:ds="http://schemas.openxmlformats.org/officeDocument/2006/customXml" ds:itemID="{86E07374-92A7-48A3-AB63-B83E98F15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15</cp:revision>
  <dcterms:created xsi:type="dcterms:W3CDTF">2020-01-20T23:43:00Z</dcterms:created>
  <dcterms:modified xsi:type="dcterms:W3CDTF">2020-01-29T08:08:00Z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