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F7" w:rsidRDefault="00BC21CB">
      <w:pPr>
        <w:jc w:val="both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  <w:noProof/>
        </w:rPr>
        <w:drawing>
          <wp:anchor distT="0" distB="0" distL="114300" distR="114300" simplePos="0" relativeHeight="251659264" behindDoc="0" locked="0" layoutInCell="1" allowOverlap="1" wp14:anchorId="7B64F372" wp14:editId="6ADC5BF1">
            <wp:simplePos x="0" y="0"/>
            <wp:positionH relativeFrom="column">
              <wp:posOffset>2107565</wp:posOffset>
            </wp:positionH>
            <wp:positionV relativeFrom="paragraph">
              <wp:posOffset>-457200</wp:posOffset>
            </wp:positionV>
            <wp:extent cx="1011555" cy="1342390"/>
            <wp:effectExtent l="0" t="0" r="0" b="0"/>
            <wp:wrapSquare wrapText="bothSides"/>
            <wp:docPr id="1" name="Picture 1" descr="http://wiki.hattrick.org/w/images/a/aa/Coat_of_arms_of_South_Afr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iki.hattrick.org/w/images/a/aa/Coat_of_arms_of_South_Afric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01155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2FF7" w:rsidRDefault="005F2FF7">
      <w:pPr>
        <w:jc w:val="both"/>
        <w:rPr>
          <w:rFonts w:ascii="Arial" w:hAnsi="Arial"/>
          <w:b/>
        </w:rPr>
      </w:pPr>
    </w:p>
    <w:p w:rsidR="005F2FF7" w:rsidRDefault="005F2FF7">
      <w:pPr>
        <w:jc w:val="both"/>
        <w:rPr>
          <w:rFonts w:ascii="Arial" w:hAnsi="Arial"/>
          <w:b/>
        </w:rPr>
      </w:pPr>
    </w:p>
    <w:p w:rsidR="005F2FF7" w:rsidRDefault="005F2FF7">
      <w:pPr>
        <w:jc w:val="both"/>
        <w:rPr>
          <w:rFonts w:ascii="Arial" w:hAnsi="Arial"/>
          <w:b/>
        </w:rPr>
      </w:pPr>
    </w:p>
    <w:p w:rsidR="005F2FF7" w:rsidRDefault="005F2FF7">
      <w:pPr>
        <w:jc w:val="both"/>
        <w:rPr>
          <w:rFonts w:ascii="Arial" w:hAnsi="Arial"/>
          <w:b/>
        </w:rPr>
      </w:pPr>
    </w:p>
    <w:p w:rsidR="005F2FF7" w:rsidRDefault="005F2FF7">
      <w:pPr>
        <w:jc w:val="both"/>
        <w:rPr>
          <w:rFonts w:ascii="Arial" w:hAnsi="Arial"/>
          <w:b/>
        </w:rPr>
      </w:pPr>
    </w:p>
    <w:p w:rsidR="005F2FF7" w:rsidRDefault="005F2FF7">
      <w:pPr>
        <w:jc w:val="both"/>
        <w:rPr>
          <w:rFonts w:ascii="Arial" w:hAnsi="Arial"/>
          <w:b/>
        </w:rPr>
      </w:pPr>
    </w:p>
    <w:p w:rsidR="00B051D0" w:rsidRDefault="005576ED" w:rsidP="005576ED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B051D0">
        <w:rPr>
          <w:rFonts w:ascii="Arial" w:hAnsi="Arial" w:cs="Arial"/>
          <w:b/>
          <w:caps/>
          <w:sz w:val="28"/>
          <w:szCs w:val="28"/>
        </w:rPr>
        <w:t>SOUTH AFRICAN PERMANENT MISSION</w:t>
      </w:r>
    </w:p>
    <w:p w:rsidR="00B051D0" w:rsidRDefault="005576ED" w:rsidP="005576ED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B051D0">
        <w:rPr>
          <w:rFonts w:ascii="Arial" w:hAnsi="Arial" w:cs="Arial"/>
          <w:b/>
          <w:caps/>
          <w:sz w:val="28"/>
          <w:szCs w:val="28"/>
        </w:rPr>
        <w:t>TO THE UNITED NATIONS</w:t>
      </w:r>
    </w:p>
    <w:p w:rsidR="005576ED" w:rsidRPr="00B051D0" w:rsidRDefault="005576ED" w:rsidP="005576ED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B051D0">
        <w:rPr>
          <w:rFonts w:ascii="Arial" w:hAnsi="Arial" w:cs="Arial"/>
          <w:b/>
          <w:caps/>
          <w:sz w:val="28"/>
          <w:szCs w:val="28"/>
        </w:rPr>
        <w:t>AND</w:t>
      </w:r>
      <w:r w:rsidR="00B051D0">
        <w:rPr>
          <w:rFonts w:ascii="Arial" w:hAnsi="Arial" w:cs="Arial"/>
          <w:b/>
          <w:caps/>
          <w:sz w:val="28"/>
          <w:szCs w:val="28"/>
        </w:rPr>
        <w:t xml:space="preserve"> </w:t>
      </w:r>
      <w:r w:rsidRPr="00B051D0">
        <w:rPr>
          <w:rFonts w:ascii="Arial" w:hAnsi="Arial" w:cs="Arial"/>
          <w:b/>
          <w:caps/>
          <w:sz w:val="28"/>
          <w:szCs w:val="28"/>
        </w:rPr>
        <w:t>OTHER INTERNATIONAL ORGANISATIONS</w:t>
      </w:r>
    </w:p>
    <w:p w:rsidR="005576ED" w:rsidRPr="00B051D0" w:rsidRDefault="005576ED" w:rsidP="005576ED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9E0918" w:rsidRPr="00B051D0" w:rsidRDefault="00B051D0" w:rsidP="005576ED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B051D0">
        <w:rPr>
          <w:rFonts w:ascii="Arial" w:hAnsi="Arial" w:cs="Arial"/>
          <w:b/>
          <w:caps/>
          <w:sz w:val="28"/>
          <w:szCs w:val="28"/>
        </w:rPr>
        <w:t>3</w:t>
      </w:r>
      <w:r w:rsidR="001C5A5F">
        <w:rPr>
          <w:rFonts w:ascii="Arial" w:hAnsi="Arial" w:cs="Arial"/>
          <w:b/>
          <w:caps/>
          <w:sz w:val="28"/>
          <w:szCs w:val="28"/>
        </w:rPr>
        <w:t>5</w:t>
      </w:r>
      <w:r w:rsidR="00453584" w:rsidRPr="00453584">
        <w:rPr>
          <w:rFonts w:ascii="Arial" w:hAnsi="Arial" w:cs="Arial"/>
          <w:b/>
          <w:caps/>
          <w:sz w:val="28"/>
          <w:szCs w:val="28"/>
          <w:vertAlign w:val="superscript"/>
        </w:rPr>
        <w:t>th</w:t>
      </w:r>
      <w:r w:rsidR="00453584">
        <w:rPr>
          <w:rFonts w:ascii="Arial" w:hAnsi="Arial" w:cs="Arial"/>
          <w:b/>
          <w:caps/>
          <w:sz w:val="28"/>
          <w:szCs w:val="28"/>
        </w:rPr>
        <w:t xml:space="preserve"> </w:t>
      </w:r>
      <w:r w:rsidR="005576ED" w:rsidRPr="00B051D0">
        <w:rPr>
          <w:rFonts w:ascii="Arial" w:hAnsi="Arial" w:cs="Arial"/>
          <w:b/>
          <w:caps/>
          <w:sz w:val="28"/>
          <w:szCs w:val="28"/>
        </w:rPr>
        <w:t>SESSION OF THE WORKING GROUP ON THE</w:t>
      </w:r>
    </w:p>
    <w:p w:rsidR="005576ED" w:rsidRPr="00B051D0" w:rsidRDefault="005576ED" w:rsidP="005576ED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B051D0">
        <w:rPr>
          <w:rFonts w:ascii="Arial" w:hAnsi="Arial" w:cs="Arial"/>
          <w:b/>
          <w:caps/>
          <w:sz w:val="28"/>
          <w:szCs w:val="28"/>
        </w:rPr>
        <w:t>UNIVERSAL PERIODIC REVIEW</w:t>
      </w:r>
    </w:p>
    <w:p w:rsidR="005576ED" w:rsidRPr="00B051D0" w:rsidRDefault="005576ED" w:rsidP="005576ED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5576ED" w:rsidRDefault="001C5A5F" w:rsidP="005576ED">
      <w:pPr>
        <w:jc w:val="center"/>
        <w:rPr>
          <w:rFonts w:ascii="Arial" w:hAnsi="Arial" w:cs="Arial"/>
          <w:b/>
          <w:caps/>
          <w:sz w:val="28"/>
          <w:szCs w:val="28"/>
          <w:u w:val="single"/>
        </w:rPr>
      </w:pPr>
      <w:r>
        <w:rPr>
          <w:rFonts w:ascii="Arial" w:hAnsi="Arial" w:cs="Arial"/>
          <w:b/>
          <w:caps/>
          <w:sz w:val="28"/>
          <w:szCs w:val="28"/>
          <w:u w:val="single"/>
        </w:rPr>
        <w:t>REV</w:t>
      </w:r>
      <w:r w:rsidR="005576ED" w:rsidRPr="00B051D0">
        <w:rPr>
          <w:rFonts w:ascii="Arial" w:hAnsi="Arial" w:cs="Arial"/>
          <w:b/>
          <w:caps/>
          <w:sz w:val="28"/>
          <w:szCs w:val="28"/>
          <w:u w:val="single"/>
        </w:rPr>
        <w:t xml:space="preserve">iew of </w:t>
      </w:r>
      <w:r w:rsidR="00060F54">
        <w:rPr>
          <w:rFonts w:ascii="Arial" w:hAnsi="Arial" w:cs="Arial"/>
          <w:b/>
          <w:caps/>
          <w:sz w:val="28"/>
          <w:szCs w:val="28"/>
          <w:u w:val="single"/>
        </w:rPr>
        <w:t>GUINEA-BISSAU</w:t>
      </w:r>
    </w:p>
    <w:p w:rsidR="006D658A" w:rsidRPr="00B051D0" w:rsidRDefault="006D658A" w:rsidP="005576ED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5576ED" w:rsidRPr="00B051D0" w:rsidRDefault="001C5A5F" w:rsidP="005576ED">
      <w:pPr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2</w:t>
      </w:r>
      <w:r w:rsidR="00060F54">
        <w:rPr>
          <w:rFonts w:ascii="Arial" w:hAnsi="Arial" w:cs="Arial"/>
          <w:b/>
          <w:caps/>
          <w:sz w:val="28"/>
          <w:szCs w:val="28"/>
        </w:rPr>
        <w:t>4</w:t>
      </w:r>
      <w:r>
        <w:rPr>
          <w:rFonts w:ascii="Arial" w:hAnsi="Arial" w:cs="Arial"/>
          <w:b/>
          <w:caps/>
          <w:sz w:val="28"/>
          <w:szCs w:val="28"/>
        </w:rPr>
        <w:t xml:space="preserve"> JANUARY 2020</w:t>
      </w:r>
    </w:p>
    <w:p w:rsidR="005576ED" w:rsidRPr="00B051D0" w:rsidRDefault="005576ED" w:rsidP="005576ED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5576ED" w:rsidRPr="00B051D0" w:rsidRDefault="005576ED" w:rsidP="005576ED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B051D0">
        <w:rPr>
          <w:rFonts w:ascii="Arial" w:hAnsi="Arial" w:cs="Arial"/>
          <w:b/>
          <w:caps/>
          <w:sz w:val="28"/>
          <w:szCs w:val="28"/>
        </w:rPr>
        <w:t>PALAIS DES NATIONS</w:t>
      </w:r>
    </w:p>
    <w:p w:rsidR="005576ED" w:rsidRPr="00B051D0" w:rsidRDefault="005576ED" w:rsidP="005576ED">
      <w:pPr>
        <w:jc w:val="center"/>
        <w:rPr>
          <w:rFonts w:ascii="Arial" w:hAnsi="Arial" w:cs="Arial"/>
          <w:b/>
          <w:sz w:val="28"/>
          <w:szCs w:val="28"/>
        </w:rPr>
      </w:pPr>
    </w:p>
    <w:p w:rsidR="005576ED" w:rsidRPr="00B051D0" w:rsidRDefault="005576ED" w:rsidP="005576ED">
      <w:pPr>
        <w:jc w:val="right"/>
        <w:rPr>
          <w:rFonts w:ascii="Arial" w:hAnsi="Arial" w:cs="Arial"/>
          <w:b/>
          <w:i/>
          <w:sz w:val="28"/>
          <w:szCs w:val="28"/>
        </w:rPr>
      </w:pPr>
      <w:r w:rsidRPr="00B051D0">
        <w:rPr>
          <w:rFonts w:ascii="Arial" w:hAnsi="Arial" w:cs="Arial"/>
          <w:b/>
          <w:i/>
          <w:sz w:val="28"/>
          <w:szCs w:val="28"/>
        </w:rPr>
        <w:t>Check against delivery</w:t>
      </w:r>
    </w:p>
    <w:p w:rsidR="005576ED" w:rsidRPr="00B051D0" w:rsidRDefault="005576ED" w:rsidP="005576ED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5576ED" w:rsidRPr="00B051D0" w:rsidRDefault="005576ED" w:rsidP="005576ED">
      <w:pPr>
        <w:jc w:val="center"/>
        <w:rPr>
          <w:rFonts w:ascii="Arial" w:hAnsi="Arial" w:cs="Arial"/>
          <w:b/>
          <w:sz w:val="28"/>
          <w:szCs w:val="28"/>
        </w:rPr>
      </w:pPr>
    </w:p>
    <w:p w:rsidR="002B504D" w:rsidRDefault="002B504D" w:rsidP="00443E4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0079F" w:rsidRPr="00B051D0" w:rsidRDefault="00B051D0" w:rsidP="00443E4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051D0">
        <w:rPr>
          <w:rFonts w:ascii="Arial" w:hAnsi="Arial" w:cs="Arial"/>
          <w:sz w:val="28"/>
          <w:szCs w:val="28"/>
        </w:rPr>
        <w:t>P</w:t>
      </w:r>
      <w:r w:rsidR="00BC21CB" w:rsidRPr="00B051D0">
        <w:rPr>
          <w:rFonts w:ascii="Arial" w:hAnsi="Arial" w:cs="Arial"/>
          <w:sz w:val="28"/>
          <w:szCs w:val="28"/>
        </w:rPr>
        <w:t xml:space="preserve">resident, </w:t>
      </w:r>
    </w:p>
    <w:p w:rsidR="00B051D0" w:rsidRPr="00B051D0" w:rsidRDefault="00B051D0" w:rsidP="00443E4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F2FF7" w:rsidRDefault="001C5A5F" w:rsidP="00443E4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My delegation </w:t>
      </w:r>
      <w:r w:rsidR="00BC21CB" w:rsidRPr="00B051D0">
        <w:rPr>
          <w:rFonts w:ascii="Arial" w:hAnsi="Arial" w:cs="Arial"/>
          <w:sz w:val="28"/>
          <w:szCs w:val="28"/>
        </w:rPr>
        <w:t xml:space="preserve">welcomes the </w:t>
      </w:r>
      <w:r>
        <w:rPr>
          <w:rFonts w:ascii="Arial" w:hAnsi="Arial" w:cs="Arial"/>
          <w:sz w:val="28"/>
          <w:szCs w:val="28"/>
        </w:rPr>
        <w:t xml:space="preserve">distinguished delegation of </w:t>
      </w:r>
      <w:r w:rsidR="00060F54">
        <w:rPr>
          <w:rFonts w:ascii="Arial" w:hAnsi="Arial" w:cs="Arial"/>
          <w:sz w:val="28"/>
          <w:szCs w:val="28"/>
        </w:rPr>
        <w:t xml:space="preserve">Guinea-Bissau </w:t>
      </w:r>
      <w:r w:rsidR="00453584">
        <w:rPr>
          <w:rFonts w:ascii="Arial" w:hAnsi="Arial" w:cs="Arial"/>
          <w:sz w:val="28"/>
          <w:szCs w:val="28"/>
        </w:rPr>
        <w:t>to</w:t>
      </w:r>
      <w:r w:rsidR="00BC21CB" w:rsidRPr="00B051D0">
        <w:rPr>
          <w:rFonts w:ascii="Arial" w:hAnsi="Arial" w:cs="Arial"/>
          <w:sz w:val="28"/>
          <w:szCs w:val="28"/>
        </w:rPr>
        <w:t xml:space="preserve"> this UPR Session</w:t>
      </w:r>
      <w:r w:rsidR="001877BB">
        <w:rPr>
          <w:rFonts w:ascii="Arial" w:hAnsi="Arial" w:cs="Arial"/>
          <w:sz w:val="28"/>
          <w:szCs w:val="28"/>
        </w:rPr>
        <w:t>.</w:t>
      </w:r>
    </w:p>
    <w:p w:rsidR="00BB68FD" w:rsidRDefault="00BB68FD" w:rsidP="00443E4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42222" w:rsidRDefault="00542222" w:rsidP="0054222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order to ensure progress in promoting and protecting human rights, we respectfully recommend that </w:t>
      </w:r>
      <w:r w:rsidR="00060F54">
        <w:rPr>
          <w:rFonts w:ascii="Arial" w:hAnsi="Arial" w:cs="Arial"/>
          <w:sz w:val="28"/>
          <w:szCs w:val="28"/>
        </w:rPr>
        <w:t>Guinea-Bissau</w:t>
      </w:r>
      <w:r>
        <w:rPr>
          <w:rFonts w:ascii="Arial" w:hAnsi="Arial" w:cs="Arial"/>
          <w:sz w:val="28"/>
          <w:szCs w:val="28"/>
        </w:rPr>
        <w:t>:</w:t>
      </w:r>
    </w:p>
    <w:p w:rsidR="00542222" w:rsidRDefault="00060F54" w:rsidP="00542222">
      <w:pPr>
        <w:pStyle w:val="ListParagraph"/>
        <w:numPr>
          <w:ilvl w:val="0"/>
          <w:numId w:val="7"/>
        </w:numPr>
        <w:spacing w:line="360" w:lineRule="auto"/>
        <w:ind w:left="357" w:hanging="35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Finalise the revision of the Constitution and ensure that it is aligned with the country’s treaty obligations. </w:t>
      </w:r>
      <w:r w:rsidR="001C5A5F">
        <w:rPr>
          <w:rFonts w:ascii="Arial" w:hAnsi="Arial" w:cs="Arial"/>
          <w:sz w:val="28"/>
          <w:szCs w:val="28"/>
        </w:rPr>
        <w:t xml:space="preserve"> </w:t>
      </w:r>
    </w:p>
    <w:p w:rsidR="00542222" w:rsidRDefault="00060F54" w:rsidP="00542222">
      <w:pPr>
        <w:pStyle w:val="ListParagraph"/>
        <w:numPr>
          <w:ilvl w:val="0"/>
          <w:numId w:val="7"/>
        </w:numPr>
        <w:spacing w:line="360" w:lineRule="auto"/>
        <w:ind w:left="357" w:hanging="35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Fully operationalise tribunals and prosecution offices to ensure the adequate delivery of justice</w:t>
      </w:r>
      <w:r w:rsidR="0081376F">
        <w:rPr>
          <w:rFonts w:ascii="Arial" w:hAnsi="Arial" w:cs="Arial"/>
          <w:sz w:val="28"/>
          <w:szCs w:val="28"/>
        </w:rPr>
        <w:t xml:space="preserve"> and countering of corruption</w:t>
      </w:r>
      <w:r>
        <w:rPr>
          <w:rFonts w:ascii="Arial" w:hAnsi="Arial" w:cs="Arial"/>
          <w:sz w:val="28"/>
          <w:szCs w:val="28"/>
        </w:rPr>
        <w:t>.</w:t>
      </w:r>
    </w:p>
    <w:p w:rsidR="004B2326" w:rsidRDefault="0081376F" w:rsidP="00542222">
      <w:pPr>
        <w:pStyle w:val="ListParagraph"/>
        <w:numPr>
          <w:ilvl w:val="0"/>
          <w:numId w:val="7"/>
        </w:numPr>
        <w:spacing w:line="360" w:lineRule="auto"/>
        <w:ind w:left="357" w:hanging="35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Adopt and implement a comprehensive transitional justice and reconciliation plan.</w:t>
      </w:r>
    </w:p>
    <w:p w:rsidR="004B2326" w:rsidRDefault="0081376F" w:rsidP="00542222">
      <w:pPr>
        <w:pStyle w:val="ListParagraph"/>
        <w:numPr>
          <w:ilvl w:val="0"/>
          <w:numId w:val="7"/>
        </w:numPr>
        <w:spacing w:line="360" w:lineRule="auto"/>
        <w:ind w:left="357" w:hanging="35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Take steps to enhance agricultural productivity, the delivery of housing and poverty relief.</w:t>
      </w:r>
    </w:p>
    <w:p w:rsidR="004B2326" w:rsidRDefault="004B2326" w:rsidP="004B232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B2326" w:rsidRDefault="004B2326" w:rsidP="004B232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President,</w:t>
      </w:r>
    </w:p>
    <w:p w:rsidR="004B2326" w:rsidRDefault="004B2326" w:rsidP="004B232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B66F3" w:rsidRDefault="004B2326" w:rsidP="00CA7C8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South Africa </w:t>
      </w:r>
      <w:r w:rsidR="0081376F">
        <w:rPr>
          <w:rFonts w:ascii="Arial" w:hAnsi="Arial" w:cs="Arial"/>
          <w:sz w:val="28"/>
          <w:szCs w:val="28"/>
        </w:rPr>
        <w:t xml:space="preserve">welcomes the provision of basic human rights training to all military units. We are </w:t>
      </w:r>
      <w:r>
        <w:rPr>
          <w:rFonts w:ascii="Arial" w:hAnsi="Arial" w:cs="Arial"/>
          <w:sz w:val="28"/>
          <w:szCs w:val="28"/>
        </w:rPr>
        <w:t xml:space="preserve">encouraged by the government’s efforts to </w:t>
      </w:r>
      <w:r w:rsidR="0081376F">
        <w:rPr>
          <w:rFonts w:ascii="Arial" w:hAnsi="Arial" w:cs="Arial"/>
          <w:sz w:val="28"/>
          <w:szCs w:val="28"/>
        </w:rPr>
        <w:t>reform the education curriculum and include content on human rights. We encourage the government to complete the revision of the charter of the National Human Rights Commission.</w:t>
      </w:r>
      <w:r>
        <w:rPr>
          <w:rFonts w:ascii="Arial" w:hAnsi="Arial" w:cs="Arial"/>
          <w:sz w:val="28"/>
          <w:szCs w:val="28"/>
        </w:rPr>
        <w:t xml:space="preserve"> </w:t>
      </w:r>
    </w:p>
    <w:p w:rsidR="0077217F" w:rsidRDefault="0077217F" w:rsidP="00CA7C8C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7217F" w:rsidRPr="001877BB" w:rsidRDefault="002B72FF" w:rsidP="00CA7C8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also urge the government to develop robust and effective institutions that support constitutional democracy, and to address cyclical institutional crises that continue to </w:t>
      </w:r>
      <w:r w:rsidR="00C3472A">
        <w:rPr>
          <w:rFonts w:ascii="Arial" w:hAnsi="Arial" w:cs="Arial"/>
          <w:sz w:val="28"/>
          <w:szCs w:val="28"/>
        </w:rPr>
        <w:t>undermine the normal functioning of the state and hinder the consolidation of the rule of law, impacting on the promotion and protection of human rights.</w:t>
      </w:r>
    </w:p>
    <w:p w:rsidR="000B66F3" w:rsidRDefault="000B66F3" w:rsidP="00443E4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65E23" w:rsidRDefault="00265E23" w:rsidP="00443E4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wish </w:t>
      </w:r>
      <w:r w:rsidR="0081376F">
        <w:rPr>
          <w:rFonts w:ascii="Arial" w:hAnsi="Arial" w:cs="Arial"/>
          <w:sz w:val="28"/>
          <w:szCs w:val="28"/>
        </w:rPr>
        <w:t xml:space="preserve">the delegation of Guinea-Bissau </w:t>
      </w:r>
      <w:r>
        <w:rPr>
          <w:rFonts w:ascii="Arial" w:hAnsi="Arial" w:cs="Arial"/>
          <w:sz w:val="28"/>
          <w:szCs w:val="28"/>
        </w:rPr>
        <w:t xml:space="preserve">all success in this review session. </w:t>
      </w:r>
    </w:p>
    <w:p w:rsidR="00265E23" w:rsidRDefault="00265E23" w:rsidP="00443E4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B66F3" w:rsidRPr="000B66F3" w:rsidRDefault="000B66F3" w:rsidP="00443E4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thank you.</w:t>
      </w:r>
    </w:p>
    <w:sectPr w:rsidR="000B66F3" w:rsidRPr="000B66F3" w:rsidSect="005F2FF7"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A2E" w:rsidRDefault="00761A2E" w:rsidP="009979C7">
      <w:r>
        <w:separator/>
      </w:r>
    </w:p>
  </w:endnote>
  <w:endnote w:type="continuationSeparator" w:id="0">
    <w:p w:rsidR="00761A2E" w:rsidRDefault="00761A2E" w:rsidP="0099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580279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E551BF" w:rsidRPr="00E8334A" w:rsidRDefault="00E551BF">
        <w:pPr>
          <w:pStyle w:val="Footer"/>
          <w:rPr>
            <w:rFonts w:ascii="Arial" w:hAnsi="Arial" w:cs="Arial"/>
          </w:rPr>
        </w:pPr>
        <w:r w:rsidRPr="00E8334A">
          <w:rPr>
            <w:rFonts w:ascii="Arial" w:hAnsi="Arial" w:cs="Arial"/>
          </w:rPr>
          <w:fldChar w:fldCharType="begin"/>
        </w:r>
        <w:r w:rsidRPr="00E8334A">
          <w:rPr>
            <w:rFonts w:ascii="Arial" w:hAnsi="Arial" w:cs="Arial"/>
          </w:rPr>
          <w:instrText xml:space="preserve"> PAGE   \* MERGEFORMAT </w:instrText>
        </w:r>
        <w:r w:rsidRPr="00E8334A">
          <w:rPr>
            <w:rFonts w:ascii="Arial" w:hAnsi="Arial" w:cs="Arial"/>
          </w:rPr>
          <w:fldChar w:fldCharType="separate"/>
        </w:r>
        <w:r w:rsidR="007F17DB">
          <w:rPr>
            <w:rFonts w:ascii="Arial" w:hAnsi="Arial" w:cs="Arial"/>
            <w:noProof/>
          </w:rPr>
          <w:t>2</w:t>
        </w:r>
        <w:r w:rsidRPr="00E8334A">
          <w:rPr>
            <w:rFonts w:ascii="Arial" w:hAnsi="Arial" w:cs="Arial"/>
            <w:noProof/>
          </w:rPr>
          <w:fldChar w:fldCharType="end"/>
        </w:r>
      </w:p>
    </w:sdtContent>
  </w:sdt>
  <w:p w:rsidR="00E551BF" w:rsidRDefault="00E551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A2E" w:rsidRDefault="00761A2E" w:rsidP="009979C7">
      <w:r>
        <w:separator/>
      </w:r>
    </w:p>
  </w:footnote>
  <w:footnote w:type="continuationSeparator" w:id="0">
    <w:p w:rsidR="00761A2E" w:rsidRDefault="00761A2E" w:rsidP="00997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627B6"/>
    <w:multiLevelType w:val="hybridMultilevel"/>
    <w:tmpl w:val="2438F3C0"/>
    <w:lvl w:ilvl="0" w:tplc="8594F30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9617B"/>
    <w:multiLevelType w:val="hybridMultilevel"/>
    <w:tmpl w:val="E272ED32"/>
    <w:lvl w:ilvl="0" w:tplc="23C6B3BA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sz w:val="24"/>
      </w:rPr>
    </w:lvl>
    <w:lvl w:ilvl="1" w:tplc="9B323654">
      <w:start w:val="1"/>
      <w:numFmt w:val="lowerLetter"/>
      <w:lvlText w:val="%2."/>
      <w:lvlJc w:val="left"/>
      <w:pPr>
        <w:ind w:left="1440" w:hanging="360"/>
      </w:pPr>
    </w:lvl>
    <w:lvl w:ilvl="2" w:tplc="A1DA8F62">
      <w:start w:val="1"/>
      <w:numFmt w:val="lowerRoman"/>
      <w:lvlText w:val="%3."/>
      <w:lvlJc w:val="right"/>
      <w:pPr>
        <w:ind w:left="2160" w:hanging="180"/>
      </w:pPr>
    </w:lvl>
    <w:lvl w:ilvl="3" w:tplc="366C5F78">
      <w:start w:val="1"/>
      <w:numFmt w:val="decimal"/>
      <w:lvlText w:val="%4."/>
      <w:lvlJc w:val="left"/>
      <w:pPr>
        <w:ind w:left="2880" w:hanging="360"/>
      </w:pPr>
    </w:lvl>
    <w:lvl w:ilvl="4" w:tplc="EE420576">
      <w:start w:val="1"/>
      <w:numFmt w:val="lowerLetter"/>
      <w:lvlText w:val="%5."/>
      <w:lvlJc w:val="left"/>
      <w:pPr>
        <w:ind w:left="3600" w:hanging="360"/>
      </w:pPr>
    </w:lvl>
    <w:lvl w:ilvl="5" w:tplc="F64EC7BA">
      <w:start w:val="1"/>
      <w:numFmt w:val="lowerRoman"/>
      <w:lvlText w:val="%6."/>
      <w:lvlJc w:val="right"/>
      <w:pPr>
        <w:ind w:left="4320" w:hanging="180"/>
      </w:pPr>
    </w:lvl>
    <w:lvl w:ilvl="6" w:tplc="DA7C825C">
      <w:start w:val="1"/>
      <w:numFmt w:val="decimal"/>
      <w:lvlText w:val="%7."/>
      <w:lvlJc w:val="left"/>
      <w:pPr>
        <w:ind w:left="5040" w:hanging="360"/>
      </w:pPr>
    </w:lvl>
    <w:lvl w:ilvl="7" w:tplc="6B2CF406">
      <w:start w:val="1"/>
      <w:numFmt w:val="lowerLetter"/>
      <w:lvlText w:val="%8."/>
      <w:lvlJc w:val="left"/>
      <w:pPr>
        <w:ind w:left="5760" w:hanging="360"/>
      </w:pPr>
    </w:lvl>
    <w:lvl w:ilvl="8" w:tplc="4BA8CD7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E5B7F"/>
    <w:multiLevelType w:val="hybridMultilevel"/>
    <w:tmpl w:val="C086592E"/>
    <w:lvl w:ilvl="0" w:tplc="44A4AA9C">
      <w:start w:val="1"/>
      <w:numFmt w:val="decimal"/>
      <w:lvlText w:val="%1)"/>
      <w:lvlJc w:val="left"/>
      <w:pPr>
        <w:ind w:left="720" w:hanging="360"/>
      </w:pPr>
    </w:lvl>
    <w:lvl w:ilvl="1" w:tplc="D7509670">
      <w:start w:val="1"/>
      <w:numFmt w:val="lowerLetter"/>
      <w:lvlText w:val="%2."/>
      <w:lvlJc w:val="left"/>
      <w:pPr>
        <w:ind w:left="1440" w:hanging="360"/>
      </w:pPr>
    </w:lvl>
    <w:lvl w:ilvl="2" w:tplc="F2FC752A">
      <w:start w:val="1"/>
      <w:numFmt w:val="lowerRoman"/>
      <w:lvlText w:val="%3."/>
      <w:lvlJc w:val="right"/>
      <w:pPr>
        <w:ind w:left="2160" w:hanging="180"/>
      </w:pPr>
    </w:lvl>
    <w:lvl w:ilvl="3" w:tplc="3C608EC0">
      <w:start w:val="1"/>
      <w:numFmt w:val="decimal"/>
      <w:lvlText w:val="%4."/>
      <w:lvlJc w:val="left"/>
      <w:pPr>
        <w:ind w:left="2880" w:hanging="360"/>
      </w:pPr>
    </w:lvl>
    <w:lvl w:ilvl="4" w:tplc="D9564CEA">
      <w:start w:val="1"/>
      <w:numFmt w:val="lowerLetter"/>
      <w:lvlText w:val="%5."/>
      <w:lvlJc w:val="left"/>
      <w:pPr>
        <w:ind w:left="3600" w:hanging="360"/>
      </w:pPr>
    </w:lvl>
    <w:lvl w:ilvl="5" w:tplc="267CD66E">
      <w:start w:val="1"/>
      <w:numFmt w:val="lowerRoman"/>
      <w:lvlText w:val="%6."/>
      <w:lvlJc w:val="right"/>
      <w:pPr>
        <w:ind w:left="4320" w:hanging="180"/>
      </w:pPr>
    </w:lvl>
    <w:lvl w:ilvl="6" w:tplc="D0002F62">
      <w:start w:val="1"/>
      <w:numFmt w:val="decimal"/>
      <w:lvlText w:val="%7."/>
      <w:lvlJc w:val="left"/>
      <w:pPr>
        <w:ind w:left="5040" w:hanging="360"/>
      </w:pPr>
    </w:lvl>
    <w:lvl w:ilvl="7" w:tplc="33F24F0E">
      <w:start w:val="1"/>
      <w:numFmt w:val="lowerLetter"/>
      <w:lvlText w:val="%8."/>
      <w:lvlJc w:val="left"/>
      <w:pPr>
        <w:ind w:left="5760" w:hanging="360"/>
      </w:pPr>
    </w:lvl>
    <w:lvl w:ilvl="8" w:tplc="294CB97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C3383"/>
    <w:multiLevelType w:val="hybridMultilevel"/>
    <w:tmpl w:val="8B408922"/>
    <w:lvl w:ilvl="0" w:tplc="1C09000F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58" w:hanging="360"/>
      </w:pPr>
    </w:lvl>
    <w:lvl w:ilvl="2" w:tplc="1C09001B" w:tentative="1">
      <w:start w:val="1"/>
      <w:numFmt w:val="lowerRoman"/>
      <w:lvlText w:val="%3."/>
      <w:lvlJc w:val="right"/>
      <w:pPr>
        <w:ind w:left="2178" w:hanging="180"/>
      </w:pPr>
    </w:lvl>
    <w:lvl w:ilvl="3" w:tplc="1C09000F" w:tentative="1">
      <w:start w:val="1"/>
      <w:numFmt w:val="decimal"/>
      <w:lvlText w:val="%4."/>
      <w:lvlJc w:val="left"/>
      <w:pPr>
        <w:ind w:left="2898" w:hanging="360"/>
      </w:pPr>
    </w:lvl>
    <w:lvl w:ilvl="4" w:tplc="1C090019" w:tentative="1">
      <w:start w:val="1"/>
      <w:numFmt w:val="lowerLetter"/>
      <w:lvlText w:val="%5."/>
      <w:lvlJc w:val="left"/>
      <w:pPr>
        <w:ind w:left="3618" w:hanging="360"/>
      </w:pPr>
    </w:lvl>
    <w:lvl w:ilvl="5" w:tplc="1C09001B" w:tentative="1">
      <w:start w:val="1"/>
      <w:numFmt w:val="lowerRoman"/>
      <w:lvlText w:val="%6."/>
      <w:lvlJc w:val="right"/>
      <w:pPr>
        <w:ind w:left="4338" w:hanging="180"/>
      </w:pPr>
    </w:lvl>
    <w:lvl w:ilvl="6" w:tplc="1C09000F" w:tentative="1">
      <w:start w:val="1"/>
      <w:numFmt w:val="decimal"/>
      <w:lvlText w:val="%7."/>
      <w:lvlJc w:val="left"/>
      <w:pPr>
        <w:ind w:left="5058" w:hanging="360"/>
      </w:pPr>
    </w:lvl>
    <w:lvl w:ilvl="7" w:tplc="1C090019" w:tentative="1">
      <w:start w:val="1"/>
      <w:numFmt w:val="lowerLetter"/>
      <w:lvlText w:val="%8."/>
      <w:lvlJc w:val="left"/>
      <w:pPr>
        <w:ind w:left="5778" w:hanging="360"/>
      </w:pPr>
    </w:lvl>
    <w:lvl w:ilvl="8" w:tplc="1C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4">
    <w:nsid w:val="4F832C38"/>
    <w:multiLevelType w:val="hybridMultilevel"/>
    <w:tmpl w:val="FAECD95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C769C"/>
    <w:multiLevelType w:val="hybridMultilevel"/>
    <w:tmpl w:val="FD928BC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12E36"/>
    <w:multiLevelType w:val="hybridMultilevel"/>
    <w:tmpl w:val="15303C28"/>
    <w:lvl w:ilvl="0" w:tplc="1C09000F">
      <w:start w:val="1"/>
      <w:numFmt w:val="decimal"/>
      <w:lvlText w:val="%1."/>
      <w:lvlJc w:val="left"/>
      <w:pPr>
        <w:ind w:left="738" w:hanging="360"/>
      </w:pPr>
    </w:lvl>
    <w:lvl w:ilvl="1" w:tplc="1C090019" w:tentative="1">
      <w:start w:val="1"/>
      <w:numFmt w:val="lowerLetter"/>
      <w:lvlText w:val="%2."/>
      <w:lvlJc w:val="left"/>
      <w:pPr>
        <w:ind w:left="1458" w:hanging="360"/>
      </w:pPr>
    </w:lvl>
    <w:lvl w:ilvl="2" w:tplc="1C09001B" w:tentative="1">
      <w:start w:val="1"/>
      <w:numFmt w:val="lowerRoman"/>
      <w:lvlText w:val="%3."/>
      <w:lvlJc w:val="right"/>
      <w:pPr>
        <w:ind w:left="2178" w:hanging="180"/>
      </w:pPr>
    </w:lvl>
    <w:lvl w:ilvl="3" w:tplc="1C09000F" w:tentative="1">
      <w:start w:val="1"/>
      <w:numFmt w:val="decimal"/>
      <w:lvlText w:val="%4."/>
      <w:lvlJc w:val="left"/>
      <w:pPr>
        <w:ind w:left="2898" w:hanging="360"/>
      </w:pPr>
    </w:lvl>
    <w:lvl w:ilvl="4" w:tplc="1C090019" w:tentative="1">
      <w:start w:val="1"/>
      <w:numFmt w:val="lowerLetter"/>
      <w:lvlText w:val="%5."/>
      <w:lvlJc w:val="left"/>
      <w:pPr>
        <w:ind w:left="3618" w:hanging="360"/>
      </w:pPr>
    </w:lvl>
    <w:lvl w:ilvl="5" w:tplc="1C09001B" w:tentative="1">
      <w:start w:val="1"/>
      <w:numFmt w:val="lowerRoman"/>
      <w:lvlText w:val="%6."/>
      <w:lvlJc w:val="right"/>
      <w:pPr>
        <w:ind w:left="4338" w:hanging="180"/>
      </w:pPr>
    </w:lvl>
    <w:lvl w:ilvl="6" w:tplc="1C09000F" w:tentative="1">
      <w:start w:val="1"/>
      <w:numFmt w:val="decimal"/>
      <w:lvlText w:val="%7."/>
      <w:lvlJc w:val="left"/>
      <w:pPr>
        <w:ind w:left="5058" w:hanging="360"/>
      </w:pPr>
    </w:lvl>
    <w:lvl w:ilvl="7" w:tplc="1C090019" w:tentative="1">
      <w:start w:val="1"/>
      <w:numFmt w:val="lowerLetter"/>
      <w:lvlText w:val="%8."/>
      <w:lvlJc w:val="left"/>
      <w:pPr>
        <w:ind w:left="5778" w:hanging="360"/>
      </w:pPr>
    </w:lvl>
    <w:lvl w:ilvl="8" w:tplc="1C09001B" w:tentative="1">
      <w:start w:val="1"/>
      <w:numFmt w:val="lowerRoman"/>
      <w:lvlText w:val="%9."/>
      <w:lvlJc w:val="right"/>
      <w:pPr>
        <w:ind w:left="649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1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DC"/>
    <w:rsid w:val="00003264"/>
    <w:rsid w:val="00060F54"/>
    <w:rsid w:val="00070496"/>
    <w:rsid w:val="00085D72"/>
    <w:rsid w:val="00090D35"/>
    <w:rsid w:val="000B66F3"/>
    <w:rsid w:val="000C11D5"/>
    <w:rsid w:val="000D03B3"/>
    <w:rsid w:val="000D134E"/>
    <w:rsid w:val="000D47D5"/>
    <w:rsid w:val="000E0875"/>
    <w:rsid w:val="00120C31"/>
    <w:rsid w:val="00132501"/>
    <w:rsid w:val="001472CD"/>
    <w:rsid w:val="00162A5A"/>
    <w:rsid w:val="0017328E"/>
    <w:rsid w:val="00175890"/>
    <w:rsid w:val="001877BB"/>
    <w:rsid w:val="001979BB"/>
    <w:rsid w:val="001A5B16"/>
    <w:rsid w:val="001A6A1D"/>
    <w:rsid w:val="001C219B"/>
    <w:rsid w:val="001C21D7"/>
    <w:rsid w:val="001C24CD"/>
    <w:rsid w:val="001C5A5F"/>
    <w:rsid w:val="001E27EE"/>
    <w:rsid w:val="001E4C72"/>
    <w:rsid w:val="001F6C8F"/>
    <w:rsid w:val="00211BB3"/>
    <w:rsid w:val="00224579"/>
    <w:rsid w:val="00226361"/>
    <w:rsid w:val="00245299"/>
    <w:rsid w:val="00245D26"/>
    <w:rsid w:val="00247865"/>
    <w:rsid w:val="00265E23"/>
    <w:rsid w:val="00274A50"/>
    <w:rsid w:val="00276C6E"/>
    <w:rsid w:val="00281451"/>
    <w:rsid w:val="002947D1"/>
    <w:rsid w:val="002A15CE"/>
    <w:rsid w:val="002A18E6"/>
    <w:rsid w:val="002B504D"/>
    <w:rsid w:val="002B72FF"/>
    <w:rsid w:val="002F5A81"/>
    <w:rsid w:val="00304102"/>
    <w:rsid w:val="00310541"/>
    <w:rsid w:val="003120CA"/>
    <w:rsid w:val="00313C45"/>
    <w:rsid w:val="00326FAA"/>
    <w:rsid w:val="00334A68"/>
    <w:rsid w:val="00335C36"/>
    <w:rsid w:val="00335CD3"/>
    <w:rsid w:val="0034751A"/>
    <w:rsid w:val="00367628"/>
    <w:rsid w:val="00373A29"/>
    <w:rsid w:val="003A6F90"/>
    <w:rsid w:val="003B10CB"/>
    <w:rsid w:val="003B36AF"/>
    <w:rsid w:val="003C42F4"/>
    <w:rsid w:val="003C7A35"/>
    <w:rsid w:val="004152BA"/>
    <w:rsid w:val="004247F7"/>
    <w:rsid w:val="004344DD"/>
    <w:rsid w:val="004364F2"/>
    <w:rsid w:val="00437F07"/>
    <w:rsid w:val="00440634"/>
    <w:rsid w:val="00443E4F"/>
    <w:rsid w:val="00453584"/>
    <w:rsid w:val="0045486E"/>
    <w:rsid w:val="00463764"/>
    <w:rsid w:val="00472033"/>
    <w:rsid w:val="004A41D4"/>
    <w:rsid w:val="004A44A9"/>
    <w:rsid w:val="004B2326"/>
    <w:rsid w:val="004B5406"/>
    <w:rsid w:val="004C4F3B"/>
    <w:rsid w:val="004D4E33"/>
    <w:rsid w:val="004E0F25"/>
    <w:rsid w:val="004E15EF"/>
    <w:rsid w:val="004E71EF"/>
    <w:rsid w:val="004F70F6"/>
    <w:rsid w:val="00503F83"/>
    <w:rsid w:val="005160FD"/>
    <w:rsid w:val="00527A11"/>
    <w:rsid w:val="00542222"/>
    <w:rsid w:val="00543FC8"/>
    <w:rsid w:val="00544C3D"/>
    <w:rsid w:val="005470F0"/>
    <w:rsid w:val="005576ED"/>
    <w:rsid w:val="0059611F"/>
    <w:rsid w:val="00597E1F"/>
    <w:rsid w:val="005A63EF"/>
    <w:rsid w:val="005D0DAC"/>
    <w:rsid w:val="005F2FF7"/>
    <w:rsid w:val="005F66C0"/>
    <w:rsid w:val="00600391"/>
    <w:rsid w:val="00601FBD"/>
    <w:rsid w:val="0061214F"/>
    <w:rsid w:val="00614C26"/>
    <w:rsid w:val="00621F98"/>
    <w:rsid w:val="00650875"/>
    <w:rsid w:val="00665626"/>
    <w:rsid w:val="00670925"/>
    <w:rsid w:val="006863C6"/>
    <w:rsid w:val="00690C00"/>
    <w:rsid w:val="00690E27"/>
    <w:rsid w:val="0069366A"/>
    <w:rsid w:val="006D658A"/>
    <w:rsid w:val="006E6672"/>
    <w:rsid w:val="007246DF"/>
    <w:rsid w:val="00727D39"/>
    <w:rsid w:val="00732A21"/>
    <w:rsid w:val="007405EC"/>
    <w:rsid w:val="00744F09"/>
    <w:rsid w:val="00761A2E"/>
    <w:rsid w:val="0076494C"/>
    <w:rsid w:val="0077217F"/>
    <w:rsid w:val="007778AB"/>
    <w:rsid w:val="00786BE5"/>
    <w:rsid w:val="007A6F47"/>
    <w:rsid w:val="007B32AA"/>
    <w:rsid w:val="007D19ED"/>
    <w:rsid w:val="007D4017"/>
    <w:rsid w:val="007D544C"/>
    <w:rsid w:val="007F17DB"/>
    <w:rsid w:val="0080314E"/>
    <w:rsid w:val="00807BAB"/>
    <w:rsid w:val="0081376F"/>
    <w:rsid w:val="008158DC"/>
    <w:rsid w:val="008415DE"/>
    <w:rsid w:val="00842ED7"/>
    <w:rsid w:val="008612FC"/>
    <w:rsid w:val="008656CB"/>
    <w:rsid w:val="00871B07"/>
    <w:rsid w:val="008A5CF2"/>
    <w:rsid w:val="008E07FA"/>
    <w:rsid w:val="008F7CA0"/>
    <w:rsid w:val="0093272B"/>
    <w:rsid w:val="00941CC6"/>
    <w:rsid w:val="009969C4"/>
    <w:rsid w:val="009979C7"/>
    <w:rsid w:val="009C229A"/>
    <w:rsid w:val="009E0918"/>
    <w:rsid w:val="009E5333"/>
    <w:rsid w:val="00A06290"/>
    <w:rsid w:val="00A0786A"/>
    <w:rsid w:val="00A16129"/>
    <w:rsid w:val="00A423AF"/>
    <w:rsid w:val="00A83743"/>
    <w:rsid w:val="00A92BB2"/>
    <w:rsid w:val="00A96390"/>
    <w:rsid w:val="00A96F31"/>
    <w:rsid w:val="00A97697"/>
    <w:rsid w:val="00A97F64"/>
    <w:rsid w:val="00AB283C"/>
    <w:rsid w:val="00AD4CF7"/>
    <w:rsid w:val="00AF5700"/>
    <w:rsid w:val="00B0079F"/>
    <w:rsid w:val="00B04A5A"/>
    <w:rsid w:val="00B051D0"/>
    <w:rsid w:val="00B07FEE"/>
    <w:rsid w:val="00B1480A"/>
    <w:rsid w:val="00B14D97"/>
    <w:rsid w:val="00B30053"/>
    <w:rsid w:val="00B41DBD"/>
    <w:rsid w:val="00B560E3"/>
    <w:rsid w:val="00B5715F"/>
    <w:rsid w:val="00B63E8B"/>
    <w:rsid w:val="00B710E4"/>
    <w:rsid w:val="00B8323C"/>
    <w:rsid w:val="00B95728"/>
    <w:rsid w:val="00B9715E"/>
    <w:rsid w:val="00BA588D"/>
    <w:rsid w:val="00BB452C"/>
    <w:rsid w:val="00BB68FD"/>
    <w:rsid w:val="00BC21CB"/>
    <w:rsid w:val="00BD1CB1"/>
    <w:rsid w:val="00BF5ACD"/>
    <w:rsid w:val="00C0003E"/>
    <w:rsid w:val="00C27863"/>
    <w:rsid w:val="00C3472A"/>
    <w:rsid w:val="00C43CC3"/>
    <w:rsid w:val="00C45325"/>
    <w:rsid w:val="00C51029"/>
    <w:rsid w:val="00C63F9A"/>
    <w:rsid w:val="00C77EC6"/>
    <w:rsid w:val="00C92FB7"/>
    <w:rsid w:val="00C94D38"/>
    <w:rsid w:val="00CA2952"/>
    <w:rsid w:val="00CA7C8C"/>
    <w:rsid w:val="00CB02FD"/>
    <w:rsid w:val="00CB15C9"/>
    <w:rsid w:val="00CB1FAD"/>
    <w:rsid w:val="00CD1061"/>
    <w:rsid w:val="00CD4FE7"/>
    <w:rsid w:val="00CE234C"/>
    <w:rsid w:val="00CE4846"/>
    <w:rsid w:val="00D14DC5"/>
    <w:rsid w:val="00D21E8F"/>
    <w:rsid w:val="00D25105"/>
    <w:rsid w:val="00D372C2"/>
    <w:rsid w:val="00D4634E"/>
    <w:rsid w:val="00D8787D"/>
    <w:rsid w:val="00D931CF"/>
    <w:rsid w:val="00D9545F"/>
    <w:rsid w:val="00D9688E"/>
    <w:rsid w:val="00DA5A3E"/>
    <w:rsid w:val="00DB49E7"/>
    <w:rsid w:val="00DD44F0"/>
    <w:rsid w:val="00DF5C44"/>
    <w:rsid w:val="00E16137"/>
    <w:rsid w:val="00E4066C"/>
    <w:rsid w:val="00E46F68"/>
    <w:rsid w:val="00E551BF"/>
    <w:rsid w:val="00E552D1"/>
    <w:rsid w:val="00E6143F"/>
    <w:rsid w:val="00E61E0C"/>
    <w:rsid w:val="00E62E0F"/>
    <w:rsid w:val="00E8334A"/>
    <w:rsid w:val="00E870AB"/>
    <w:rsid w:val="00EB13B2"/>
    <w:rsid w:val="00EF372B"/>
    <w:rsid w:val="00F21B14"/>
    <w:rsid w:val="00F25BCD"/>
    <w:rsid w:val="00F31748"/>
    <w:rsid w:val="00F31F9D"/>
    <w:rsid w:val="00F32DD0"/>
    <w:rsid w:val="00F54EAE"/>
    <w:rsid w:val="00F561ED"/>
    <w:rsid w:val="00F635A5"/>
    <w:rsid w:val="00F874B0"/>
    <w:rsid w:val="00FA052C"/>
    <w:rsid w:val="00FA56E5"/>
    <w:rsid w:val="00FB0932"/>
    <w:rsid w:val="00FB2C4C"/>
    <w:rsid w:val="00FB7829"/>
    <w:rsid w:val="00FD560D"/>
    <w:rsid w:val="00FE71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9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9C7"/>
  </w:style>
  <w:style w:type="paragraph" w:styleId="Footer">
    <w:name w:val="footer"/>
    <w:basedOn w:val="Normal"/>
    <w:link w:val="FooterChar"/>
    <w:uiPriority w:val="99"/>
    <w:unhideWhenUsed/>
    <w:rsid w:val="009979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9C7"/>
  </w:style>
  <w:style w:type="paragraph" w:styleId="ListParagraph">
    <w:name w:val="List Paragraph"/>
    <w:basedOn w:val="Normal"/>
    <w:uiPriority w:val="34"/>
    <w:qFormat/>
    <w:rsid w:val="00BF5ACD"/>
    <w:pPr>
      <w:ind w:left="720"/>
      <w:contextualSpacing/>
    </w:pPr>
  </w:style>
  <w:style w:type="paragraph" w:customStyle="1" w:styleId="Default">
    <w:name w:val="Default"/>
    <w:rsid w:val="008F7CA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unhideWhenUsed/>
    <w:rsid w:val="00090D35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9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9C7"/>
  </w:style>
  <w:style w:type="paragraph" w:styleId="Footer">
    <w:name w:val="footer"/>
    <w:basedOn w:val="Normal"/>
    <w:link w:val="FooterChar"/>
    <w:uiPriority w:val="99"/>
    <w:unhideWhenUsed/>
    <w:rsid w:val="009979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9C7"/>
  </w:style>
  <w:style w:type="paragraph" w:styleId="ListParagraph">
    <w:name w:val="List Paragraph"/>
    <w:basedOn w:val="Normal"/>
    <w:uiPriority w:val="34"/>
    <w:qFormat/>
    <w:rsid w:val="00BF5ACD"/>
    <w:pPr>
      <w:ind w:left="720"/>
      <w:contextualSpacing/>
    </w:pPr>
  </w:style>
  <w:style w:type="paragraph" w:customStyle="1" w:styleId="Default">
    <w:name w:val="Default"/>
    <w:rsid w:val="008F7CA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unhideWhenUsed/>
    <w:rsid w:val="00090D35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9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1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8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4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88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8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64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22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15330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840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73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398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519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075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2351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62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6119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5459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151264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2412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7853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930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0842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87160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262996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09334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64808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025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7742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52208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57574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398713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903756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84487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4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05544C-F829-4E0E-99E8-04DB442C1361}"/>
</file>

<file path=customXml/itemProps2.xml><?xml version="1.0" encoding="utf-8"?>
<ds:datastoreItem xmlns:ds="http://schemas.openxmlformats.org/officeDocument/2006/customXml" ds:itemID="{6E5D6B47-8D9A-488A-84DA-111729FF5471}"/>
</file>

<file path=customXml/itemProps3.xml><?xml version="1.0" encoding="utf-8"?>
<ds:datastoreItem xmlns:ds="http://schemas.openxmlformats.org/officeDocument/2006/customXml" ds:itemID="{73700C39-994C-4C4D-93C8-3DDDEB4626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naidooy</dc:creator>
  <cp:lastModifiedBy>Uwanyirigira, Y Ms : Geneva, Secretary, LRP</cp:lastModifiedBy>
  <cp:revision>2</cp:revision>
  <cp:lastPrinted>2019-05-06T11:57:00Z</cp:lastPrinted>
  <dcterms:created xsi:type="dcterms:W3CDTF">2020-01-24T08:13:00Z</dcterms:created>
  <dcterms:modified xsi:type="dcterms:W3CDTF">2020-01-24T08:13:00Z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