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77" w:rsidRDefault="00D06077" w:rsidP="00D0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C7CBD">
        <w:rPr>
          <w:rFonts w:ascii="Times New Roman" w:eastAsia="Calibri" w:hAnsi="Times New Roman" w:cs="Times New Roman"/>
          <w:b/>
          <w:sz w:val="24"/>
          <w:szCs w:val="24"/>
        </w:rPr>
        <w:t xml:space="preserve">INTERVENCIÓN ESPAÑOLA EPU </w:t>
      </w:r>
      <w:r>
        <w:rPr>
          <w:rFonts w:ascii="Times New Roman" w:eastAsia="Calibri" w:hAnsi="Times New Roman" w:cs="Times New Roman"/>
          <w:b/>
          <w:sz w:val="24"/>
          <w:szCs w:val="24"/>
        </w:rPr>
        <w:t>LESOTO ( ENERO 2020)</w:t>
      </w:r>
    </w:p>
    <w:p w:rsidR="00F94020" w:rsidRPr="00F94020" w:rsidRDefault="00F94020">
      <w:pPr>
        <w:rPr>
          <w:rFonts w:ascii="Arial" w:hAnsi="Arial" w:cs="Arial"/>
          <w:sz w:val="24"/>
          <w:szCs w:val="24"/>
        </w:rPr>
      </w:pPr>
    </w:p>
    <w:p w:rsidR="00410584" w:rsidRPr="00EB7B55" w:rsidRDefault="00A27BD4">
      <w:pPr>
        <w:rPr>
          <w:rFonts w:ascii="Arial" w:hAnsi="Arial" w:cs="Arial"/>
          <w:i/>
          <w:sz w:val="24"/>
          <w:szCs w:val="24"/>
        </w:rPr>
      </w:pPr>
      <w:r w:rsidRPr="00EB7B55">
        <w:rPr>
          <w:rFonts w:ascii="Arial" w:hAnsi="Arial" w:cs="Arial"/>
          <w:sz w:val="24"/>
          <w:szCs w:val="24"/>
        </w:rPr>
        <w:t xml:space="preserve">España agradece a Lesoto su </w:t>
      </w:r>
      <w:r w:rsidR="00352C82" w:rsidRPr="00EB7B55">
        <w:rPr>
          <w:rFonts w:ascii="Arial" w:hAnsi="Arial" w:cs="Arial"/>
          <w:sz w:val="24"/>
          <w:szCs w:val="24"/>
        </w:rPr>
        <w:t>participación en este ejercicio</w:t>
      </w:r>
      <w:r w:rsidR="00A64A50" w:rsidRPr="00EB7B55">
        <w:rPr>
          <w:rFonts w:ascii="Arial" w:hAnsi="Arial" w:cs="Arial"/>
          <w:sz w:val="24"/>
          <w:szCs w:val="24"/>
        </w:rPr>
        <w:t>.</w:t>
      </w:r>
    </w:p>
    <w:p w:rsidR="00CB1F48" w:rsidRPr="00EB7B55" w:rsidRDefault="00CB1F48">
      <w:pPr>
        <w:rPr>
          <w:rFonts w:ascii="Arial" w:hAnsi="Arial" w:cs="Arial"/>
          <w:sz w:val="24"/>
          <w:szCs w:val="24"/>
        </w:rPr>
      </w:pPr>
      <w:r w:rsidRPr="00EB7B55">
        <w:rPr>
          <w:rFonts w:ascii="Arial" w:hAnsi="Arial" w:cs="Arial"/>
          <w:sz w:val="24"/>
          <w:szCs w:val="24"/>
        </w:rPr>
        <w:t xml:space="preserve">Nuestro país </w:t>
      </w:r>
      <w:r w:rsidR="00815E46" w:rsidRPr="00EB7B55">
        <w:rPr>
          <w:rFonts w:ascii="Arial" w:hAnsi="Arial" w:cs="Arial"/>
          <w:sz w:val="24"/>
          <w:szCs w:val="24"/>
        </w:rPr>
        <w:t xml:space="preserve">saluda las campañas de sensibilización llevadas a cabo sobre la trata de personas con fines de explotación laboral y sexual. </w:t>
      </w:r>
      <w:r w:rsidRPr="00EB7B55">
        <w:rPr>
          <w:rFonts w:ascii="Arial" w:hAnsi="Arial" w:cs="Arial"/>
          <w:b/>
          <w:sz w:val="24"/>
          <w:szCs w:val="24"/>
        </w:rPr>
        <w:t>Recomienda</w:t>
      </w:r>
      <w:r w:rsidR="00EB7B55" w:rsidRPr="00EB7B55">
        <w:rPr>
          <w:rFonts w:ascii="Arial" w:hAnsi="Arial" w:cs="Arial"/>
          <w:b/>
          <w:sz w:val="24"/>
          <w:szCs w:val="24"/>
        </w:rPr>
        <w:t xml:space="preserve"> (1</w:t>
      </w:r>
      <w:r w:rsidR="00D06077" w:rsidRPr="00EB7B55">
        <w:rPr>
          <w:rFonts w:ascii="Arial" w:hAnsi="Arial" w:cs="Arial"/>
          <w:b/>
          <w:sz w:val="24"/>
          <w:szCs w:val="24"/>
        </w:rPr>
        <w:t>)</w:t>
      </w:r>
      <w:r w:rsidRPr="00EB7B55">
        <w:rPr>
          <w:rFonts w:ascii="Arial" w:hAnsi="Arial" w:cs="Arial"/>
          <w:sz w:val="24"/>
          <w:szCs w:val="24"/>
        </w:rPr>
        <w:t>, al país</w:t>
      </w:r>
      <w:r w:rsidR="00815E46" w:rsidRPr="00EB7B55">
        <w:rPr>
          <w:rFonts w:ascii="Arial" w:hAnsi="Arial" w:cs="Arial"/>
          <w:sz w:val="24"/>
          <w:szCs w:val="24"/>
        </w:rPr>
        <w:t>, entre otros</w:t>
      </w:r>
      <w:r w:rsidR="00D06077" w:rsidRPr="00EB7B55">
        <w:rPr>
          <w:rFonts w:ascii="Arial" w:hAnsi="Arial" w:cs="Arial"/>
          <w:sz w:val="24"/>
          <w:szCs w:val="24"/>
        </w:rPr>
        <w:t>,</w:t>
      </w:r>
      <w:r w:rsidR="00B44BD8" w:rsidRPr="00EB7B55">
        <w:rPr>
          <w:rFonts w:ascii="Arial" w:hAnsi="Arial" w:cs="Arial"/>
          <w:sz w:val="24"/>
          <w:szCs w:val="24"/>
        </w:rPr>
        <w:t xml:space="preserve"> </w:t>
      </w:r>
      <w:r w:rsidRPr="00EB7B55">
        <w:rPr>
          <w:rFonts w:ascii="Arial" w:hAnsi="Arial" w:cs="Arial"/>
          <w:sz w:val="24"/>
          <w:szCs w:val="24"/>
        </w:rPr>
        <w:t xml:space="preserve">armonizar todos los marcos jurídicos para permitir el acceso a la justicia de </w:t>
      </w:r>
      <w:r w:rsidR="00815E46" w:rsidRPr="00EB7B55">
        <w:rPr>
          <w:rFonts w:ascii="Arial" w:hAnsi="Arial" w:cs="Arial"/>
          <w:sz w:val="24"/>
          <w:szCs w:val="24"/>
        </w:rPr>
        <w:t>todas las víctimas de tra</w:t>
      </w:r>
      <w:r w:rsidRPr="00EB7B55">
        <w:rPr>
          <w:rFonts w:ascii="Arial" w:hAnsi="Arial" w:cs="Arial"/>
          <w:sz w:val="24"/>
          <w:szCs w:val="24"/>
        </w:rPr>
        <w:t>ta</w:t>
      </w:r>
      <w:r w:rsidR="00B44BD8" w:rsidRPr="00EB7B55">
        <w:rPr>
          <w:rFonts w:ascii="Arial" w:hAnsi="Arial" w:cs="Arial"/>
          <w:sz w:val="24"/>
          <w:szCs w:val="24"/>
        </w:rPr>
        <w:t xml:space="preserve">.  </w:t>
      </w:r>
      <w:r w:rsidR="00B44BD8" w:rsidRPr="00EB7B55">
        <w:rPr>
          <w:rFonts w:ascii="Arial" w:hAnsi="Arial" w:cs="Arial"/>
          <w:b/>
          <w:sz w:val="24"/>
          <w:szCs w:val="24"/>
        </w:rPr>
        <w:t>Recomienda (</w:t>
      </w:r>
      <w:r w:rsidR="00EB7B55" w:rsidRPr="00EB7B55">
        <w:rPr>
          <w:rFonts w:ascii="Arial" w:hAnsi="Arial" w:cs="Arial"/>
          <w:b/>
          <w:sz w:val="24"/>
          <w:szCs w:val="24"/>
        </w:rPr>
        <w:t>2</w:t>
      </w:r>
      <w:r w:rsidR="00B44BD8" w:rsidRPr="00EB7B55">
        <w:rPr>
          <w:rFonts w:ascii="Arial" w:hAnsi="Arial" w:cs="Arial"/>
          <w:b/>
          <w:sz w:val="24"/>
          <w:szCs w:val="24"/>
        </w:rPr>
        <w:t>)</w:t>
      </w:r>
      <w:r w:rsidR="00B44BD8" w:rsidRPr="00EB7B55">
        <w:rPr>
          <w:rFonts w:ascii="Arial" w:hAnsi="Arial" w:cs="Arial"/>
          <w:sz w:val="24"/>
          <w:szCs w:val="24"/>
        </w:rPr>
        <w:t xml:space="preserve"> </w:t>
      </w:r>
      <w:r w:rsidR="00D06077" w:rsidRPr="00EB7B55">
        <w:rPr>
          <w:rFonts w:ascii="Arial" w:hAnsi="Arial" w:cs="Arial"/>
          <w:sz w:val="24"/>
          <w:szCs w:val="24"/>
        </w:rPr>
        <w:t xml:space="preserve">también </w:t>
      </w:r>
      <w:r w:rsidR="00B44BD8" w:rsidRPr="00EB7B55">
        <w:rPr>
          <w:rFonts w:ascii="Arial" w:hAnsi="Arial" w:cs="Arial"/>
          <w:sz w:val="24"/>
          <w:szCs w:val="24"/>
        </w:rPr>
        <w:t xml:space="preserve">modificar la Ley de Lucha contra la Trata de Personas del 2011 de tal forma que el uso de la fuerza, la coacción o el fraude no sean requisitos </w:t>
      </w:r>
      <w:r w:rsidR="00352C82" w:rsidRPr="00EB7B55">
        <w:rPr>
          <w:rFonts w:ascii="Arial" w:hAnsi="Arial" w:cs="Arial"/>
          <w:sz w:val="24"/>
          <w:szCs w:val="24"/>
        </w:rPr>
        <w:t xml:space="preserve">necesarios </w:t>
      </w:r>
      <w:r w:rsidR="00B44BD8" w:rsidRPr="00EB7B55">
        <w:rPr>
          <w:rFonts w:ascii="Arial" w:hAnsi="Arial" w:cs="Arial"/>
          <w:sz w:val="24"/>
          <w:szCs w:val="24"/>
        </w:rPr>
        <w:t>para tipificar como delito la trata de niños.</w:t>
      </w:r>
    </w:p>
    <w:p w:rsidR="00B44BD8" w:rsidRPr="00EB7B55" w:rsidRDefault="00B44BD8">
      <w:pPr>
        <w:rPr>
          <w:rFonts w:ascii="Arial" w:hAnsi="Arial" w:cs="Arial"/>
          <w:sz w:val="24"/>
          <w:szCs w:val="24"/>
        </w:rPr>
      </w:pPr>
      <w:r w:rsidRPr="00EB7B55">
        <w:rPr>
          <w:rFonts w:ascii="Arial" w:hAnsi="Arial" w:cs="Arial"/>
          <w:sz w:val="24"/>
          <w:szCs w:val="24"/>
        </w:rPr>
        <w:t xml:space="preserve">España acoge con satisfacción el proceso de reforma legislativo destinado a prohibir el matrimonio infantil sin excepciones y </w:t>
      </w:r>
      <w:r w:rsidRPr="00EB7B55">
        <w:rPr>
          <w:rFonts w:ascii="Arial" w:hAnsi="Arial" w:cs="Arial"/>
          <w:b/>
          <w:sz w:val="24"/>
          <w:szCs w:val="24"/>
        </w:rPr>
        <w:t>recomienda (</w:t>
      </w:r>
      <w:r w:rsidR="00EB7B55">
        <w:rPr>
          <w:rFonts w:ascii="Arial" w:hAnsi="Arial" w:cs="Arial"/>
          <w:b/>
          <w:sz w:val="24"/>
          <w:szCs w:val="24"/>
        </w:rPr>
        <w:t>3</w:t>
      </w:r>
      <w:r w:rsidRPr="00EB7B55">
        <w:rPr>
          <w:rFonts w:ascii="Arial" w:hAnsi="Arial" w:cs="Arial"/>
          <w:b/>
          <w:sz w:val="24"/>
          <w:szCs w:val="24"/>
        </w:rPr>
        <w:t>)</w:t>
      </w:r>
      <w:r w:rsidR="000243BB" w:rsidRPr="00EB7B55">
        <w:rPr>
          <w:rFonts w:ascii="Arial" w:hAnsi="Arial" w:cs="Arial"/>
          <w:sz w:val="24"/>
          <w:szCs w:val="24"/>
        </w:rPr>
        <w:t xml:space="preserve"> </w:t>
      </w:r>
      <w:r w:rsidR="00D06077" w:rsidRPr="00EB7B55">
        <w:rPr>
          <w:rFonts w:ascii="Arial" w:hAnsi="Arial" w:cs="Arial"/>
          <w:sz w:val="24"/>
          <w:szCs w:val="24"/>
        </w:rPr>
        <w:t xml:space="preserve">al país </w:t>
      </w:r>
      <w:r w:rsidR="000243BB" w:rsidRPr="00EB7B55">
        <w:rPr>
          <w:rFonts w:ascii="Arial" w:hAnsi="Arial" w:cs="Arial"/>
          <w:sz w:val="24"/>
          <w:szCs w:val="24"/>
        </w:rPr>
        <w:t>promulgar la Ley de P</w:t>
      </w:r>
      <w:r w:rsidR="003C3D1B" w:rsidRPr="00EB7B55">
        <w:rPr>
          <w:rFonts w:ascii="Arial" w:hAnsi="Arial" w:cs="Arial"/>
          <w:sz w:val="24"/>
          <w:szCs w:val="24"/>
        </w:rPr>
        <w:t xml:space="preserve">rotección y Bienestar de la Infancia de 2011 </w:t>
      </w:r>
      <w:r w:rsidR="00513DB4" w:rsidRPr="00EB7B55">
        <w:rPr>
          <w:rFonts w:ascii="Arial" w:hAnsi="Arial" w:cs="Arial"/>
          <w:sz w:val="24"/>
          <w:szCs w:val="24"/>
        </w:rPr>
        <w:t xml:space="preserve">revisada para </w:t>
      </w:r>
      <w:r w:rsidR="003C3D1B" w:rsidRPr="00EB7B55">
        <w:rPr>
          <w:rFonts w:ascii="Arial" w:hAnsi="Arial" w:cs="Arial"/>
          <w:sz w:val="24"/>
          <w:szCs w:val="24"/>
        </w:rPr>
        <w:t xml:space="preserve">proteger a niños y adolescentes del matrimonio forzado </w:t>
      </w:r>
      <w:r w:rsidR="0053229C" w:rsidRPr="00EB7B55">
        <w:rPr>
          <w:rFonts w:ascii="Arial" w:hAnsi="Arial" w:cs="Arial"/>
          <w:sz w:val="24"/>
          <w:szCs w:val="24"/>
        </w:rPr>
        <w:t>e</w:t>
      </w:r>
      <w:r w:rsidR="00513DB4" w:rsidRPr="00EB7B55">
        <w:rPr>
          <w:rFonts w:ascii="Arial" w:hAnsi="Arial" w:cs="Arial"/>
          <w:sz w:val="24"/>
          <w:szCs w:val="24"/>
        </w:rPr>
        <w:t xml:space="preserve"> infantil. </w:t>
      </w:r>
      <w:r w:rsidR="00D06077" w:rsidRPr="00EB7B55">
        <w:rPr>
          <w:rFonts w:ascii="Arial" w:hAnsi="Arial" w:cs="Arial"/>
          <w:sz w:val="24"/>
          <w:szCs w:val="24"/>
        </w:rPr>
        <w:t>Asimismo</w:t>
      </w:r>
      <w:r w:rsidR="00D06077" w:rsidRPr="00EB7B55">
        <w:rPr>
          <w:rFonts w:ascii="Arial" w:hAnsi="Arial" w:cs="Arial"/>
          <w:b/>
          <w:sz w:val="24"/>
          <w:szCs w:val="24"/>
        </w:rPr>
        <w:t xml:space="preserve">, </w:t>
      </w:r>
      <w:r w:rsidR="00EB7B55">
        <w:rPr>
          <w:rFonts w:ascii="Arial" w:hAnsi="Arial" w:cs="Arial"/>
          <w:b/>
          <w:sz w:val="24"/>
          <w:szCs w:val="24"/>
        </w:rPr>
        <w:t>recomienda (4)</w:t>
      </w:r>
      <w:r w:rsidR="00513DB4" w:rsidRPr="00EB7B55">
        <w:rPr>
          <w:rFonts w:ascii="Arial" w:hAnsi="Arial" w:cs="Arial"/>
          <w:sz w:val="24"/>
          <w:szCs w:val="24"/>
        </w:rPr>
        <w:t xml:space="preserve"> elaborar y aplicar una estrategia nacional para reducir los embarazos en la adolescencia que incluya la reintegración escolar.</w:t>
      </w:r>
    </w:p>
    <w:p w:rsidR="00D06077" w:rsidRPr="00EB7B55" w:rsidRDefault="00513DB4" w:rsidP="00A64A50">
      <w:pPr>
        <w:rPr>
          <w:rFonts w:ascii="Arial" w:hAnsi="Arial" w:cs="Arial"/>
          <w:sz w:val="24"/>
          <w:szCs w:val="24"/>
        </w:rPr>
      </w:pPr>
      <w:r w:rsidRPr="00EB7B55">
        <w:rPr>
          <w:rFonts w:ascii="Arial" w:hAnsi="Arial" w:cs="Arial"/>
          <w:sz w:val="24"/>
          <w:szCs w:val="24"/>
        </w:rPr>
        <w:t xml:space="preserve">Subrayando la importancia que reviste combatir el estigma menstrual y la discriminación para garantizar la continuidad en la </w:t>
      </w:r>
      <w:r w:rsidR="00A64A50" w:rsidRPr="00EB7B55">
        <w:rPr>
          <w:rFonts w:ascii="Arial" w:hAnsi="Arial" w:cs="Arial"/>
          <w:sz w:val="24"/>
          <w:szCs w:val="24"/>
        </w:rPr>
        <w:t xml:space="preserve">escolarización de las adolescentes, España </w:t>
      </w:r>
      <w:r w:rsidR="00A64A50" w:rsidRPr="00EB7B55">
        <w:rPr>
          <w:rFonts w:ascii="Arial" w:hAnsi="Arial" w:cs="Arial"/>
          <w:b/>
          <w:sz w:val="24"/>
          <w:szCs w:val="24"/>
        </w:rPr>
        <w:t xml:space="preserve">recomienda </w:t>
      </w:r>
      <w:r w:rsidR="00EB7B55">
        <w:rPr>
          <w:rFonts w:ascii="Arial" w:hAnsi="Arial" w:cs="Arial"/>
          <w:b/>
          <w:sz w:val="24"/>
          <w:szCs w:val="24"/>
        </w:rPr>
        <w:t>(5</w:t>
      </w:r>
      <w:r w:rsidR="00D06077" w:rsidRPr="00EB7B55">
        <w:rPr>
          <w:rFonts w:ascii="Arial" w:hAnsi="Arial" w:cs="Arial"/>
          <w:b/>
          <w:sz w:val="24"/>
          <w:szCs w:val="24"/>
        </w:rPr>
        <w:t>)</w:t>
      </w:r>
      <w:r w:rsidR="00D06077" w:rsidRPr="00EB7B55">
        <w:rPr>
          <w:rFonts w:ascii="Arial" w:hAnsi="Arial" w:cs="Arial"/>
          <w:sz w:val="24"/>
          <w:szCs w:val="24"/>
        </w:rPr>
        <w:t xml:space="preserve"> </w:t>
      </w:r>
      <w:r w:rsidR="00A64A50" w:rsidRPr="00EB7B55">
        <w:rPr>
          <w:rFonts w:ascii="Arial" w:hAnsi="Arial" w:cs="Arial"/>
          <w:sz w:val="24"/>
          <w:szCs w:val="24"/>
        </w:rPr>
        <w:t>al Gobierno que persista en su política de incluir a la higiene y la gestión de la higiene menstrual como parte de una política nacional</w:t>
      </w:r>
    </w:p>
    <w:p w:rsidR="000073E5" w:rsidRPr="00EB7B55" w:rsidRDefault="000073E5" w:rsidP="00A64A50">
      <w:pPr>
        <w:rPr>
          <w:rFonts w:ascii="Arial" w:hAnsi="Arial" w:cs="Arial"/>
          <w:sz w:val="24"/>
          <w:szCs w:val="24"/>
        </w:rPr>
      </w:pPr>
      <w:r w:rsidRPr="00EB7B55">
        <w:rPr>
          <w:rFonts w:ascii="Arial" w:hAnsi="Arial" w:cs="Arial"/>
          <w:sz w:val="24"/>
          <w:szCs w:val="24"/>
        </w:rPr>
        <w:t xml:space="preserve">España felicita a Lesoto por lograr la paridad de género en la enseñanza primaria, </w:t>
      </w:r>
      <w:r w:rsidR="00E31770" w:rsidRPr="00EB7B55">
        <w:rPr>
          <w:rFonts w:ascii="Arial" w:hAnsi="Arial" w:cs="Arial"/>
          <w:sz w:val="24"/>
          <w:szCs w:val="24"/>
        </w:rPr>
        <w:t xml:space="preserve">y seguir comprometido con el gasto en educación, </w:t>
      </w:r>
      <w:r w:rsidR="00E31770" w:rsidRPr="00EB7B55">
        <w:rPr>
          <w:rFonts w:ascii="Arial" w:hAnsi="Arial" w:cs="Arial"/>
          <w:b/>
          <w:sz w:val="24"/>
          <w:szCs w:val="24"/>
        </w:rPr>
        <w:t>R</w:t>
      </w:r>
      <w:r w:rsidRPr="00EB7B55">
        <w:rPr>
          <w:rFonts w:ascii="Arial" w:hAnsi="Arial" w:cs="Arial"/>
          <w:b/>
          <w:sz w:val="24"/>
          <w:szCs w:val="24"/>
        </w:rPr>
        <w:t>ecomienda</w:t>
      </w:r>
      <w:r w:rsidR="00EB7B55">
        <w:rPr>
          <w:rFonts w:ascii="Arial" w:hAnsi="Arial" w:cs="Arial"/>
          <w:b/>
          <w:sz w:val="24"/>
          <w:szCs w:val="24"/>
        </w:rPr>
        <w:t xml:space="preserve"> (6</w:t>
      </w:r>
      <w:r w:rsidR="00F94020" w:rsidRPr="00EB7B55">
        <w:rPr>
          <w:rFonts w:ascii="Arial" w:hAnsi="Arial" w:cs="Arial"/>
          <w:b/>
          <w:sz w:val="24"/>
          <w:szCs w:val="24"/>
        </w:rPr>
        <w:t>)</w:t>
      </w:r>
      <w:r w:rsidRPr="00EB7B55">
        <w:rPr>
          <w:rFonts w:ascii="Arial" w:hAnsi="Arial" w:cs="Arial"/>
          <w:sz w:val="24"/>
          <w:szCs w:val="24"/>
        </w:rPr>
        <w:t>, no obstante</w:t>
      </w:r>
      <w:r w:rsidR="00F94020" w:rsidRPr="00EB7B55">
        <w:rPr>
          <w:rFonts w:ascii="Arial" w:hAnsi="Arial" w:cs="Arial"/>
          <w:sz w:val="24"/>
          <w:szCs w:val="24"/>
        </w:rPr>
        <w:t xml:space="preserve">, </w:t>
      </w:r>
      <w:r w:rsidRPr="00EB7B55">
        <w:rPr>
          <w:rFonts w:ascii="Arial" w:hAnsi="Arial" w:cs="Arial"/>
          <w:sz w:val="24"/>
          <w:szCs w:val="24"/>
        </w:rPr>
        <w:t xml:space="preserve"> destinar mayores recursos para subvencionar la </w:t>
      </w:r>
      <w:r w:rsidR="00E31770" w:rsidRPr="00EB7B55">
        <w:rPr>
          <w:rFonts w:ascii="Arial" w:hAnsi="Arial" w:cs="Arial"/>
          <w:sz w:val="24"/>
          <w:szCs w:val="24"/>
        </w:rPr>
        <w:t>educación en la primera infancia, la educación secundaria y terciaria.</w:t>
      </w:r>
    </w:p>
    <w:p w:rsidR="006E2F09" w:rsidRDefault="006E2F09" w:rsidP="000F57C8">
      <w:pPr>
        <w:rPr>
          <w:rFonts w:ascii="Arial" w:hAnsi="Arial" w:cs="Arial"/>
          <w:sz w:val="24"/>
          <w:szCs w:val="24"/>
          <w:lang w:val="en-US"/>
        </w:rPr>
      </w:pPr>
    </w:p>
    <w:p w:rsidR="006E2F09" w:rsidRDefault="006E2F09" w:rsidP="000F57C8">
      <w:pPr>
        <w:rPr>
          <w:rFonts w:ascii="Arial" w:hAnsi="Arial" w:cs="Arial"/>
          <w:sz w:val="24"/>
          <w:szCs w:val="24"/>
          <w:lang w:val="en-US"/>
        </w:rPr>
      </w:pPr>
    </w:p>
    <w:p w:rsidR="000F57C8" w:rsidRPr="00EB7B55" w:rsidRDefault="000F57C8" w:rsidP="000F57C8">
      <w:pPr>
        <w:rPr>
          <w:rFonts w:ascii="Arial" w:hAnsi="Arial" w:cs="Arial"/>
          <w:sz w:val="24"/>
          <w:szCs w:val="24"/>
          <w:lang w:val="en-US"/>
        </w:rPr>
      </w:pPr>
      <w:r w:rsidRPr="00EB7B55">
        <w:rPr>
          <w:rFonts w:ascii="Arial" w:hAnsi="Arial" w:cs="Arial"/>
          <w:sz w:val="24"/>
          <w:szCs w:val="24"/>
          <w:lang w:val="en-US"/>
        </w:rPr>
        <w:t>PREGUNTAS</w:t>
      </w:r>
    </w:p>
    <w:p w:rsidR="000F57C8" w:rsidRPr="00EB7B55" w:rsidRDefault="000F57C8" w:rsidP="000F57C8">
      <w:pPr>
        <w:rPr>
          <w:rFonts w:ascii="Arial" w:hAnsi="Arial" w:cs="Arial"/>
          <w:sz w:val="24"/>
          <w:szCs w:val="24"/>
          <w:lang w:val="en-US"/>
        </w:rPr>
      </w:pPr>
      <w:r w:rsidRPr="00EB7B55">
        <w:rPr>
          <w:rFonts w:ascii="Arial" w:hAnsi="Arial" w:cs="Arial"/>
          <w:sz w:val="24"/>
          <w:szCs w:val="24"/>
          <w:lang w:val="en-US"/>
        </w:rPr>
        <w:t>1-</w:t>
      </w:r>
      <w:r w:rsidR="00E31770" w:rsidRPr="00EB7B55">
        <w:rPr>
          <w:rFonts w:ascii="Arial" w:hAnsi="Arial" w:cs="Arial"/>
          <w:sz w:val="24"/>
          <w:szCs w:val="24"/>
          <w:lang w:val="en-US"/>
        </w:rPr>
        <w:t xml:space="preserve"> What measures and policies is the Government implementing to prevent and effectively combat gender violence?</w:t>
      </w:r>
    </w:p>
    <w:p w:rsidR="000F57C8" w:rsidRPr="00EB7B55" w:rsidRDefault="000F57C8" w:rsidP="000F57C8">
      <w:pPr>
        <w:rPr>
          <w:rFonts w:ascii="Arial" w:hAnsi="Arial" w:cs="Arial"/>
          <w:sz w:val="24"/>
          <w:szCs w:val="24"/>
          <w:lang w:val="en-US"/>
        </w:rPr>
      </w:pPr>
      <w:r w:rsidRPr="00EB7B55">
        <w:rPr>
          <w:rFonts w:ascii="Arial" w:hAnsi="Arial" w:cs="Arial"/>
          <w:sz w:val="24"/>
          <w:szCs w:val="24"/>
          <w:lang w:val="en-US"/>
        </w:rPr>
        <w:t xml:space="preserve">2- </w:t>
      </w:r>
      <w:r w:rsidR="00E31770" w:rsidRPr="00EB7B55">
        <w:rPr>
          <w:rFonts w:ascii="Arial" w:hAnsi="Arial" w:cs="Arial"/>
          <w:sz w:val="24"/>
          <w:szCs w:val="24"/>
          <w:lang w:val="en-US"/>
        </w:rPr>
        <w:t xml:space="preserve">Spain notes with satisfaction </w:t>
      </w:r>
      <w:r w:rsidR="0073574A" w:rsidRPr="00EB7B55">
        <w:rPr>
          <w:rFonts w:ascii="Arial" w:hAnsi="Arial" w:cs="Arial"/>
          <w:sz w:val="24"/>
          <w:szCs w:val="24"/>
          <w:lang w:val="en-US"/>
        </w:rPr>
        <w:t>the implementation of policies and plan on water and sanitation: What measures does the Government intend to further take to guarantee the effective realization of the human rights to water and sanitation, with a special focus on rural areas?</w:t>
      </w:r>
    </w:p>
    <w:p w:rsidR="0073574A" w:rsidRDefault="000F57C8" w:rsidP="000F57C8">
      <w:pPr>
        <w:rPr>
          <w:rFonts w:ascii="Arial" w:hAnsi="Arial" w:cs="Arial"/>
          <w:sz w:val="24"/>
          <w:szCs w:val="24"/>
          <w:lang w:val="en-US"/>
        </w:rPr>
      </w:pPr>
      <w:r w:rsidRPr="00EB7B55">
        <w:rPr>
          <w:rFonts w:ascii="Arial" w:hAnsi="Arial" w:cs="Arial"/>
          <w:sz w:val="24"/>
          <w:szCs w:val="24"/>
          <w:lang w:val="en-US"/>
        </w:rPr>
        <w:t>3-</w:t>
      </w:r>
      <w:r w:rsidR="0073574A" w:rsidRPr="00EB7B55">
        <w:rPr>
          <w:rFonts w:ascii="Arial" w:hAnsi="Arial" w:cs="Arial"/>
          <w:sz w:val="24"/>
          <w:szCs w:val="24"/>
          <w:lang w:val="en-US"/>
        </w:rPr>
        <w:t>What measures does the Government intend to adopt and implement aimed at reducing social and economic inequalities that affect people with disabilities and guarantee</w:t>
      </w:r>
      <w:r w:rsidR="00812C24" w:rsidRPr="00EB7B55">
        <w:rPr>
          <w:rFonts w:ascii="Arial" w:hAnsi="Arial" w:cs="Arial"/>
          <w:sz w:val="24"/>
          <w:szCs w:val="24"/>
          <w:lang w:val="en-US"/>
        </w:rPr>
        <w:t>ing their a</w:t>
      </w:r>
      <w:r w:rsidR="0073574A" w:rsidRPr="00EB7B55">
        <w:rPr>
          <w:rFonts w:ascii="Arial" w:hAnsi="Arial" w:cs="Arial"/>
          <w:sz w:val="24"/>
          <w:szCs w:val="24"/>
          <w:lang w:val="en-US"/>
        </w:rPr>
        <w:t xml:space="preserve">ccess to education, health and other services? </w:t>
      </w:r>
    </w:p>
    <w:p w:rsidR="00E03C10" w:rsidRPr="00F94020" w:rsidRDefault="00E03C10" w:rsidP="00E03C10">
      <w:pPr>
        <w:rPr>
          <w:rFonts w:ascii="Arial" w:hAnsi="Arial" w:cs="Arial"/>
          <w:lang w:val="en-US"/>
        </w:rPr>
      </w:pPr>
      <w:r w:rsidRPr="00F94020">
        <w:rPr>
          <w:rFonts w:ascii="Arial" w:hAnsi="Arial" w:cs="Arial"/>
          <w:lang w:val="en-US"/>
        </w:rPr>
        <w:lastRenderedPageBreak/>
        <w:t xml:space="preserve">4- What plans does the government have to ensure continuity in the care of people with HIV/AIDS? </w:t>
      </w:r>
    </w:p>
    <w:p w:rsidR="00E03C10" w:rsidRPr="00F94020" w:rsidRDefault="00E03C10" w:rsidP="00E03C10">
      <w:pPr>
        <w:rPr>
          <w:rFonts w:ascii="Arial" w:hAnsi="Arial" w:cs="Arial"/>
          <w:color w:val="222222"/>
          <w:sz w:val="39"/>
          <w:szCs w:val="39"/>
          <w:lang w:val="en-US"/>
        </w:rPr>
      </w:pPr>
      <w:r w:rsidRPr="00F94020">
        <w:rPr>
          <w:rFonts w:ascii="Arial" w:hAnsi="Arial" w:cs="Arial"/>
          <w:lang w:val="en-US"/>
        </w:rPr>
        <w:t xml:space="preserve">5-What measures does the Government plan to take to effectively implement the Special Program of Action for the Eradication of the Worst Forms of Child Labour? </w:t>
      </w:r>
    </w:p>
    <w:p w:rsidR="00E03C10" w:rsidRPr="00F94020" w:rsidRDefault="00E03C10" w:rsidP="00E03C10">
      <w:pPr>
        <w:rPr>
          <w:rFonts w:ascii="Arial" w:hAnsi="Arial" w:cs="Arial"/>
          <w:lang w:val="en-US"/>
        </w:rPr>
      </w:pPr>
    </w:p>
    <w:p w:rsidR="00E03C10" w:rsidRPr="00EB7B55" w:rsidRDefault="00E03C10" w:rsidP="000F57C8">
      <w:pPr>
        <w:rPr>
          <w:rFonts w:ascii="Arial" w:hAnsi="Arial" w:cs="Arial"/>
          <w:sz w:val="24"/>
          <w:szCs w:val="24"/>
          <w:lang w:val="en-US"/>
        </w:rPr>
      </w:pPr>
    </w:p>
    <w:p w:rsidR="000F57C8" w:rsidRPr="00EB7B55" w:rsidRDefault="000F57C8" w:rsidP="000F57C8">
      <w:pPr>
        <w:rPr>
          <w:rFonts w:ascii="Arial" w:hAnsi="Arial" w:cs="Arial"/>
          <w:sz w:val="24"/>
          <w:szCs w:val="24"/>
          <w:lang w:val="en-US"/>
        </w:rPr>
      </w:pPr>
    </w:p>
    <w:sectPr w:rsidR="000F57C8" w:rsidRPr="00EB7B55" w:rsidSect="003663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BD4"/>
    <w:rsid w:val="000073E5"/>
    <w:rsid w:val="000243BB"/>
    <w:rsid w:val="000646CA"/>
    <w:rsid w:val="000D120A"/>
    <w:rsid w:val="000E6F0D"/>
    <w:rsid w:val="000E7078"/>
    <w:rsid w:val="000F57C8"/>
    <w:rsid w:val="001922D8"/>
    <w:rsid w:val="0034243F"/>
    <w:rsid w:val="00352C82"/>
    <w:rsid w:val="003663C5"/>
    <w:rsid w:val="003C3D1B"/>
    <w:rsid w:val="00513DB4"/>
    <w:rsid w:val="00520D09"/>
    <w:rsid w:val="0053229C"/>
    <w:rsid w:val="005730E9"/>
    <w:rsid w:val="006E2F09"/>
    <w:rsid w:val="0073574A"/>
    <w:rsid w:val="0079714F"/>
    <w:rsid w:val="00812C24"/>
    <w:rsid w:val="00815E46"/>
    <w:rsid w:val="00875B6B"/>
    <w:rsid w:val="008867A7"/>
    <w:rsid w:val="008A07A6"/>
    <w:rsid w:val="0096191C"/>
    <w:rsid w:val="00A07B70"/>
    <w:rsid w:val="00A27BD4"/>
    <w:rsid w:val="00A639E8"/>
    <w:rsid w:val="00A64A50"/>
    <w:rsid w:val="00AE3776"/>
    <w:rsid w:val="00B44BD8"/>
    <w:rsid w:val="00B468A9"/>
    <w:rsid w:val="00C27870"/>
    <w:rsid w:val="00CB1F48"/>
    <w:rsid w:val="00CE3CEB"/>
    <w:rsid w:val="00D06077"/>
    <w:rsid w:val="00DF784B"/>
    <w:rsid w:val="00E03C10"/>
    <w:rsid w:val="00E31770"/>
    <w:rsid w:val="00E9275C"/>
    <w:rsid w:val="00EB7B55"/>
    <w:rsid w:val="00F233DC"/>
    <w:rsid w:val="00F9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37F6F-1A7C-4CC4-A383-21FD85FA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3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31770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2140">
                  <w:marLeft w:val="-222"/>
                  <w:marRight w:val="-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2587">
                  <w:marLeft w:val="-222"/>
                  <w:marRight w:val="-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DA736-B6C5-4153-9C98-D0CD3DECF4EC}"/>
</file>

<file path=customXml/itemProps2.xml><?xml version="1.0" encoding="utf-8"?>
<ds:datastoreItem xmlns:ds="http://schemas.openxmlformats.org/officeDocument/2006/customXml" ds:itemID="{5119297D-57BA-4018-9FF9-DE4AF9EA33F5}"/>
</file>

<file path=customXml/itemProps3.xml><?xml version="1.0" encoding="utf-8"?>
<ds:datastoreItem xmlns:ds="http://schemas.openxmlformats.org/officeDocument/2006/customXml" ds:itemID="{2DD69E04-F62D-4DA8-AB04-77101C226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maec</dc:creator>
  <cp:lastModifiedBy>González López, Susana</cp:lastModifiedBy>
  <cp:revision>2</cp:revision>
  <dcterms:created xsi:type="dcterms:W3CDTF">2020-01-16T10:37:00Z</dcterms:created>
  <dcterms:modified xsi:type="dcterms:W3CDTF">2020-01-16T10:37:00Z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