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28" w:rsidRPr="00655589" w:rsidRDefault="00EA4B28" w:rsidP="00337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 xml:space="preserve">Intervención de España – EPU </w:t>
      </w:r>
      <w:r w:rsidR="00BA739F" w:rsidRPr="00655589">
        <w:rPr>
          <w:rFonts w:ascii="Arial" w:hAnsi="Arial" w:cs="Arial"/>
          <w:sz w:val="22"/>
          <w:szCs w:val="22"/>
        </w:rPr>
        <w:t>35 Kiribati</w:t>
      </w:r>
    </w:p>
    <w:p w:rsidR="00337FD8" w:rsidRPr="00655589" w:rsidRDefault="00337FD8" w:rsidP="00337FD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A4B28" w:rsidRPr="00655589" w:rsidRDefault="00EA4B28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>Muchas gracias Sr. Presidente.</w:t>
      </w:r>
    </w:p>
    <w:p w:rsidR="00EA4B28" w:rsidRPr="00655589" w:rsidRDefault="00EA4B28" w:rsidP="00FC7995">
      <w:pPr>
        <w:jc w:val="both"/>
        <w:rPr>
          <w:rFonts w:ascii="Arial" w:hAnsi="Arial" w:cs="Arial"/>
          <w:sz w:val="22"/>
          <w:szCs w:val="22"/>
        </w:rPr>
      </w:pPr>
    </w:p>
    <w:p w:rsidR="00167DDB" w:rsidRPr="00655589" w:rsidRDefault="00EA4B28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 xml:space="preserve">España da una cordial bienvenida a la delegación de </w:t>
      </w:r>
      <w:r w:rsidR="00BA739F" w:rsidRPr="00655589">
        <w:rPr>
          <w:rFonts w:ascii="Arial" w:hAnsi="Arial" w:cs="Arial"/>
          <w:sz w:val="22"/>
          <w:szCs w:val="22"/>
        </w:rPr>
        <w:t>Kiribati</w:t>
      </w:r>
      <w:r w:rsidRPr="00655589">
        <w:rPr>
          <w:rFonts w:ascii="Arial" w:hAnsi="Arial" w:cs="Arial"/>
          <w:sz w:val="22"/>
          <w:szCs w:val="22"/>
        </w:rPr>
        <w:t xml:space="preserve"> y agradece su p</w:t>
      </w:r>
      <w:r w:rsidR="00337FD8" w:rsidRPr="00655589">
        <w:rPr>
          <w:rFonts w:ascii="Arial" w:hAnsi="Arial" w:cs="Arial"/>
          <w:sz w:val="22"/>
          <w:szCs w:val="22"/>
        </w:rPr>
        <w:t>articipación en este ejercicio</w:t>
      </w:r>
      <w:r w:rsidR="00C27E43" w:rsidRPr="00655589">
        <w:rPr>
          <w:rFonts w:ascii="Arial" w:hAnsi="Arial" w:cs="Arial"/>
          <w:sz w:val="22"/>
          <w:szCs w:val="22"/>
        </w:rPr>
        <w:t>, así como la presentación realizada por S.E</w:t>
      </w:r>
      <w:r w:rsidR="00337FD8" w:rsidRPr="00655589">
        <w:rPr>
          <w:rFonts w:ascii="Arial" w:hAnsi="Arial" w:cs="Arial"/>
          <w:sz w:val="22"/>
          <w:szCs w:val="22"/>
        </w:rPr>
        <w:t>.</w:t>
      </w:r>
    </w:p>
    <w:p w:rsidR="00167DDB" w:rsidRPr="00655589" w:rsidRDefault="00167DDB" w:rsidP="00FC7995">
      <w:pPr>
        <w:jc w:val="both"/>
        <w:rPr>
          <w:rFonts w:ascii="Arial" w:hAnsi="Arial" w:cs="Arial"/>
          <w:sz w:val="22"/>
          <w:szCs w:val="22"/>
        </w:rPr>
      </w:pPr>
    </w:p>
    <w:p w:rsidR="00C27E43" w:rsidRPr="00655589" w:rsidRDefault="009F7AE0" w:rsidP="00FC799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  <w:lang w:val="es-ES_tradnl"/>
        </w:rPr>
        <w:t xml:space="preserve">España reconoce los esfuerzos realizados por </w:t>
      </w:r>
      <w:r w:rsidR="00334106" w:rsidRPr="00655589">
        <w:rPr>
          <w:rFonts w:ascii="Arial" w:hAnsi="Arial" w:cs="Arial"/>
          <w:sz w:val="22"/>
          <w:szCs w:val="22"/>
          <w:lang w:val="es-ES_tradnl"/>
        </w:rPr>
        <w:t>las autoridades de Kiribati</w:t>
      </w:r>
      <w:r w:rsidRPr="00655589">
        <w:rPr>
          <w:rFonts w:ascii="Arial" w:hAnsi="Arial" w:cs="Arial"/>
          <w:sz w:val="22"/>
          <w:szCs w:val="22"/>
          <w:lang w:val="es-ES_tradnl"/>
        </w:rPr>
        <w:t xml:space="preserve"> en los últimos años </w:t>
      </w:r>
      <w:r w:rsidRPr="00655589">
        <w:rPr>
          <w:rFonts w:ascii="Arial" w:hAnsi="Arial" w:cs="Arial"/>
          <w:sz w:val="22"/>
          <w:szCs w:val="22"/>
        </w:rPr>
        <w:t>en materia de promoción y protección de los derechos humanos</w:t>
      </w:r>
      <w:r w:rsidR="00A678F5">
        <w:rPr>
          <w:rFonts w:ascii="Arial" w:hAnsi="Arial" w:cs="Arial"/>
          <w:sz w:val="22"/>
          <w:szCs w:val="22"/>
        </w:rPr>
        <w:t xml:space="preserve">, y </w:t>
      </w:r>
      <w:r w:rsidR="00A678F5" w:rsidRPr="00655589">
        <w:rPr>
          <w:rFonts w:ascii="Arial" w:hAnsi="Arial" w:cs="Arial"/>
          <w:sz w:val="22"/>
          <w:szCs w:val="22"/>
        </w:rPr>
        <w:t>aplaude que Kiribati haya ratificado la Convención contra la Tortura y otros Tratos o Penas Crueles, Inhumanos y Degradantes en 2019.</w:t>
      </w:r>
      <w:r w:rsidR="00A678F5">
        <w:rPr>
          <w:rFonts w:ascii="Arial" w:hAnsi="Arial" w:cs="Arial"/>
          <w:sz w:val="22"/>
          <w:szCs w:val="22"/>
        </w:rPr>
        <w:t xml:space="preserve"> D</w:t>
      </w:r>
      <w:r w:rsidR="00C27E43" w:rsidRPr="00655589">
        <w:rPr>
          <w:rFonts w:ascii="Arial" w:hAnsi="Arial" w:cs="Arial"/>
          <w:sz w:val="22"/>
          <w:szCs w:val="22"/>
        </w:rPr>
        <w:t xml:space="preserve">e cara a completar su compromiso nacional con los tratados internaciones de derechos humanos, les </w:t>
      </w:r>
      <w:r w:rsidR="00C27E43" w:rsidRPr="00655589">
        <w:rPr>
          <w:rFonts w:ascii="Arial" w:hAnsi="Arial" w:cs="Arial"/>
          <w:b/>
          <w:sz w:val="22"/>
          <w:szCs w:val="22"/>
        </w:rPr>
        <w:t xml:space="preserve">recomendamos (1) </w:t>
      </w:r>
      <w:r w:rsidR="00C27E43" w:rsidRPr="00655589">
        <w:rPr>
          <w:rFonts w:ascii="Arial" w:hAnsi="Arial" w:cs="Arial"/>
          <w:sz w:val="22"/>
          <w:szCs w:val="22"/>
        </w:rPr>
        <w:t xml:space="preserve">firmar y ratificar </w:t>
      </w:r>
      <w:r w:rsidR="00334106" w:rsidRPr="00655589">
        <w:rPr>
          <w:rFonts w:ascii="Arial" w:hAnsi="Arial" w:cs="Arial"/>
          <w:sz w:val="22"/>
          <w:szCs w:val="22"/>
        </w:rPr>
        <w:t>los</w:t>
      </w:r>
      <w:r w:rsidR="00C27E43" w:rsidRPr="00655589">
        <w:rPr>
          <w:rFonts w:ascii="Arial" w:hAnsi="Arial" w:cs="Arial"/>
          <w:sz w:val="22"/>
          <w:szCs w:val="22"/>
        </w:rPr>
        <w:t xml:space="preserve"> Pacto</w:t>
      </w:r>
      <w:r w:rsidR="00334106" w:rsidRPr="00655589">
        <w:rPr>
          <w:rFonts w:ascii="Arial" w:hAnsi="Arial" w:cs="Arial"/>
          <w:sz w:val="22"/>
          <w:szCs w:val="22"/>
        </w:rPr>
        <w:t>s</w:t>
      </w:r>
      <w:r w:rsidR="00C27E43" w:rsidRPr="00655589">
        <w:rPr>
          <w:rFonts w:ascii="Arial" w:hAnsi="Arial" w:cs="Arial"/>
          <w:sz w:val="22"/>
          <w:szCs w:val="22"/>
        </w:rPr>
        <w:t xml:space="preserve"> Internacional</w:t>
      </w:r>
      <w:r w:rsidR="00334106" w:rsidRPr="00655589">
        <w:rPr>
          <w:rFonts w:ascii="Arial" w:hAnsi="Arial" w:cs="Arial"/>
          <w:sz w:val="22"/>
          <w:szCs w:val="22"/>
        </w:rPr>
        <w:t>es</w:t>
      </w:r>
      <w:r w:rsidR="00C27E43" w:rsidRPr="00655589">
        <w:rPr>
          <w:rFonts w:ascii="Arial" w:hAnsi="Arial" w:cs="Arial"/>
          <w:sz w:val="22"/>
          <w:szCs w:val="22"/>
        </w:rPr>
        <w:t xml:space="preserve"> de Derechos Económicos, Sociales y Culturales </w:t>
      </w:r>
      <w:r w:rsidR="00334106" w:rsidRPr="00655589">
        <w:rPr>
          <w:rFonts w:ascii="Arial" w:hAnsi="Arial" w:cs="Arial"/>
          <w:sz w:val="22"/>
          <w:szCs w:val="22"/>
        </w:rPr>
        <w:t xml:space="preserve">y de Derechos Civiles y Políticos, </w:t>
      </w:r>
      <w:r w:rsidR="00C27E43" w:rsidRPr="00655589">
        <w:rPr>
          <w:rFonts w:ascii="Arial" w:hAnsi="Arial" w:cs="Arial"/>
          <w:sz w:val="22"/>
          <w:szCs w:val="22"/>
        </w:rPr>
        <w:t>y la Convención Internacional sobre la Eliminación de Todas las Formas de Discriminación Racial</w:t>
      </w:r>
      <w:r w:rsidR="00334106" w:rsidRPr="00655589">
        <w:rPr>
          <w:rFonts w:ascii="Arial" w:hAnsi="Arial" w:cs="Arial"/>
          <w:sz w:val="22"/>
          <w:szCs w:val="22"/>
        </w:rPr>
        <w:t>.</w:t>
      </w:r>
    </w:p>
    <w:p w:rsidR="00C27E43" w:rsidRPr="00655589" w:rsidRDefault="00C27E43" w:rsidP="00FC7995">
      <w:pPr>
        <w:jc w:val="both"/>
        <w:rPr>
          <w:rFonts w:ascii="Arial" w:hAnsi="Arial" w:cs="Arial"/>
          <w:sz w:val="22"/>
          <w:szCs w:val="22"/>
        </w:rPr>
      </w:pPr>
    </w:p>
    <w:p w:rsidR="00C27E43" w:rsidRPr="00655589" w:rsidRDefault="00334106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  <w:lang w:val="it-IT"/>
        </w:rPr>
        <w:t>A</w:t>
      </w:r>
      <w:r w:rsidR="00C27E43" w:rsidRPr="00655589">
        <w:rPr>
          <w:rFonts w:ascii="Arial" w:hAnsi="Arial" w:cs="Arial"/>
          <w:sz w:val="22"/>
          <w:szCs w:val="22"/>
          <w:lang w:val="it-IT"/>
        </w:rPr>
        <w:t xml:space="preserve">nte la ausencia de una institución nacional unificada de derechos humanos de conformidad con los Principios de París, España </w:t>
      </w:r>
      <w:r w:rsidR="00C27E43" w:rsidRPr="00655589">
        <w:rPr>
          <w:rFonts w:ascii="Arial" w:hAnsi="Arial" w:cs="Arial"/>
          <w:b/>
          <w:sz w:val="22"/>
          <w:szCs w:val="22"/>
          <w:lang w:val="it-IT"/>
        </w:rPr>
        <w:t>recomienda (</w:t>
      </w:r>
      <w:r w:rsidRPr="00655589">
        <w:rPr>
          <w:rFonts w:ascii="Arial" w:hAnsi="Arial" w:cs="Arial"/>
          <w:b/>
          <w:sz w:val="22"/>
          <w:szCs w:val="22"/>
          <w:lang w:val="it-IT"/>
        </w:rPr>
        <w:t>2</w:t>
      </w:r>
      <w:r w:rsidR="00C27E43" w:rsidRPr="00655589">
        <w:rPr>
          <w:rFonts w:ascii="Arial" w:hAnsi="Arial" w:cs="Arial"/>
          <w:b/>
          <w:sz w:val="22"/>
          <w:szCs w:val="22"/>
          <w:lang w:val="it-IT"/>
        </w:rPr>
        <w:t xml:space="preserve">) </w:t>
      </w:r>
      <w:r w:rsidR="00655589" w:rsidRPr="00655589">
        <w:rPr>
          <w:rFonts w:ascii="Arial" w:hAnsi="Arial" w:cs="Arial"/>
          <w:sz w:val="22"/>
          <w:szCs w:val="22"/>
        </w:rPr>
        <w:t>que establezca</w:t>
      </w:r>
      <w:r w:rsidR="00C27E43" w:rsidRPr="00655589">
        <w:rPr>
          <w:rFonts w:ascii="Arial" w:hAnsi="Arial" w:cs="Arial"/>
          <w:sz w:val="22"/>
          <w:szCs w:val="22"/>
        </w:rPr>
        <w:t xml:space="preserve"> un mecanismo nacional para facilitar la presentación de informes y el seguimiento de las recomendaciones de los mecanismos de derechos humanos de las Naciones Unidas de manera oportuna y sistemática.</w:t>
      </w:r>
    </w:p>
    <w:p w:rsidR="00337FD8" w:rsidRPr="00655589" w:rsidRDefault="00337FD8" w:rsidP="00FC7995">
      <w:pPr>
        <w:jc w:val="both"/>
        <w:rPr>
          <w:rFonts w:ascii="Arial" w:hAnsi="Arial" w:cs="Arial"/>
          <w:sz w:val="22"/>
          <w:szCs w:val="22"/>
        </w:rPr>
      </w:pPr>
    </w:p>
    <w:p w:rsidR="001C1949" w:rsidRPr="00655589" w:rsidRDefault="00E25261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 xml:space="preserve">España </w:t>
      </w:r>
      <w:r w:rsidRPr="00655589">
        <w:rPr>
          <w:rFonts w:ascii="Arial" w:hAnsi="Arial" w:cs="Arial"/>
          <w:b/>
          <w:sz w:val="22"/>
          <w:szCs w:val="22"/>
        </w:rPr>
        <w:t>recomienda (</w:t>
      </w:r>
      <w:r w:rsidR="00334106" w:rsidRPr="00655589">
        <w:rPr>
          <w:rFonts w:ascii="Arial" w:hAnsi="Arial" w:cs="Arial"/>
          <w:b/>
          <w:sz w:val="22"/>
          <w:szCs w:val="22"/>
        </w:rPr>
        <w:t>3</w:t>
      </w:r>
      <w:r w:rsidRPr="00655589">
        <w:rPr>
          <w:rFonts w:ascii="Arial" w:hAnsi="Arial" w:cs="Arial"/>
          <w:b/>
          <w:sz w:val="22"/>
          <w:szCs w:val="22"/>
        </w:rPr>
        <w:t xml:space="preserve">) </w:t>
      </w:r>
      <w:r w:rsidRPr="00655589">
        <w:rPr>
          <w:rFonts w:ascii="Arial" w:hAnsi="Arial" w:cs="Arial"/>
          <w:sz w:val="22"/>
          <w:szCs w:val="22"/>
        </w:rPr>
        <w:t>prevenir y combatir todas las formas de violencia</w:t>
      </w:r>
      <w:r w:rsidR="007F3C17" w:rsidRPr="00655589">
        <w:rPr>
          <w:rFonts w:ascii="Arial" w:hAnsi="Arial" w:cs="Arial"/>
          <w:sz w:val="22"/>
          <w:szCs w:val="22"/>
        </w:rPr>
        <w:t xml:space="preserve"> contra las mujeres y las niñas</w:t>
      </w:r>
      <w:r w:rsidRPr="00655589">
        <w:rPr>
          <w:rFonts w:ascii="Arial" w:hAnsi="Arial" w:cs="Arial"/>
          <w:sz w:val="22"/>
          <w:szCs w:val="22"/>
        </w:rPr>
        <w:t xml:space="preserve"> </w:t>
      </w:r>
      <w:r w:rsidR="007F3C17" w:rsidRPr="00655589">
        <w:rPr>
          <w:rFonts w:ascii="Arial" w:hAnsi="Arial" w:cs="Arial"/>
          <w:sz w:val="22"/>
          <w:szCs w:val="22"/>
        </w:rPr>
        <w:t>mediante</w:t>
      </w:r>
      <w:r w:rsidR="001C1949" w:rsidRPr="00655589">
        <w:rPr>
          <w:rFonts w:ascii="Arial" w:hAnsi="Arial" w:cs="Arial"/>
          <w:sz w:val="22"/>
          <w:szCs w:val="22"/>
        </w:rPr>
        <w:t xml:space="preserve"> la </w:t>
      </w:r>
      <w:r w:rsidR="00F50B65" w:rsidRPr="00655589">
        <w:rPr>
          <w:rFonts w:ascii="Arial" w:hAnsi="Arial" w:cs="Arial"/>
          <w:sz w:val="22"/>
          <w:szCs w:val="22"/>
        </w:rPr>
        <w:t>aplicación</w:t>
      </w:r>
      <w:r w:rsidR="001C1949" w:rsidRPr="00655589">
        <w:rPr>
          <w:rFonts w:ascii="Arial" w:hAnsi="Arial" w:cs="Arial"/>
          <w:sz w:val="22"/>
          <w:szCs w:val="22"/>
        </w:rPr>
        <w:t xml:space="preserve"> efectiva de la legislación en materia de violencia </w:t>
      </w:r>
      <w:r w:rsidR="00334106" w:rsidRPr="00655589">
        <w:rPr>
          <w:rFonts w:ascii="Arial" w:hAnsi="Arial" w:cs="Arial"/>
          <w:sz w:val="22"/>
          <w:szCs w:val="22"/>
        </w:rPr>
        <w:t>de género, destinadas a facilitar la igu</w:t>
      </w:r>
      <w:r w:rsidR="00A678F5">
        <w:rPr>
          <w:rFonts w:ascii="Arial" w:hAnsi="Arial" w:cs="Arial"/>
          <w:sz w:val="22"/>
          <w:szCs w:val="22"/>
        </w:rPr>
        <w:t>aldad sustantiva de las mujeres y</w:t>
      </w:r>
      <w:r w:rsidR="00334106" w:rsidRPr="00655589">
        <w:rPr>
          <w:rFonts w:ascii="Arial" w:hAnsi="Arial" w:cs="Arial"/>
          <w:sz w:val="22"/>
          <w:szCs w:val="22"/>
        </w:rPr>
        <w:t xml:space="preserve"> las niñas.</w:t>
      </w:r>
    </w:p>
    <w:p w:rsidR="005A1DD9" w:rsidRPr="00655589" w:rsidRDefault="005A1DD9" w:rsidP="00FC7995">
      <w:pPr>
        <w:jc w:val="both"/>
        <w:rPr>
          <w:rFonts w:ascii="Arial" w:hAnsi="Arial" w:cs="Arial"/>
          <w:sz w:val="22"/>
          <w:szCs w:val="22"/>
        </w:rPr>
      </w:pPr>
    </w:p>
    <w:p w:rsidR="0009183A" w:rsidRPr="00655589" w:rsidRDefault="005A1DD9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 xml:space="preserve">España </w:t>
      </w:r>
      <w:r w:rsidR="0009183A" w:rsidRPr="00655589">
        <w:rPr>
          <w:rFonts w:ascii="Arial" w:hAnsi="Arial" w:cs="Arial"/>
          <w:sz w:val="22"/>
          <w:szCs w:val="22"/>
        </w:rPr>
        <w:t xml:space="preserve">aplaude el liderazgo </w:t>
      </w:r>
      <w:r w:rsidR="00261A5E">
        <w:rPr>
          <w:rFonts w:ascii="Arial" w:hAnsi="Arial" w:cs="Arial"/>
          <w:sz w:val="22"/>
          <w:szCs w:val="22"/>
        </w:rPr>
        <w:t xml:space="preserve">de Kiribati </w:t>
      </w:r>
      <w:bookmarkStart w:id="0" w:name="_GoBack"/>
      <w:bookmarkEnd w:id="0"/>
      <w:r w:rsidR="0009183A" w:rsidRPr="00655589">
        <w:rPr>
          <w:rFonts w:ascii="Arial" w:hAnsi="Arial" w:cs="Arial"/>
          <w:sz w:val="22"/>
          <w:szCs w:val="22"/>
        </w:rPr>
        <w:t xml:space="preserve">para la coordinación de la </w:t>
      </w:r>
      <w:r w:rsidR="0009183A" w:rsidRPr="00655589">
        <w:rPr>
          <w:rFonts w:ascii="Arial" w:hAnsi="Arial" w:cs="Arial"/>
          <w:i/>
          <w:sz w:val="22"/>
          <w:szCs w:val="22"/>
        </w:rPr>
        <w:t>Coalición de las Naciones Constituidas por Atolones de Baja Altitud Frente al Cambio Climático</w:t>
      </w:r>
      <w:r w:rsidR="0009183A" w:rsidRPr="00655589">
        <w:rPr>
          <w:rFonts w:ascii="Arial" w:hAnsi="Arial" w:cs="Arial"/>
          <w:sz w:val="22"/>
          <w:szCs w:val="22"/>
        </w:rPr>
        <w:t xml:space="preserve">. </w:t>
      </w:r>
      <w:r w:rsidR="00AE2782" w:rsidRPr="00655589">
        <w:rPr>
          <w:rFonts w:ascii="Arial" w:hAnsi="Arial" w:cs="Arial"/>
          <w:sz w:val="22"/>
          <w:szCs w:val="22"/>
        </w:rPr>
        <w:t xml:space="preserve">Para seguir avanzando en esta vía, España </w:t>
      </w:r>
      <w:r w:rsidR="00AE2782" w:rsidRPr="000B4DE4">
        <w:rPr>
          <w:rFonts w:ascii="Arial" w:hAnsi="Arial" w:cs="Arial"/>
          <w:b/>
          <w:sz w:val="22"/>
          <w:szCs w:val="22"/>
        </w:rPr>
        <w:t>recomienda (4)</w:t>
      </w:r>
      <w:r w:rsidR="00AE2782" w:rsidRPr="00655589">
        <w:rPr>
          <w:rFonts w:ascii="Arial" w:hAnsi="Arial" w:cs="Arial"/>
          <w:sz w:val="22"/>
          <w:szCs w:val="22"/>
        </w:rPr>
        <w:t xml:space="preserve"> intensificar sus esfuerzos encaminados a obtener el apoyo y la asistencia de la comunidad internacional para el cumplimiento de sus planes de adaptación al cambio climático y mitigación de sus efectos.</w:t>
      </w:r>
      <w:r w:rsidR="00E035C6" w:rsidRPr="00655589">
        <w:rPr>
          <w:rFonts w:ascii="Arial" w:hAnsi="Arial" w:cs="Arial"/>
          <w:sz w:val="22"/>
          <w:szCs w:val="22"/>
        </w:rPr>
        <w:t xml:space="preserve"> </w:t>
      </w:r>
      <w:r w:rsidR="00E035C6" w:rsidRPr="000B4DE4">
        <w:rPr>
          <w:rFonts w:ascii="Arial" w:hAnsi="Arial" w:cs="Arial"/>
          <w:b/>
          <w:sz w:val="22"/>
          <w:szCs w:val="22"/>
        </w:rPr>
        <w:t>Recomendamos</w:t>
      </w:r>
      <w:r w:rsidR="00E035C6" w:rsidRPr="00655589">
        <w:rPr>
          <w:rFonts w:ascii="Arial" w:hAnsi="Arial" w:cs="Arial"/>
          <w:sz w:val="22"/>
          <w:szCs w:val="22"/>
        </w:rPr>
        <w:t xml:space="preserve"> asimismo </w:t>
      </w:r>
      <w:r w:rsidR="00E035C6" w:rsidRPr="000B4DE4">
        <w:rPr>
          <w:rFonts w:ascii="Arial" w:hAnsi="Arial" w:cs="Arial"/>
          <w:b/>
          <w:sz w:val="22"/>
          <w:szCs w:val="22"/>
        </w:rPr>
        <w:t>(5)</w:t>
      </w:r>
      <w:r w:rsidR="00E035C6" w:rsidRPr="00655589">
        <w:rPr>
          <w:rFonts w:ascii="Arial" w:hAnsi="Arial" w:cs="Arial"/>
          <w:sz w:val="22"/>
          <w:szCs w:val="22"/>
        </w:rPr>
        <w:t xml:space="preserve"> la aprobación del proyecto de ley sobre la gestión del riesgo de desastres y el cambio climático para reforzar el marco jurídico existente y la asignación de recursos suficientes para su aplicación efectiva.</w:t>
      </w:r>
    </w:p>
    <w:p w:rsidR="001C1949" w:rsidRPr="00655589" w:rsidRDefault="001C1949" w:rsidP="00FC7995">
      <w:pPr>
        <w:jc w:val="both"/>
        <w:rPr>
          <w:rFonts w:ascii="Arial" w:hAnsi="Arial" w:cs="Arial"/>
          <w:sz w:val="22"/>
          <w:szCs w:val="22"/>
        </w:rPr>
      </w:pPr>
    </w:p>
    <w:p w:rsidR="00337FD8" w:rsidRPr="00655589" w:rsidRDefault="001C1949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>Muchas gracias</w:t>
      </w:r>
    </w:p>
    <w:p w:rsidR="001C1949" w:rsidRPr="00655589" w:rsidRDefault="001C1949" w:rsidP="00FC7995">
      <w:pPr>
        <w:jc w:val="both"/>
        <w:rPr>
          <w:rFonts w:ascii="Arial" w:hAnsi="Arial" w:cs="Arial"/>
          <w:sz w:val="22"/>
          <w:szCs w:val="22"/>
        </w:rPr>
      </w:pPr>
      <w:r w:rsidRPr="00655589">
        <w:rPr>
          <w:rFonts w:ascii="Arial" w:hAnsi="Arial" w:cs="Arial"/>
          <w:sz w:val="22"/>
          <w:szCs w:val="22"/>
        </w:rPr>
        <w:t>Preguntas por escrito:</w:t>
      </w:r>
    </w:p>
    <w:p w:rsidR="001C1949" w:rsidRPr="00655589" w:rsidRDefault="001C1949" w:rsidP="00FC7995">
      <w:pPr>
        <w:pStyle w:val="Prrafodelista"/>
        <w:numPr>
          <w:ilvl w:val="0"/>
          <w:numId w:val="5"/>
        </w:numPr>
        <w:spacing w:after="200"/>
        <w:contextualSpacing w:val="0"/>
        <w:jc w:val="both"/>
        <w:rPr>
          <w:rFonts w:ascii="Arial" w:hAnsi="Arial" w:cs="Arial"/>
          <w:sz w:val="22"/>
          <w:szCs w:val="22"/>
          <w:lang w:val="en-US"/>
        </w:rPr>
      </w:pPr>
      <w:r w:rsidRPr="00655589">
        <w:rPr>
          <w:rFonts w:ascii="Arial" w:hAnsi="Arial" w:cs="Arial"/>
          <w:sz w:val="22"/>
          <w:szCs w:val="22"/>
          <w:lang w:val="en-US"/>
        </w:rPr>
        <w:t>What</w:t>
      </w:r>
      <w:r w:rsidR="00F50B65" w:rsidRPr="00655589">
        <w:rPr>
          <w:rFonts w:ascii="Arial" w:hAnsi="Arial" w:cs="Arial"/>
          <w:sz w:val="22"/>
          <w:szCs w:val="22"/>
          <w:lang w:val="en-US"/>
        </w:rPr>
        <w:t xml:space="preserve"> is the</w:t>
      </w:r>
      <w:r w:rsidRPr="00655589">
        <w:rPr>
          <w:rFonts w:ascii="Arial" w:hAnsi="Arial" w:cs="Arial"/>
          <w:sz w:val="22"/>
          <w:szCs w:val="22"/>
          <w:lang w:val="en-US"/>
        </w:rPr>
        <w:t xml:space="preserve"> expected timeframe and </w:t>
      </w:r>
      <w:r w:rsidR="00F50B65" w:rsidRPr="00655589">
        <w:rPr>
          <w:rFonts w:ascii="Arial" w:hAnsi="Arial" w:cs="Arial"/>
          <w:sz w:val="22"/>
          <w:szCs w:val="22"/>
          <w:lang w:val="en-US"/>
        </w:rPr>
        <w:t xml:space="preserve">what </w:t>
      </w:r>
      <w:r w:rsidRPr="00655589">
        <w:rPr>
          <w:rFonts w:ascii="Arial" w:hAnsi="Arial" w:cs="Arial"/>
          <w:sz w:val="22"/>
          <w:szCs w:val="22"/>
          <w:lang w:val="en-US"/>
        </w:rPr>
        <w:t xml:space="preserve">concrete steps do the </w:t>
      </w:r>
      <w:r w:rsidR="000B4DE4" w:rsidRPr="00655589">
        <w:rPr>
          <w:rFonts w:ascii="Arial" w:hAnsi="Arial" w:cs="Arial"/>
          <w:sz w:val="22"/>
          <w:szCs w:val="22"/>
          <w:lang w:val="en-US"/>
        </w:rPr>
        <w:t xml:space="preserve">Kiribati </w:t>
      </w:r>
      <w:r w:rsidRPr="00655589">
        <w:rPr>
          <w:rFonts w:ascii="Arial" w:hAnsi="Arial" w:cs="Arial"/>
          <w:sz w:val="22"/>
          <w:szCs w:val="22"/>
          <w:lang w:val="en-US"/>
        </w:rPr>
        <w:t xml:space="preserve">authorities consider taking in order to ratify the ILO Convention concerning the Prohibition and Immediate Action for the Elimination of the Worst Forms of Child </w:t>
      </w:r>
      <w:proofErr w:type="spellStart"/>
      <w:r w:rsidRPr="00655589">
        <w:rPr>
          <w:rFonts w:ascii="Arial" w:hAnsi="Arial" w:cs="Arial"/>
          <w:sz w:val="22"/>
          <w:szCs w:val="22"/>
          <w:lang w:val="en-US"/>
        </w:rPr>
        <w:t>Labour</w:t>
      </w:r>
      <w:proofErr w:type="spellEnd"/>
      <w:r w:rsidRPr="00655589">
        <w:rPr>
          <w:rFonts w:ascii="Arial" w:hAnsi="Arial" w:cs="Arial"/>
          <w:sz w:val="22"/>
          <w:szCs w:val="22"/>
          <w:lang w:val="en-US"/>
        </w:rPr>
        <w:t>?</w:t>
      </w:r>
    </w:p>
    <w:p w:rsidR="001C1949" w:rsidRPr="00655589" w:rsidRDefault="001C1949" w:rsidP="00FC7995">
      <w:pPr>
        <w:pStyle w:val="Prrafodelista"/>
        <w:numPr>
          <w:ilvl w:val="0"/>
          <w:numId w:val="5"/>
        </w:numPr>
        <w:spacing w:after="200"/>
        <w:contextualSpacing w:val="0"/>
        <w:jc w:val="both"/>
        <w:rPr>
          <w:rFonts w:ascii="Arial" w:hAnsi="Arial" w:cs="Arial"/>
          <w:sz w:val="22"/>
          <w:szCs w:val="22"/>
          <w:lang w:val="en-GB"/>
        </w:rPr>
      </w:pPr>
      <w:r w:rsidRPr="00655589">
        <w:rPr>
          <w:rFonts w:ascii="Arial" w:hAnsi="Arial" w:cs="Arial"/>
          <w:sz w:val="22"/>
          <w:szCs w:val="22"/>
          <w:lang w:val="en-US"/>
        </w:rPr>
        <w:t xml:space="preserve">What measures has the Government of </w:t>
      </w:r>
      <w:r w:rsidR="00E035C6" w:rsidRPr="00655589">
        <w:rPr>
          <w:rFonts w:ascii="Arial" w:hAnsi="Arial" w:cs="Arial"/>
          <w:sz w:val="22"/>
          <w:szCs w:val="22"/>
          <w:lang w:val="en-US"/>
        </w:rPr>
        <w:t>Kiribati</w:t>
      </w:r>
      <w:r w:rsidRPr="00655589">
        <w:rPr>
          <w:rFonts w:ascii="Arial" w:hAnsi="Arial" w:cs="Arial"/>
          <w:sz w:val="22"/>
          <w:szCs w:val="22"/>
          <w:lang w:val="en-US"/>
        </w:rPr>
        <w:t xml:space="preserve"> adopted </w:t>
      </w:r>
      <w:r w:rsidR="00D47989" w:rsidRPr="00655589">
        <w:rPr>
          <w:rFonts w:ascii="Arial" w:hAnsi="Arial" w:cs="Arial"/>
          <w:sz w:val="22"/>
          <w:szCs w:val="22"/>
          <w:lang w:val="en-GB"/>
        </w:rPr>
        <w:t>to</w:t>
      </w:r>
      <w:r w:rsidR="00F50B65" w:rsidRPr="00655589">
        <w:rPr>
          <w:rFonts w:ascii="Arial" w:hAnsi="Arial" w:cs="Arial"/>
          <w:sz w:val="22"/>
          <w:szCs w:val="22"/>
          <w:lang w:val="en-GB"/>
        </w:rPr>
        <w:t xml:space="preserve"> implement the human rights to safe drinking water and sanitation</w:t>
      </w:r>
      <w:r w:rsidR="00D47989" w:rsidRPr="00655589">
        <w:rPr>
          <w:rFonts w:ascii="Arial" w:hAnsi="Arial" w:cs="Arial"/>
          <w:sz w:val="22"/>
          <w:szCs w:val="22"/>
          <w:lang w:val="en-GB"/>
        </w:rPr>
        <w:t xml:space="preserve"> in rural communities</w:t>
      </w:r>
      <w:r w:rsidRPr="00655589">
        <w:rPr>
          <w:rFonts w:ascii="Arial" w:hAnsi="Arial" w:cs="Arial"/>
          <w:sz w:val="22"/>
          <w:szCs w:val="22"/>
          <w:lang w:val="en-US"/>
        </w:rPr>
        <w:t>?</w:t>
      </w:r>
    </w:p>
    <w:p w:rsidR="00E035C6" w:rsidRPr="00FC7995" w:rsidRDefault="00E035C6" w:rsidP="00FC7995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655589">
        <w:rPr>
          <w:rFonts w:ascii="Arial" w:hAnsi="Arial" w:cs="Arial"/>
          <w:sz w:val="22"/>
          <w:szCs w:val="22"/>
          <w:lang w:val="en-US"/>
        </w:rPr>
        <w:t xml:space="preserve">What measures has the </w:t>
      </w:r>
      <w:r w:rsidR="000B4DE4" w:rsidRPr="00655589">
        <w:rPr>
          <w:rFonts w:ascii="Arial" w:hAnsi="Arial" w:cs="Arial"/>
          <w:sz w:val="22"/>
          <w:szCs w:val="22"/>
          <w:lang w:val="en-US"/>
        </w:rPr>
        <w:t xml:space="preserve">Kiribati </w:t>
      </w:r>
      <w:r w:rsidRPr="00655589">
        <w:rPr>
          <w:rFonts w:ascii="Arial" w:hAnsi="Arial" w:cs="Arial"/>
          <w:sz w:val="22"/>
          <w:szCs w:val="22"/>
          <w:lang w:val="en-US"/>
        </w:rPr>
        <w:t>government adopted to address discrimination against LGTBI persons, especially in</w:t>
      </w:r>
      <w:r w:rsidR="00FC7995">
        <w:rPr>
          <w:rFonts w:ascii="Arial" w:hAnsi="Arial" w:cs="Arial"/>
          <w:sz w:val="22"/>
          <w:szCs w:val="22"/>
          <w:lang w:val="en-US"/>
        </w:rPr>
        <w:t xml:space="preserve"> the workplace?</w:t>
      </w:r>
    </w:p>
    <w:p w:rsidR="001C1949" w:rsidRPr="00BA739F" w:rsidRDefault="001C1949" w:rsidP="00337F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4D783F" w:rsidRPr="00BA739F" w:rsidRDefault="004D783F" w:rsidP="00337F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sectPr w:rsidR="004D783F" w:rsidRPr="00BA739F" w:rsidSect="00E256F6">
      <w:headerReference w:type="default" r:id="rId7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23" w:rsidRDefault="008B0023" w:rsidP="00EA4B28">
      <w:r>
        <w:separator/>
      </w:r>
    </w:p>
  </w:endnote>
  <w:endnote w:type="continuationSeparator" w:id="0">
    <w:p w:rsidR="008B0023" w:rsidRDefault="008B0023" w:rsidP="00EA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23" w:rsidRDefault="008B0023" w:rsidP="00EA4B28">
      <w:r>
        <w:separator/>
      </w:r>
    </w:p>
  </w:footnote>
  <w:footnote w:type="continuationSeparator" w:id="0">
    <w:p w:rsidR="008B0023" w:rsidRDefault="008B0023" w:rsidP="00EA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28" w:rsidRDefault="00EA4B28" w:rsidP="00EA4B28">
    <w:pPr>
      <w:pStyle w:val="Encabezado"/>
      <w:jc w:val="right"/>
      <w:rPr>
        <w:lang w:val="es-ES_tradnl"/>
      </w:rPr>
    </w:pPr>
    <w:r>
      <w:rPr>
        <w:lang w:val="es-ES_tradnl"/>
      </w:rPr>
      <w:t xml:space="preserve"> </w:t>
    </w:r>
    <w:r w:rsidR="00261A5E">
      <w:rPr>
        <w:lang w:val="es-ES_tradnl"/>
      </w:rPr>
      <w:t>20</w:t>
    </w:r>
    <w:r w:rsidR="00BA739F">
      <w:rPr>
        <w:lang w:val="es-ES_tradnl"/>
      </w:rPr>
      <w:t xml:space="preserve"> </w:t>
    </w:r>
    <w:r>
      <w:rPr>
        <w:lang w:val="es-ES_tradnl"/>
      </w:rPr>
      <w:t xml:space="preserve">de </w:t>
    </w:r>
    <w:r w:rsidR="00BA739F">
      <w:rPr>
        <w:lang w:val="es-ES_tradnl"/>
      </w:rPr>
      <w:t>enero de 2020</w:t>
    </w:r>
  </w:p>
  <w:p w:rsidR="00EA4B28" w:rsidRPr="00EA4B28" w:rsidRDefault="00EA4B28" w:rsidP="00EA4B28">
    <w:pPr>
      <w:pStyle w:val="Encabezado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2EE"/>
    <w:multiLevelType w:val="hybridMultilevel"/>
    <w:tmpl w:val="EC6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43B"/>
    <w:multiLevelType w:val="hybridMultilevel"/>
    <w:tmpl w:val="9BB883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44CA9"/>
    <w:multiLevelType w:val="hybridMultilevel"/>
    <w:tmpl w:val="26587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7540DC"/>
    <w:multiLevelType w:val="hybridMultilevel"/>
    <w:tmpl w:val="187466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922ED"/>
    <w:multiLevelType w:val="hybridMultilevel"/>
    <w:tmpl w:val="BF12B5E8"/>
    <w:lvl w:ilvl="0" w:tplc="2AC8A3A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8774A8"/>
    <w:multiLevelType w:val="hybridMultilevel"/>
    <w:tmpl w:val="66903BAA"/>
    <w:lvl w:ilvl="0" w:tplc="8DDA4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F4"/>
    <w:rsid w:val="000860CB"/>
    <w:rsid w:val="0009183A"/>
    <w:rsid w:val="000A4786"/>
    <w:rsid w:val="000B4DE4"/>
    <w:rsid w:val="001226CB"/>
    <w:rsid w:val="00167DDB"/>
    <w:rsid w:val="001C1949"/>
    <w:rsid w:val="00261A5E"/>
    <w:rsid w:val="002E2036"/>
    <w:rsid w:val="002F3609"/>
    <w:rsid w:val="002F5CA9"/>
    <w:rsid w:val="00334106"/>
    <w:rsid w:val="00337FD8"/>
    <w:rsid w:val="004D0A67"/>
    <w:rsid w:val="004D783F"/>
    <w:rsid w:val="005600F1"/>
    <w:rsid w:val="005A1DD9"/>
    <w:rsid w:val="00620BA9"/>
    <w:rsid w:val="00655589"/>
    <w:rsid w:val="007E12A0"/>
    <w:rsid w:val="007F3C17"/>
    <w:rsid w:val="0088377D"/>
    <w:rsid w:val="008B0023"/>
    <w:rsid w:val="008C03C0"/>
    <w:rsid w:val="00941B0F"/>
    <w:rsid w:val="0096731E"/>
    <w:rsid w:val="009E76F4"/>
    <w:rsid w:val="009F7AE0"/>
    <w:rsid w:val="00A678F5"/>
    <w:rsid w:val="00AE2782"/>
    <w:rsid w:val="00B36ED2"/>
    <w:rsid w:val="00BA739F"/>
    <w:rsid w:val="00BB18A3"/>
    <w:rsid w:val="00BE6DFF"/>
    <w:rsid w:val="00C27E43"/>
    <w:rsid w:val="00CA6047"/>
    <w:rsid w:val="00CB0618"/>
    <w:rsid w:val="00D47989"/>
    <w:rsid w:val="00DA14D8"/>
    <w:rsid w:val="00DC469B"/>
    <w:rsid w:val="00DD688C"/>
    <w:rsid w:val="00E035C6"/>
    <w:rsid w:val="00E25261"/>
    <w:rsid w:val="00E256F6"/>
    <w:rsid w:val="00EA4B28"/>
    <w:rsid w:val="00ED7551"/>
    <w:rsid w:val="00F45E09"/>
    <w:rsid w:val="00F50B65"/>
    <w:rsid w:val="00FC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D76D"/>
  <w15:chartTrackingRefBased/>
  <w15:docId w15:val="{5F3F727E-59A3-4DA4-842C-E5E17F1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Dot pt,F5 List Paragraph,List Paragraph1,No Spacing1,List Paragraph Char Char Char,Indicator Text,Numbered Para 1,Colorful List - Accent 11,Bullet 1,Bullet Points,MAIN CONTENT,Recommendation,List Paragraph2,Normal numbere"/>
    <w:basedOn w:val="Normal"/>
    <w:link w:val="PrrafodelistaCar"/>
    <w:uiPriority w:val="34"/>
    <w:qFormat/>
    <w:rsid w:val="00EA4B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4B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B28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A4B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B2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A4B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B2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Dot pt Car,F5 List Paragraph Car,List Paragraph1 Car,No Spacing1 Car,List Paragraph Char Char Char Car,Indicator Text Car,Numbered Para 1 Car,Colorful List - Accent 11 Car,Bullet 1 Car,Bullet Points Car,MAIN CONTENT Car"/>
    <w:link w:val="Prrafodelista"/>
    <w:uiPriority w:val="34"/>
    <w:qFormat/>
    <w:locked/>
    <w:rsid w:val="001C19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2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7DB20-9801-4B33-B4B6-385A47E5EFDC}"/>
</file>

<file path=customXml/itemProps2.xml><?xml version="1.0" encoding="utf-8"?>
<ds:datastoreItem xmlns:ds="http://schemas.openxmlformats.org/officeDocument/2006/customXml" ds:itemID="{982E7CCC-0D6C-4206-80E5-BC6E5529EC02}"/>
</file>

<file path=customXml/itemProps3.xml><?xml version="1.0" encoding="utf-8"?>
<ds:datastoreItem xmlns:ds="http://schemas.openxmlformats.org/officeDocument/2006/customXml" ds:itemID="{2F3675B8-B66B-4788-84F8-4882FF939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Castañeda Panting, Sofía</dc:creator>
  <cp:keywords/>
  <dc:description/>
  <cp:lastModifiedBy>González López, Susana</cp:lastModifiedBy>
  <cp:revision>10</cp:revision>
  <cp:lastPrinted>2019-10-25T12:40:00Z</cp:lastPrinted>
  <dcterms:created xsi:type="dcterms:W3CDTF">2020-01-15T08:03:00Z</dcterms:created>
  <dcterms:modified xsi:type="dcterms:W3CDTF">2020-01-16T08:59:00Z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