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AD9F" w14:textId="77777777" w:rsidR="00F2506D" w:rsidRPr="000C3A34" w:rsidRDefault="00F2506D" w:rsidP="00F2506D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379E09FC" wp14:editId="44F1CC2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238" w14:textId="77777777"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4554B6CB" w14:textId="77777777"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DF56B87" w14:textId="77777777"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B2AF575" w14:textId="77777777"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A17540F" w14:textId="77777777"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009306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D152346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4EF702F4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5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75393243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2E4A3C90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4760C0">
        <w:rPr>
          <w:rFonts w:cstheme="minorHAnsi"/>
          <w:b/>
          <w:sz w:val="32"/>
          <w:szCs w:val="32"/>
          <w:lang w:val="en-US"/>
        </w:rPr>
        <w:t xml:space="preserve">Geneva, </w:t>
      </w:r>
      <w:r w:rsidR="00F41E96">
        <w:rPr>
          <w:rFonts w:cstheme="minorHAnsi"/>
          <w:b/>
          <w:sz w:val="32"/>
          <w:szCs w:val="32"/>
          <w:lang w:val="en-US"/>
        </w:rPr>
        <w:t>29</w:t>
      </w:r>
      <w:r w:rsidRPr="004760C0">
        <w:rPr>
          <w:rFonts w:cstheme="minorHAnsi"/>
          <w:b/>
          <w:sz w:val="32"/>
          <w:szCs w:val="32"/>
          <w:lang w:val="en-US"/>
        </w:rPr>
        <w:t xml:space="preserve"> January 2020</w:t>
      </w:r>
    </w:p>
    <w:p w14:paraId="71021C7A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90B6F0D" w14:textId="77777777"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Recommendations and advance questions to</w:t>
      </w:r>
    </w:p>
    <w:p w14:paraId="46B033F1" w14:textId="77777777" w:rsidR="00F2506D" w:rsidRPr="000C3A34" w:rsidRDefault="00443E87" w:rsidP="00F2506D">
      <w:pPr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Guyana</w:t>
      </w:r>
    </w:p>
    <w:p w14:paraId="70C585E1" w14:textId="77777777"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4AE0711" w14:textId="77777777"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351FA9C" w14:textId="77777777"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B07E791" w14:textId="77777777"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94BAF05" w14:textId="77777777" w:rsidR="00F2506D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78641A2" w14:textId="77777777" w:rsidR="00F2506D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490D692" w14:textId="77777777"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3845609" w14:textId="77777777" w:rsidR="00F2506D" w:rsidRPr="003A6EC1" w:rsidRDefault="00D22E9A" w:rsidP="00725D0D">
      <w:pPr>
        <w:spacing w:after="240" w:line="360" w:lineRule="auto"/>
        <w:contextualSpacing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Thank you </w:t>
      </w:r>
      <w:r w:rsidR="00096A8F">
        <w:rPr>
          <w:rFonts w:cstheme="minorHAnsi"/>
          <w:sz w:val="28"/>
          <w:szCs w:val="28"/>
          <w:lang w:val="en-US"/>
        </w:rPr>
        <w:t>M</w:t>
      </w:r>
      <w:r w:rsidR="00484480">
        <w:rPr>
          <w:rFonts w:cstheme="minorHAnsi"/>
          <w:sz w:val="28"/>
          <w:szCs w:val="28"/>
          <w:lang w:val="en-US"/>
        </w:rPr>
        <w:t>r.</w:t>
      </w:r>
      <w:r w:rsidR="00096A8F">
        <w:rPr>
          <w:rFonts w:cstheme="minorHAnsi"/>
          <w:sz w:val="28"/>
          <w:szCs w:val="28"/>
          <w:lang w:val="en-US"/>
        </w:rPr>
        <w:t xml:space="preserve"> / </w:t>
      </w:r>
      <w:r w:rsidR="00BC0CA6">
        <w:rPr>
          <w:rFonts w:cstheme="minorHAnsi"/>
          <w:sz w:val="28"/>
          <w:szCs w:val="28"/>
          <w:lang w:val="en-US"/>
        </w:rPr>
        <w:t>Madame</w:t>
      </w:r>
      <w:r w:rsidR="00F2506D" w:rsidRPr="000C3A34">
        <w:rPr>
          <w:rFonts w:cstheme="minorHAnsi"/>
          <w:sz w:val="28"/>
          <w:szCs w:val="28"/>
          <w:lang w:val="en-US"/>
        </w:rPr>
        <w:t xml:space="preserve"> </w:t>
      </w:r>
      <w:r w:rsidR="00096A8F">
        <w:rPr>
          <w:rFonts w:cstheme="minorHAnsi"/>
          <w:sz w:val="28"/>
          <w:szCs w:val="28"/>
          <w:lang w:val="en-US"/>
        </w:rPr>
        <w:t xml:space="preserve">(Vice) </w:t>
      </w:r>
      <w:r w:rsidR="00F2506D" w:rsidRPr="000C3A34">
        <w:rPr>
          <w:rFonts w:cstheme="minorHAnsi"/>
          <w:sz w:val="28"/>
          <w:szCs w:val="28"/>
          <w:lang w:val="en-US"/>
        </w:rPr>
        <w:t>President,</w:t>
      </w:r>
    </w:p>
    <w:p w14:paraId="66E57D8B" w14:textId="32DFE97F" w:rsidR="00484480" w:rsidRDefault="003705F0" w:rsidP="00725D0D">
      <w:pPr>
        <w:pStyle w:val="Default"/>
        <w:spacing w:after="240" w:line="36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705F0">
        <w:rPr>
          <w:rFonts w:asciiTheme="minorHAnsi" w:hAnsiTheme="minorHAnsi" w:cstheme="minorHAnsi"/>
          <w:sz w:val="28"/>
          <w:szCs w:val="28"/>
          <w:lang w:val="en-US"/>
        </w:rPr>
        <w:t>Germany commends Guyana on its commitme</w:t>
      </w:r>
      <w:r w:rsidR="00443E87">
        <w:rPr>
          <w:rFonts w:asciiTheme="minorHAnsi" w:hAnsiTheme="minorHAnsi" w:cstheme="minorHAnsi"/>
          <w:sz w:val="28"/>
          <w:szCs w:val="28"/>
          <w:lang w:val="en-US"/>
        </w:rPr>
        <w:t xml:space="preserve">nt in the area of human rights and especially </w:t>
      </w:r>
      <w:r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welcomes the adoption of a national policy on child </w:t>
      </w:r>
      <w:r w:rsidR="00443E87" w:rsidRPr="003705F0">
        <w:rPr>
          <w:rFonts w:asciiTheme="minorHAnsi" w:hAnsiTheme="minorHAnsi" w:cstheme="minorHAnsi"/>
          <w:sz w:val="28"/>
          <w:szCs w:val="28"/>
          <w:lang w:val="en-US"/>
        </w:rPr>
        <w:t>labor</w:t>
      </w:r>
      <w:r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 in 2019</w:t>
      </w:r>
      <w:r w:rsidR="00484480">
        <w:rPr>
          <w:rFonts w:asciiTheme="minorHAnsi" w:hAnsiTheme="minorHAnsi" w:cstheme="minorHAnsi"/>
          <w:sz w:val="28"/>
          <w:szCs w:val="28"/>
          <w:lang w:val="en-US"/>
        </w:rPr>
        <w:t xml:space="preserve"> and the prohibition of corporal punishment </w:t>
      </w:r>
      <w:r w:rsidR="00A24C34">
        <w:rPr>
          <w:rFonts w:asciiTheme="minorHAnsi" w:hAnsiTheme="minorHAnsi" w:cstheme="minorHAnsi"/>
          <w:sz w:val="28"/>
          <w:szCs w:val="28"/>
          <w:lang w:val="en-US"/>
        </w:rPr>
        <w:t xml:space="preserve">of children </w:t>
      </w:r>
      <w:bookmarkStart w:id="0" w:name="_GoBack"/>
      <w:bookmarkEnd w:id="0"/>
      <w:r w:rsidR="00484480">
        <w:rPr>
          <w:rFonts w:asciiTheme="minorHAnsi" w:hAnsiTheme="minorHAnsi" w:cstheme="minorHAnsi"/>
          <w:sz w:val="28"/>
          <w:szCs w:val="28"/>
          <w:lang w:val="en-US"/>
        </w:rPr>
        <w:t xml:space="preserve">in the penal system. </w:t>
      </w:r>
      <w:r w:rsidR="0048448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84480">
        <w:rPr>
          <w:rFonts w:asciiTheme="minorHAnsi" w:hAnsiTheme="minorHAnsi" w:cstheme="minorHAnsi"/>
          <w:sz w:val="28"/>
          <w:szCs w:val="28"/>
          <w:lang w:val="en-US"/>
        </w:rPr>
        <w:t xml:space="preserve">However, </w:t>
      </w:r>
      <w:r w:rsidR="00484480" w:rsidRPr="003705F0">
        <w:rPr>
          <w:rFonts w:asciiTheme="minorHAnsi" w:hAnsiTheme="minorHAnsi" w:cstheme="minorHAnsi"/>
          <w:sz w:val="28"/>
          <w:szCs w:val="28"/>
          <w:lang w:val="en-US"/>
        </w:rPr>
        <w:t>Germany remains concerned that the use of corporal punishment</w:t>
      </w:r>
      <w:r w:rsidR="0048448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8448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is still lawful </w:t>
      </w:r>
      <w:r w:rsidR="00484480">
        <w:rPr>
          <w:rFonts w:asciiTheme="minorHAnsi" w:hAnsiTheme="minorHAnsi" w:cstheme="minorHAnsi"/>
          <w:sz w:val="28"/>
          <w:szCs w:val="28"/>
          <w:lang w:val="en-US"/>
        </w:rPr>
        <w:t>in many areas of public and private life</w:t>
      </w:r>
      <w:r w:rsidR="00484480" w:rsidRPr="00484480">
        <w:rPr>
          <w:rStyle w:val="Kommentarzeichen"/>
          <w:rFonts w:asciiTheme="minorHAnsi" w:hAnsiTheme="minorHAnsi" w:cstheme="minorBidi"/>
          <w:color w:val="auto"/>
          <w:lang w:val="en-US"/>
        </w:rPr>
        <w:t>.</w:t>
      </w:r>
      <w:r w:rsidR="00484480">
        <w:rPr>
          <w:rStyle w:val="Kommentarzeichen"/>
          <w:rFonts w:asciiTheme="minorHAnsi" w:hAnsiTheme="minorHAnsi" w:cstheme="minorBidi"/>
          <w:color w:val="auto"/>
          <w:lang w:val="en-US"/>
        </w:rPr>
        <w:t xml:space="preserve"> </w:t>
      </w:r>
      <w:r w:rsidR="0048448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D0E3B61" w14:textId="77777777" w:rsidR="00725D0D" w:rsidRPr="00725D0D" w:rsidRDefault="00725D0D" w:rsidP="00725D0D">
      <w:pPr>
        <w:pStyle w:val="Default"/>
        <w:spacing w:after="240" w:line="360" w:lineRule="auto"/>
        <w:contextualSpacing/>
        <w:jc w:val="both"/>
        <w:rPr>
          <w:rFonts w:asciiTheme="minorHAnsi" w:hAnsiTheme="minorHAnsi" w:cstheme="minorHAnsi"/>
          <w:sz w:val="16"/>
          <w:szCs w:val="28"/>
          <w:lang w:val="en-US"/>
        </w:rPr>
      </w:pPr>
    </w:p>
    <w:p w14:paraId="7608B1B5" w14:textId="77777777" w:rsidR="00484480" w:rsidRDefault="00484480" w:rsidP="00725D0D">
      <w:pPr>
        <w:pStyle w:val="Default"/>
        <w:spacing w:after="240" w:line="36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Germany also </w:t>
      </w:r>
      <w:r w:rsidRPr="00803F6D">
        <w:rPr>
          <w:rFonts w:asciiTheme="minorHAnsi" w:hAnsiTheme="minorHAnsi" w:cstheme="minorHAnsi"/>
          <w:sz w:val="28"/>
          <w:szCs w:val="28"/>
          <w:lang w:val="en-US"/>
        </w:rPr>
        <w:t>notes the increase in women’s labor force participation and welcomes the ongoing consultations to formalize access to social security benefits for women in the informal sector.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03F6D">
        <w:rPr>
          <w:rFonts w:asciiTheme="minorHAnsi" w:hAnsiTheme="minorHAnsi" w:cstheme="minorHAnsi"/>
          <w:sz w:val="28"/>
          <w:szCs w:val="28"/>
          <w:lang w:val="en-US"/>
        </w:rPr>
        <w:t xml:space="preserve">However, </w:t>
      </w:r>
      <w:r>
        <w:rPr>
          <w:rFonts w:asciiTheme="minorHAnsi" w:hAnsiTheme="minorHAnsi" w:cstheme="minorHAnsi"/>
          <w:sz w:val="28"/>
          <w:szCs w:val="28"/>
          <w:lang w:val="en-US"/>
        </w:rPr>
        <w:t>we remain</w:t>
      </w:r>
      <w:r w:rsidRPr="00803F6D">
        <w:rPr>
          <w:rFonts w:asciiTheme="minorHAnsi" w:hAnsiTheme="minorHAnsi" w:cstheme="minorHAnsi"/>
          <w:sz w:val="28"/>
          <w:szCs w:val="28"/>
          <w:lang w:val="en-US"/>
        </w:rPr>
        <w:t xml:space="preserve"> concerned about the underrepresentation of women, especially indigenous wo</w:t>
      </w:r>
      <w:r w:rsidR="00725D0D">
        <w:rPr>
          <w:rFonts w:asciiTheme="minorHAnsi" w:hAnsiTheme="minorHAnsi" w:cstheme="minorHAnsi"/>
          <w:sz w:val="28"/>
          <w:szCs w:val="28"/>
          <w:lang w:val="en-US"/>
        </w:rPr>
        <w:t>men and women with disabilities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69652CE" w14:textId="77777777" w:rsidR="00725D0D" w:rsidRPr="00725D0D" w:rsidRDefault="00725D0D" w:rsidP="00725D0D">
      <w:pPr>
        <w:pStyle w:val="Default"/>
        <w:spacing w:after="240" w:line="360" w:lineRule="auto"/>
        <w:contextualSpacing/>
        <w:jc w:val="both"/>
        <w:rPr>
          <w:rFonts w:asciiTheme="minorHAnsi" w:hAnsiTheme="minorHAnsi" w:cstheme="minorHAnsi"/>
          <w:sz w:val="16"/>
          <w:szCs w:val="28"/>
          <w:lang w:val="en-US"/>
        </w:rPr>
      </w:pPr>
    </w:p>
    <w:p w14:paraId="0FF391F7" w14:textId="77777777" w:rsidR="00D80C3E" w:rsidRDefault="00D22E9A" w:rsidP="00725D0D">
      <w:pPr>
        <w:pStyle w:val="Default"/>
        <w:spacing w:after="240" w:line="36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Regarding 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>the upcoming elections on March 2</w:t>
      </w:r>
      <w:r w:rsidR="00725D0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Germany expresses the </w:t>
      </w:r>
      <w:r w:rsidR="00725D0D">
        <w:rPr>
          <w:rFonts w:asciiTheme="minorHAnsi" w:hAnsiTheme="minorHAnsi" w:cstheme="minorHAnsi"/>
          <w:sz w:val="28"/>
          <w:szCs w:val="28"/>
          <w:lang w:val="en-US"/>
        </w:rPr>
        <w:t>expectation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 that these will be fair</w:t>
      </w:r>
      <w:r w:rsidR="00725D0D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 transparent</w:t>
      </w:r>
      <w:r w:rsidR="00725D0D">
        <w:rPr>
          <w:rFonts w:asciiTheme="minorHAnsi" w:hAnsiTheme="minorHAnsi" w:cstheme="minorHAnsi"/>
          <w:sz w:val="28"/>
          <w:szCs w:val="28"/>
          <w:lang w:val="en-US"/>
        </w:rPr>
        <w:t xml:space="preserve"> and peaceful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, so that the electorate of Guyana </w:t>
      </w:r>
      <w:r w:rsidR="00491394">
        <w:rPr>
          <w:rFonts w:asciiTheme="minorHAnsi" w:hAnsiTheme="minorHAnsi" w:cstheme="minorHAnsi"/>
          <w:sz w:val="28"/>
          <w:szCs w:val="28"/>
          <w:lang w:val="en-US"/>
        </w:rPr>
        <w:t>can exercise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 xml:space="preserve"> their legitimate right to vote</w:t>
      </w:r>
      <w:r w:rsidR="00491394">
        <w:rPr>
          <w:rFonts w:asciiTheme="minorHAnsi" w:hAnsiTheme="minorHAnsi" w:cstheme="minorHAnsi"/>
          <w:sz w:val="28"/>
          <w:szCs w:val="28"/>
          <w:lang w:val="en-US"/>
        </w:rPr>
        <w:t xml:space="preserve"> under safe and secure conditions</w:t>
      </w:r>
      <w:r w:rsidR="003705F0" w:rsidRPr="003705F0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0E335E24" w14:textId="77777777" w:rsidR="00D22E9A" w:rsidRDefault="00D22E9A" w:rsidP="00725D0D">
      <w:pPr>
        <w:pStyle w:val="Default"/>
        <w:spacing w:after="240" w:line="360" w:lineRule="auto"/>
        <w:ind w:left="705" w:hanging="705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3AF4166" w14:textId="77777777" w:rsidR="00725D0D" w:rsidRDefault="00725D0D" w:rsidP="00725D0D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80C3E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therefore recommends to: </w:t>
      </w:r>
    </w:p>
    <w:p w14:paraId="556CDA58" w14:textId="77777777" w:rsidR="00443E87" w:rsidRDefault="007006EB" w:rsidP="00725D0D">
      <w:pPr>
        <w:pStyle w:val="Default"/>
        <w:spacing w:after="240" w:line="360" w:lineRule="auto"/>
        <w:ind w:left="705" w:hanging="705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1.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96126D">
        <w:rPr>
          <w:rFonts w:asciiTheme="minorHAnsi" w:hAnsiTheme="minorHAnsi" w:cstheme="minorHAnsi"/>
          <w:sz w:val="28"/>
          <w:szCs w:val="28"/>
          <w:lang w:val="en-US"/>
        </w:rPr>
        <w:t>Ensure a</w:t>
      </w:r>
      <w:r w:rsidR="00E179BE" w:rsidRPr="00E179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transparent, fair and peaceful </w:t>
      </w:r>
      <w:r w:rsidR="00E179BE" w:rsidRPr="00E179BE">
        <w:rPr>
          <w:rFonts w:asciiTheme="minorHAnsi" w:hAnsiTheme="minorHAnsi" w:cstheme="minorHAnsi"/>
          <w:sz w:val="28"/>
          <w:szCs w:val="28"/>
          <w:lang w:val="en-US"/>
        </w:rPr>
        <w:t xml:space="preserve">electoral process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at </w:t>
      </w:r>
      <w:r w:rsidR="00E179BE" w:rsidRPr="00E179BE">
        <w:rPr>
          <w:rFonts w:asciiTheme="minorHAnsi" w:hAnsiTheme="minorHAnsi" w:cstheme="minorHAnsi"/>
          <w:sz w:val="28"/>
          <w:szCs w:val="28"/>
          <w:lang w:val="en-US"/>
        </w:rPr>
        <w:t>the general elections on 2 March.</w:t>
      </w:r>
    </w:p>
    <w:p w14:paraId="4C013836" w14:textId="77777777" w:rsidR="00443E87" w:rsidRDefault="00D80C3E" w:rsidP="00725D0D">
      <w:pPr>
        <w:pStyle w:val="Default"/>
        <w:spacing w:after="240" w:line="360" w:lineRule="auto"/>
        <w:ind w:left="705" w:hanging="705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80C3E">
        <w:rPr>
          <w:rFonts w:asciiTheme="minorHAnsi" w:hAnsiTheme="minorHAnsi" w:cstheme="minorHAnsi"/>
          <w:sz w:val="28"/>
          <w:szCs w:val="28"/>
          <w:lang w:val="en-US"/>
        </w:rPr>
        <w:t>2.</w:t>
      </w:r>
      <w:r w:rsidRPr="00D80C3E">
        <w:rPr>
          <w:rFonts w:asciiTheme="minorHAnsi" w:hAnsiTheme="minorHAnsi" w:cstheme="minorHAnsi"/>
          <w:sz w:val="28"/>
          <w:szCs w:val="28"/>
          <w:lang w:val="en-US"/>
        </w:rPr>
        <w:tab/>
      </w:r>
      <w:r w:rsidR="007006EB" w:rsidRPr="007006EB">
        <w:rPr>
          <w:rFonts w:asciiTheme="minorHAnsi" w:hAnsiTheme="minorHAnsi" w:cstheme="minorHAnsi"/>
          <w:sz w:val="28"/>
          <w:szCs w:val="28"/>
          <w:lang w:val="en-US"/>
        </w:rPr>
        <w:t>Prohibit corporal punishment of children both in public and private life in accordance with article 19 of the CRC.</w:t>
      </w:r>
    </w:p>
    <w:p w14:paraId="65D64C14" w14:textId="77777777" w:rsidR="00484480" w:rsidRPr="00484480" w:rsidRDefault="00484480" w:rsidP="00725D0D">
      <w:pPr>
        <w:pStyle w:val="Default"/>
        <w:spacing w:after="240" w:line="360" w:lineRule="auto"/>
        <w:ind w:left="705" w:hanging="705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84480">
        <w:rPr>
          <w:rFonts w:asciiTheme="minorHAnsi" w:hAnsiTheme="minorHAnsi" w:cstheme="minorHAnsi"/>
          <w:sz w:val="28"/>
          <w:szCs w:val="28"/>
          <w:lang w:val="en-US"/>
        </w:rPr>
        <w:t xml:space="preserve">3.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>T</w:t>
      </w:r>
      <w:r w:rsidRPr="00484480">
        <w:rPr>
          <w:rFonts w:asciiTheme="minorHAnsi" w:hAnsiTheme="minorHAnsi" w:cstheme="minorHAnsi"/>
          <w:sz w:val="28"/>
          <w:szCs w:val="28"/>
          <w:lang w:val="en-US"/>
        </w:rPr>
        <w:t>ake measures to increase women’s participation in the active labor force and reduce the vertical and horizontal segregation in employment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69317AA6" w14:textId="77777777" w:rsidR="00484480" w:rsidRPr="00443E87" w:rsidRDefault="00484480" w:rsidP="00725D0D">
      <w:pPr>
        <w:pStyle w:val="Default"/>
        <w:spacing w:after="240" w:line="360" w:lineRule="auto"/>
        <w:ind w:left="705" w:hanging="705"/>
        <w:contextualSpacing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A3B14E9" w14:textId="77777777" w:rsidR="00F2506D" w:rsidRPr="000C3A34" w:rsidRDefault="00F2506D" w:rsidP="00725D0D">
      <w:pPr>
        <w:pStyle w:val="Default"/>
        <w:spacing w:after="240" w:line="360" w:lineRule="auto"/>
        <w:contextualSpacing/>
        <w:rPr>
          <w:rFonts w:asciiTheme="minorHAnsi" w:hAnsiTheme="minorHAnsi" w:cstheme="minorHAnsi"/>
          <w:b/>
          <w:szCs w:val="28"/>
          <w:u w:val="single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>Thank you,</w:t>
      </w:r>
      <w:r w:rsidR="00BC0C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96A8F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484480">
        <w:rPr>
          <w:rFonts w:asciiTheme="minorHAnsi" w:hAnsiTheme="minorHAnsi" w:cstheme="minorHAnsi"/>
          <w:sz w:val="28"/>
          <w:szCs w:val="28"/>
          <w:lang w:val="en-US"/>
        </w:rPr>
        <w:t>r.</w:t>
      </w:r>
      <w:r w:rsidR="00096A8F">
        <w:rPr>
          <w:rFonts w:asciiTheme="minorHAnsi" w:hAnsiTheme="minorHAnsi" w:cstheme="minorHAnsi"/>
          <w:sz w:val="28"/>
          <w:szCs w:val="28"/>
          <w:lang w:val="en-US"/>
        </w:rPr>
        <w:t xml:space="preserve">/ </w:t>
      </w:r>
      <w:r w:rsidR="00BC0CA6">
        <w:rPr>
          <w:rFonts w:asciiTheme="minorHAnsi" w:hAnsiTheme="minorHAnsi" w:cstheme="minorHAnsi"/>
          <w:sz w:val="28"/>
          <w:szCs w:val="28"/>
          <w:lang w:val="en-US"/>
        </w:rPr>
        <w:t>Madame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96A8F">
        <w:rPr>
          <w:rFonts w:asciiTheme="minorHAnsi" w:hAnsiTheme="minorHAnsi" w:cstheme="minorHAnsi"/>
          <w:sz w:val="28"/>
          <w:szCs w:val="28"/>
          <w:lang w:val="en-US"/>
        </w:rPr>
        <w:t xml:space="preserve">(Vice) 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>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F2506D" w:rsidRPr="000C3A34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EEBA" w14:textId="77777777" w:rsidR="001D1DE9" w:rsidRDefault="001D1DE9">
      <w:pPr>
        <w:spacing w:after="0" w:line="240" w:lineRule="auto"/>
      </w:pPr>
      <w:r>
        <w:separator/>
      </w:r>
    </w:p>
  </w:endnote>
  <w:endnote w:type="continuationSeparator" w:id="0">
    <w:p w14:paraId="4E38F9F6" w14:textId="77777777" w:rsidR="001D1DE9" w:rsidRDefault="001D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154553"/>
      <w:docPartObj>
        <w:docPartGallery w:val="Page Numbers (Bottom of Page)"/>
        <w:docPartUnique/>
      </w:docPartObj>
    </w:sdtPr>
    <w:sdtEndPr/>
    <w:sdtContent>
      <w:p w14:paraId="348BB0BA" w14:textId="77777777" w:rsidR="001C5F59" w:rsidRDefault="00F250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DD">
          <w:rPr>
            <w:noProof/>
          </w:rPr>
          <w:t>2</w:t>
        </w:r>
        <w:r>
          <w:fldChar w:fldCharType="end"/>
        </w:r>
      </w:p>
    </w:sdtContent>
  </w:sdt>
  <w:p w14:paraId="6E079BC5" w14:textId="77777777" w:rsidR="001C5F59" w:rsidRDefault="001D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6315" w14:textId="77777777" w:rsidR="001D1DE9" w:rsidRDefault="001D1DE9">
      <w:pPr>
        <w:spacing w:after="0" w:line="240" w:lineRule="auto"/>
      </w:pPr>
      <w:r>
        <w:separator/>
      </w:r>
    </w:p>
  </w:footnote>
  <w:footnote w:type="continuationSeparator" w:id="0">
    <w:p w14:paraId="5068281B" w14:textId="77777777" w:rsidR="001D1DE9" w:rsidRDefault="001D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34F9"/>
    <w:multiLevelType w:val="hybridMultilevel"/>
    <w:tmpl w:val="64F2F06C"/>
    <w:lvl w:ilvl="0" w:tplc="0407000F">
      <w:start w:val="1"/>
      <w:numFmt w:val="decimal"/>
      <w:lvlText w:val="%1."/>
      <w:lvlJc w:val="left"/>
      <w:pPr>
        <w:ind w:left="28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24" w:hanging="360"/>
      </w:pPr>
    </w:lvl>
    <w:lvl w:ilvl="2" w:tplc="0407001B" w:tentative="1">
      <w:start w:val="1"/>
      <w:numFmt w:val="lowerRoman"/>
      <w:lvlText w:val="%3."/>
      <w:lvlJc w:val="right"/>
      <w:pPr>
        <w:ind w:left="29944" w:hanging="180"/>
      </w:pPr>
    </w:lvl>
    <w:lvl w:ilvl="3" w:tplc="0407000F" w:tentative="1">
      <w:start w:val="1"/>
      <w:numFmt w:val="decimal"/>
      <w:lvlText w:val="%4."/>
      <w:lvlJc w:val="left"/>
      <w:pPr>
        <w:ind w:left="30664" w:hanging="360"/>
      </w:pPr>
    </w:lvl>
    <w:lvl w:ilvl="4" w:tplc="04070019" w:tentative="1">
      <w:start w:val="1"/>
      <w:numFmt w:val="lowerLetter"/>
      <w:lvlText w:val="%5."/>
      <w:lvlJc w:val="left"/>
      <w:pPr>
        <w:ind w:left="31384" w:hanging="360"/>
      </w:pPr>
    </w:lvl>
    <w:lvl w:ilvl="5" w:tplc="0407001B" w:tentative="1">
      <w:start w:val="1"/>
      <w:numFmt w:val="lowerRoman"/>
      <w:lvlText w:val="%6."/>
      <w:lvlJc w:val="right"/>
      <w:pPr>
        <w:ind w:left="32104" w:hanging="180"/>
      </w:pPr>
    </w:lvl>
    <w:lvl w:ilvl="6" w:tplc="0407000F" w:tentative="1">
      <w:start w:val="1"/>
      <w:numFmt w:val="decimal"/>
      <w:lvlText w:val="%7."/>
      <w:lvlJc w:val="left"/>
      <w:pPr>
        <w:ind w:left="-32712" w:hanging="360"/>
      </w:pPr>
    </w:lvl>
    <w:lvl w:ilvl="7" w:tplc="04070019" w:tentative="1">
      <w:start w:val="1"/>
      <w:numFmt w:val="lowerLetter"/>
      <w:lvlText w:val="%8."/>
      <w:lvlJc w:val="left"/>
      <w:pPr>
        <w:ind w:left="-31992" w:hanging="360"/>
      </w:pPr>
    </w:lvl>
    <w:lvl w:ilvl="8" w:tplc="0407001B" w:tentative="1">
      <w:start w:val="1"/>
      <w:numFmt w:val="lowerRoman"/>
      <w:lvlText w:val="%9."/>
      <w:lvlJc w:val="right"/>
      <w:pPr>
        <w:ind w:left="-31272" w:hanging="180"/>
      </w:p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257E7"/>
    <w:multiLevelType w:val="hybridMultilevel"/>
    <w:tmpl w:val="E1DC5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334D"/>
    <w:multiLevelType w:val="hybridMultilevel"/>
    <w:tmpl w:val="CE8AF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4138"/>
    <w:multiLevelType w:val="hybridMultilevel"/>
    <w:tmpl w:val="4D3ED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60F5C"/>
    <w:multiLevelType w:val="hybridMultilevel"/>
    <w:tmpl w:val="002CFED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84E21CE"/>
    <w:multiLevelType w:val="hybridMultilevel"/>
    <w:tmpl w:val="8E1676A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6D"/>
    <w:rsid w:val="0004070B"/>
    <w:rsid w:val="00062792"/>
    <w:rsid w:val="00096A8F"/>
    <w:rsid w:val="001429CF"/>
    <w:rsid w:val="001D1DE9"/>
    <w:rsid w:val="001E02CC"/>
    <w:rsid w:val="003705F0"/>
    <w:rsid w:val="00371460"/>
    <w:rsid w:val="003D16D8"/>
    <w:rsid w:val="00443E87"/>
    <w:rsid w:val="004760C0"/>
    <w:rsid w:val="00484480"/>
    <w:rsid w:val="00491394"/>
    <w:rsid w:val="004A26DE"/>
    <w:rsid w:val="004C7E72"/>
    <w:rsid w:val="005A6439"/>
    <w:rsid w:val="005C7ADE"/>
    <w:rsid w:val="005D703F"/>
    <w:rsid w:val="006105DD"/>
    <w:rsid w:val="00681E75"/>
    <w:rsid w:val="007006EB"/>
    <w:rsid w:val="00725D0D"/>
    <w:rsid w:val="0075187E"/>
    <w:rsid w:val="007F3C70"/>
    <w:rsid w:val="00803F6D"/>
    <w:rsid w:val="00807B42"/>
    <w:rsid w:val="008D33EA"/>
    <w:rsid w:val="008E0F09"/>
    <w:rsid w:val="0096097E"/>
    <w:rsid w:val="0096126D"/>
    <w:rsid w:val="00963573"/>
    <w:rsid w:val="00A24C34"/>
    <w:rsid w:val="00B71DEF"/>
    <w:rsid w:val="00B93990"/>
    <w:rsid w:val="00BC0CA6"/>
    <w:rsid w:val="00C20E6F"/>
    <w:rsid w:val="00C701EA"/>
    <w:rsid w:val="00D22E9A"/>
    <w:rsid w:val="00D54AF6"/>
    <w:rsid w:val="00D80C3E"/>
    <w:rsid w:val="00DA4DC8"/>
    <w:rsid w:val="00DB247A"/>
    <w:rsid w:val="00E179BE"/>
    <w:rsid w:val="00F2506D"/>
    <w:rsid w:val="00F41E96"/>
    <w:rsid w:val="00F553B8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BF6B"/>
  <w15:docId w15:val="{D69CB3F4-9B98-45B9-B09A-86EF18EE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50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F2506D"/>
    <w:pPr>
      <w:ind w:left="720"/>
      <w:contextualSpacing/>
    </w:pPr>
  </w:style>
  <w:style w:type="paragraph" w:styleId="StandardWeb">
    <w:name w:val="Normal (Web)"/>
    <w:basedOn w:val="Standard"/>
    <w:rsid w:val="00F250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F2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06D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F25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6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1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16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16D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E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D84ED-583D-428E-9FA6-2581E9B8BC04}"/>
</file>

<file path=customXml/itemProps2.xml><?xml version="1.0" encoding="utf-8"?>
<ds:datastoreItem xmlns:ds="http://schemas.openxmlformats.org/officeDocument/2006/customXml" ds:itemID="{F24B0ADF-5DD2-4851-A82E-6E7218CEBCC7}"/>
</file>

<file path=customXml/itemProps3.xml><?xml version="1.0" encoding="utf-8"?>
<ds:datastoreItem xmlns:ds="http://schemas.openxmlformats.org/officeDocument/2006/customXml" ds:itemID="{463F7DEF-51FF-41B0-9B59-6606EB26BC0D}"/>
</file>

<file path=customXml/itemProps4.xml><?xml version="1.0" encoding="utf-8"?>
<ds:datastoreItem xmlns:ds="http://schemas.openxmlformats.org/officeDocument/2006/customXml" ds:itemID="{88A3B190-60AB-4F31-A810-38715E8A6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Tiemeyer, Noreen Meriel (AA privat)</dc:creator>
  <cp:lastModifiedBy>Madeline Wiedemann</cp:lastModifiedBy>
  <cp:revision>2</cp:revision>
  <dcterms:created xsi:type="dcterms:W3CDTF">2020-01-29T11:25:00Z</dcterms:created>
  <dcterms:modified xsi:type="dcterms:W3CDTF">2020-01-29T11:25:00Z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