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5F0A1" w14:textId="77777777" w:rsidR="00BE791A" w:rsidRDefault="004301DC" w:rsidP="00FD6C3C">
      <w:pPr>
        <w:spacing w:after="0" w:line="240" w:lineRule="auto"/>
        <w:jc w:val="center"/>
        <w:rPr>
          <w:rFonts w:ascii="Times New Roman" w:hAnsi="Times New Roman" w:cs="Times New Roman"/>
          <w:b/>
          <w:sz w:val="28"/>
          <w:szCs w:val="28"/>
          <w:lang w:val="en" w:eastAsia="en-IE"/>
        </w:rPr>
      </w:pPr>
      <w:r>
        <w:rPr>
          <w:rFonts w:ascii="Times New Roman" w:hAnsi="Times New Roman" w:cs="Times New Roman"/>
          <w:b/>
          <w:noProof/>
          <w:sz w:val="28"/>
          <w:szCs w:val="28"/>
          <w:lang w:eastAsia="en-IE"/>
        </w:rPr>
        <w:drawing>
          <wp:inline distT="0" distB="0" distL="0" distR="0" wp14:anchorId="78912E6F" wp14:editId="74AF40C5">
            <wp:extent cx="524256" cy="827999"/>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ateHarp_Black.png"/>
                    <pic:cNvPicPr/>
                  </pic:nvPicPr>
                  <pic:blipFill>
                    <a:blip r:embed="rId8">
                      <a:extLst>
                        <a:ext uri="{28A0092B-C50C-407E-A947-70E740481C1C}">
                          <a14:useLocalDpi xmlns:a14="http://schemas.microsoft.com/office/drawing/2010/main" val="0"/>
                        </a:ext>
                      </a:extLst>
                    </a:blip>
                    <a:stretch>
                      <a:fillRect/>
                    </a:stretch>
                  </pic:blipFill>
                  <pic:spPr>
                    <a:xfrm>
                      <a:off x="0" y="0"/>
                      <a:ext cx="524256" cy="827999"/>
                    </a:xfrm>
                    <a:prstGeom prst="rect">
                      <a:avLst/>
                    </a:prstGeom>
                  </pic:spPr>
                </pic:pic>
              </a:graphicData>
            </a:graphic>
          </wp:inline>
        </w:drawing>
      </w:r>
    </w:p>
    <w:p w14:paraId="056D1B92" w14:textId="77777777" w:rsidR="00BE791A" w:rsidRPr="00056D12" w:rsidRDefault="00BE791A" w:rsidP="00FD6C3C">
      <w:pPr>
        <w:spacing w:after="0" w:line="240" w:lineRule="auto"/>
        <w:jc w:val="center"/>
        <w:rPr>
          <w:rFonts w:ascii="Times New Roman" w:hAnsi="Times New Roman" w:cs="Times New Roman"/>
          <w:b/>
          <w:sz w:val="24"/>
          <w:szCs w:val="28"/>
          <w:lang w:val="en" w:eastAsia="en-IE"/>
        </w:rPr>
      </w:pPr>
    </w:p>
    <w:p w14:paraId="45C763AA" w14:textId="77777777" w:rsidR="00887E60" w:rsidRPr="00BE791A" w:rsidRDefault="00887E60" w:rsidP="00B877C0">
      <w:pPr>
        <w:spacing w:line="240" w:lineRule="auto"/>
        <w:jc w:val="center"/>
        <w:rPr>
          <w:rFonts w:ascii="Times New Roman" w:hAnsi="Times New Roman" w:cs="Times New Roman"/>
          <w:b/>
          <w:sz w:val="28"/>
          <w:szCs w:val="28"/>
          <w:lang w:val="en" w:eastAsia="en-IE"/>
        </w:rPr>
      </w:pPr>
      <w:r w:rsidRPr="00BE791A">
        <w:rPr>
          <w:rFonts w:ascii="Times New Roman" w:hAnsi="Times New Roman" w:cs="Times New Roman"/>
          <w:b/>
          <w:sz w:val="28"/>
          <w:szCs w:val="28"/>
          <w:lang w:val="en" w:eastAsia="en-IE"/>
        </w:rPr>
        <w:t xml:space="preserve">Statement of Ireland </w:t>
      </w:r>
    </w:p>
    <w:p w14:paraId="0D47505F" w14:textId="77777777" w:rsidR="00FD6C3C" w:rsidRPr="00BE791A" w:rsidRDefault="00A219AB" w:rsidP="00FD6C3C">
      <w:pPr>
        <w:spacing w:after="0" w:line="240" w:lineRule="auto"/>
        <w:jc w:val="center"/>
        <w:rPr>
          <w:rFonts w:ascii="Times New Roman" w:hAnsi="Times New Roman" w:cs="Times New Roman"/>
          <w:b/>
          <w:sz w:val="28"/>
          <w:szCs w:val="28"/>
          <w:lang w:val="en" w:eastAsia="en-IE"/>
        </w:rPr>
      </w:pPr>
      <w:r>
        <w:rPr>
          <w:rFonts w:ascii="Times New Roman" w:hAnsi="Times New Roman" w:cs="Times New Roman"/>
          <w:b/>
          <w:sz w:val="28"/>
          <w:szCs w:val="28"/>
          <w:lang w:val="en" w:eastAsia="en-IE"/>
        </w:rPr>
        <w:t>35th</w:t>
      </w:r>
      <w:r w:rsidR="00FD6C3C" w:rsidRPr="00BE791A">
        <w:rPr>
          <w:rFonts w:ascii="Times New Roman" w:hAnsi="Times New Roman" w:cs="Times New Roman"/>
          <w:b/>
          <w:sz w:val="28"/>
          <w:szCs w:val="28"/>
          <w:lang w:val="en" w:eastAsia="en-IE"/>
        </w:rPr>
        <w:t xml:space="preserve"> session of the UPR Working Group </w:t>
      </w:r>
    </w:p>
    <w:p w14:paraId="03E2F74D" w14:textId="77777777" w:rsidR="00B877C0" w:rsidRDefault="00DF4180" w:rsidP="00FD6C3C">
      <w:pPr>
        <w:spacing w:after="0" w:line="240" w:lineRule="auto"/>
        <w:jc w:val="center"/>
        <w:rPr>
          <w:rFonts w:ascii="Times New Roman" w:hAnsi="Times New Roman" w:cs="Times New Roman"/>
          <w:sz w:val="28"/>
          <w:szCs w:val="28"/>
          <w:lang w:val="en" w:eastAsia="en-IE"/>
        </w:rPr>
      </w:pPr>
      <w:r>
        <w:rPr>
          <w:rFonts w:ascii="Times New Roman" w:hAnsi="Times New Roman" w:cs="Times New Roman"/>
          <w:sz w:val="28"/>
          <w:szCs w:val="28"/>
          <w:lang w:val="en" w:eastAsia="en-IE"/>
        </w:rPr>
        <w:pict w14:anchorId="0254CDDD">
          <v:rect id="_x0000_i1025" style="width:45.15pt;height:1.25pt" o:hrpct="100" o:hralign="center" o:hrstd="t" o:hrnoshade="t" o:hr="t" fillcolor="black [3213]" stroked="f"/>
        </w:pict>
      </w:r>
    </w:p>
    <w:p w14:paraId="3535ED96" w14:textId="77777777" w:rsidR="00FD6C3C" w:rsidRPr="00BE791A" w:rsidRDefault="00BE791A" w:rsidP="00DF4180">
      <w:pPr>
        <w:spacing w:before="160" w:after="120" w:line="240" w:lineRule="auto"/>
        <w:jc w:val="center"/>
        <w:rPr>
          <w:rFonts w:ascii="Times New Roman" w:hAnsi="Times New Roman" w:cs="Times New Roman"/>
          <w:sz w:val="28"/>
          <w:szCs w:val="28"/>
          <w:lang w:val="en" w:eastAsia="en-IE"/>
        </w:rPr>
      </w:pPr>
      <w:r w:rsidRPr="00BE791A">
        <w:rPr>
          <w:rFonts w:ascii="Times New Roman" w:hAnsi="Times New Roman" w:cs="Times New Roman"/>
          <w:sz w:val="28"/>
          <w:szCs w:val="28"/>
          <w:lang w:val="en" w:eastAsia="en-IE"/>
        </w:rPr>
        <w:t xml:space="preserve">Review of </w:t>
      </w:r>
      <w:r w:rsidR="00A219AB">
        <w:rPr>
          <w:rFonts w:ascii="Times New Roman" w:hAnsi="Times New Roman" w:cs="Times New Roman"/>
          <w:sz w:val="28"/>
          <w:szCs w:val="28"/>
          <w:lang w:val="en" w:eastAsia="en-IE"/>
        </w:rPr>
        <w:t>Guyana</w:t>
      </w:r>
      <w:r w:rsidR="00A61924">
        <w:rPr>
          <w:rFonts w:ascii="Times New Roman" w:hAnsi="Times New Roman" w:cs="Times New Roman"/>
          <w:sz w:val="28"/>
          <w:szCs w:val="28"/>
          <w:lang w:val="en" w:eastAsia="en-IE"/>
        </w:rPr>
        <w:t xml:space="preserve"> </w:t>
      </w:r>
    </w:p>
    <w:p w14:paraId="70E85833" w14:textId="77777777" w:rsidR="001C6663" w:rsidRPr="00BE791A" w:rsidRDefault="00A219AB" w:rsidP="00FD6C3C">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29 January 2019</w:t>
      </w:r>
    </w:p>
    <w:p w14:paraId="1C8C8C06" w14:textId="77777777" w:rsidR="00FD6C3C" w:rsidRPr="00FD6C3C" w:rsidRDefault="00FD6C3C" w:rsidP="00D66BD9">
      <w:pPr>
        <w:spacing w:line="276" w:lineRule="auto"/>
        <w:jc w:val="center"/>
        <w:rPr>
          <w:rFonts w:cs="Times New Roman"/>
        </w:rPr>
      </w:pPr>
    </w:p>
    <w:p w14:paraId="68A7AFE0" w14:textId="77777777" w:rsidR="00853879" w:rsidRDefault="00853879" w:rsidP="00210DEB">
      <w:pPr>
        <w:spacing w:line="276" w:lineRule="auto"/>
        <w:jc w:val="both"/>
        <w:rPr>
          <w:rFonts w:ascii="Times New Roman" w:hAnsi="Times New Roman" w:cs="Times New Roman"/>
          <w:sz w:val="24"/>
          <w:szCs w:val="24"/>
        </w:rPr>
      </w:pPr>
    </w:p>
    <w:p w14:paraId="000132F1" w14:textId="792D06F3" w:rsidR="00853879" w:rsidRDefault="00210DEB" w:rsidP="00DF4180">
      <w:pPr>
        <w:spacing w:after="120" w:line="276" w:lineRule="auto"/>
        <w:rPr>
          <w:rFonts w:ascii="Times New Roman" w:hAnsi="Times New Roman" w:cs="Times New Roman"/>
          <w:sz w:val="24"/>
          <w:szCs w:val="24"/>
        </w:rPr>
      </w:pPr>
      <w:r>
        <w:rPr>
          <w:rFonts w:ascii="Times New Roman" w:hAnsi="Times New Roman" w:cs="Times New Roman"/>
          <w:sz w:val="24"/>
          <w:szCs w:val="24"/>
        </w:rPr>
        <w:t>Thank you, Mr (Vice) President.  </w:t>
      </w:r>
      <w:bookmarkStart w:id="0" w:name="_GoBack"/>
      <w:bookmarkEnd w:id="0"/>
    </w:p>
    <w:p w14:paraId="4F7085AC" w14:textId="77777777" w:rsidR="00DF4180" w:rsidRPr="00853879" w:rsidRDefault="00DF4180" w:rsidP="00DF4180">
      <w:pPr>
        <w:spacing w:after="0" w:line="276" w:lineRule="auto"/>
        <w:rPr>
          <w:rFonts w:ascii="Times New Roman" w:hAnsi="Times New Roman" w:cs="Times New Roman"/>
          <w:sz w:val="24"/>
          <w:szCs w:val="24"/>
        </w:rPr>
      </w:pPr>
    </w:p>
    <w:p w14:paraId="52058609" w14:textId="77777777" w:rsidR="00210DEB" w:rsidRDefault="00210DEB" w:rsidP="00853879">
      <w:pPr>
        <w:spacing w:line="276" w:lineRule="auto"/>
      </w:pPr>
      <w:r>
        <w:rPr>
          <w:rFonts w:ascii="Times New Roman" w:hAnsi="Times New Roman" w:cs="Times New Roman"/>
          <w:sz w:val="24"/>
          <w:szCs w:val="24"/>
        </w:rPr>
        <w:t>Ireland warmly welcomes the delegation of Guyana and thanks them for their presentation.</w:t>
      </w:r>
    </w:p>
    <w:p w14:paraId="38F3E515" w14:textId="6B742747" w:rsidR="00210DEB" w:rsidRDefault="00210DEB" w:rsidP="00853879">
      <w:pPr>
        <w:spacing w:line="276" w:lineRule="auto"/>
        <w:rPr>
          <w:rFonts w:ascii="Times New Roman" w:hAnsi="Times New Roman" w:cs="Times New Roman"/>
          <w:sz w:val="24"/>
          <w:szCs w:val="24"/>
        </w:rPr>
      </w:pPr>
      <w:r>
        <w:rPr>
          <w:rFonts w:ascii="Times New Roman" w:hAnsi="Times New Roman" w:cs="Times New Roman"/>
          <w:sz w:val="24"/>
          <w:szCs w:val="24"/>
        </w:rPr>
        <w:t>Ireland welcomes the progress made in Guyana’s efforts to advance human rights domestically and commends progress made since the last UPR cycle</w:t>
      </w:r>
      <w:r w:rsidR="002F1504">
        <w:rPr>
          <w:rFonts w:ascii="Times New Roman" w:hAnsi="Times New Roman" w:cs="Times New Roman"/>
          <w:sz w:val="24"/>
          <w:szCs w:val="24"/>
        </w:rPr>
        <w:t>,</w:t>
      </w:r>
      <w:r>
        <w:rPr>
          <w:rFonts w:ascii="Times New Roman" w:hAnsi="Times New Roman" w:cs="Times New Roman"/>
          <w:sz w:val="24"/>
          <w:szCs w:val="24"/>
        </w:rPr>
        <w:t xml:space="preserve"> particularly in </w:t>
      </w:r>
      <w:r w:rsidR="002F1504">
        <w:rPr>
          <w:rFonts w:ascii="Times New Roman" w:hAnsi="Times New Roman" w:cs="Times New Roman"/>
          <w:sz w:val="24"/>
          <w:szCs w:val="24"/>
        </w:rPr>
        <w:t>regard to the human rights of</w:t>
      </w:r>
      <w:r>
        <w:rPr>
          <w:rFonts w:ascii="Times New Roman" w:hAnsi="Times New Roman" w:cs="Times New Roman"/>
          <w:sz w:val="24"/>
          <w:szCs w:val="24"/>
        </w:rPr>
        <w:t xml:space="preserve"> women</w:t>
      </w:r>
      <w:r w:rsidR="002F1504">
        <w:rPr>
          <w:rFonts w:ascii="Times New Roman" w:hAnsi="Times New Roman" w:cs="Times New Roman"/>
          <w:sz w:val="24"/>
          <w:szCs w:val="24"/>
        </w:rPr>
        <w:t xml:space="preserve"> and girls</w:t>
      </w:r>
      <w:r>
        <w:rPr>
          <w:rFonts w:ascii="Times New Roman" w:hAnsi="Times New Roman" w:cs="Times New Roman"/>
          <w:sz w:val="24"/>
          <w:szCs w:val="24"/>
        </w:rPr>
        <w:t>. Ireland welcomes the 2017-2021 National Plan of Action for the implementation of the 2010 Sexual Offences and Domestic Violence Act and the implementation of the 2017-2018 Anti-Trafficking National Plan of Action. However, despite these advances, Ireland remains concerned about the ongoing severity and widespread nature of gender violence in Guyana.</w:t>
      </w:r>
    </w:p>
    <w:p w14:paraId="6EF9E410" w14:textId="46A66912" w:rsidR="00210DEB" w:rsidRDefault="00771346" w:rsidP="00853879">
      <w:pPr>
        <w:spacing w:line="276" w:lineRule="auto"/>
      </w:pPr>
      <w:r>
        <w:rPr>
          <w:rFonts w:ascii="Times New Roman" w:hAnsi="Times New Roman" w:cs="Times New Roman"/>
          <w:sz w:val="24"/>
          <w:szCs w:val="24"/>
        </w:rPr>
        <w:t xml:space="preserve">Further, Ireland </w:t>
      </w:r>
      <w:r w:rsidR="00866549">
        <w:rPr>
          <w:rFonts w:ascii="Times New Roman" w:hAnsi="Times New Roman" w:cs="Times New Roman"/>
          <w:sz w:val="24"/>
          <w:szCs w:val="24"/>
        </w:rPr>
        <w:t>encourages</w:t>
      </w:r>
      <w:r>
        <w:rPr>
          <w:rFonts w:ascii="Times New Roman" w:hAnsi="Times New Roman" w:cs="Times New Roman"/>
          <w:sz w:val="24"/>
          <w:szCs w:val="24"/>
        </w:rPr>
        <w:t xml:space="preserve"> Guyana to establish an NHRI in accordance with the Paris principles.</w:t>
      </w:r>
    </w:p>
    <w:p w14:paraId="6FD3B0ED" w14:textId="47CDD654" w:rsidR="00210DEB" w:rsidRDefault="00210DEB" w:rsidP="00853879">
      <w:pPr>
        <w:spacing w:line="276" w:lineRule="auto"/>
      </w:pPr>
      <w:r>
        <w:rPr>
          <w:rFonts w:ascii="Times New Roman" w:hAnsi="Times New Roman" w:cs="Times New Roman"/>
          <w:sz w:val="24"/>
          <w:szCs w:val="24"/>
        </w:rPr>
        <w:t>Ireland makes the following recommendations to the Guyanese authorities:</w:t>
      </w:r>
    </w:p>
    <w:p w14:paraId="2737799F" w14:textId="285893AB" w:rsidR="00210DEB" w:rsidRPr="00210DEB" w:rsidRDefault="00771346" w:rsidP="00853879">
      <w:pPr>
        <w:pStyle w:val="ListParagraph"/>
        <w:numPr>
          <w:ilvl w:val="0"/>
          <w:numId w:val="4"/>
        </w:numPr>
        <w:spacing w:after="0"/>
      </w:pPr>
      <w:r>
        <w:rPr>
          <w:sz w:val="24"/>
          <w:szCs w:val="24"/>
        </w:rPr>
        <w:t>R</w:t>
      </w:r>
      <w:r w:rsidR="00210DEB" w:rsidRPr="00210DEB">
        <w:rPr>
          <w:sz w:val="24"/>
          <w:szCs w:val="24"/>
        </w:rPr>
        <w:t xml:space="preserve">epeal </w:t>
      </w:r>
      <w:r w:rsidR="002F1504">
        <w:rPr>
          <w:sz w:val="24"/>
          <w:szCs w:val="24"/>
        </w:rPr>
        <w:t xml:space="preserve">any </w:t>
      </w:r>
      <w:r w:rsidR="00210DEB" w:rsidRPr="00210DEB">
        <w:rPr>
          <w:sz w:val="24"/>
          <w:szCs w:val="24"/>
        </w:rPr>
        <w:t xml:space="preserve">legal provisions that discriminate against persons on the basis of their sexual orientation or gender identity and take all necessary steps to protect the LGBTI community from all forms of discrimination, including the decriminalisation of consensual same-sex conduct between adults. </w:t>
      </w:r>
    </w:p>
    <w:p w14:paraId="1641969D" w14:textId="77777777" w:rsidR="00210DEB" w:rsidRDefault="00210DEB" w:rsidP="00853879">
      <w:r>
        <w:rPr>
          <w:sz w:val="24"/>
          <w:szCs w:val="24"/>
        </w:rPr>
        <w:t> </w:t>
      </w:r>
    </w:p>
    <w:p w14:paraId="6D3BD44F" w14:textId="405BF303" w:rsidR="00210DEB" w:rsidRDefault="00771346" w:rsidP="00853879">
      <w:pPr>
        <w:pStyle w:val="ListParagraph"/>
        <w:numPr>
          <w:ilvl w:val="0"/>
          <w:numId w:val="4"/>
        </w:numPr>
        <w:spacing w:after="0"/>
      </w:pPr>
      <w:r>
        <w:rPr>
          <w:sz w:val="24"/>
          <w:szCs w:val="24"/>
        </w:rPr>
        <w:t>Take</w:t>
      </w:r>
      <w:r w:rsidR="00210DEB">
        <w:rPr>
          <w:sz w:val="24"/>
          <w:szCs w:val="24"/>
        </w:rPr>
        <w:t xml:space="preserve"> all necessary measures</w:t>
      </w:r>
      <w:r w:rsidR="00603A84">
        <w:rPr>
          <w:sz w:val="24"/>
          <w:szCs w:val="24"/>
        </w:rPr>
        <w:t xml:space="preserve"> </w:t>
      </w:r>
      <w:r w:rsidR="00210DEB">
        <w:rPr>
          <w:sz w:val="24"/>
          <w:szCs w:val="24"/>
        </w:rPr>
        <w:t>to abolish the death penalty, including the ratification of the Second Optional Protocol to the International Covenant on Civil and Political Rights.</w:t>
      </w:r>
    </w:p>
    <w:p w14:paraId="2B4CBB49" w14:textId="77777777" w:rsidR="00210DEB" w:rsidRDefault="00210DEB" w:rsidP="00853879">
      <w:pPr>
        <w:spacing w:line="276" w:lineRule="auto"/>
      </w:pPr>
      <w:r>
        <w:rPr>
          <w:rFonts w:ascii="Times New Roman" w:hAnsi="Times New Roman" w:cs="Times New Roman"/>
          <w:sz w:val="24"/>
          <w:szCs w:val="24"/>
        </w:rPr>
        <w:t> </w:t>
      </w:r>
    </w:p>
    <w:p w14:paraId="39B9983E" w14:textId="77777777" w:rsidR="00210DEB" w:rsidRDefault="00210DEB" w:rsidP="00853879">
      <w:pPr>
        <w:spacing w:line="276" w:lineRule="auto"/>
      </w:pPr>
      <w:r>
        <w:rPr>
          <w:rFonts w:ascii="Times New Roman" w:hAnsi="Times New Roman" w:cs="Times New Roman"/>
          <w:sz w:val="24"/>
          <w:szCs w:val="24"/>
        </w:rPr>
        <w:t>We wish Guyana every success with this UPR cycle.</w:t>
      </w:r>
    </w:p>
    <w:p w14:paraId="20124942" w14:textId="77777777" w:rsidR="00210DEB" w:rsidRDefault="00210DEB" w:rsidP="00853879">
      <w:pPr>
        <w:spacing w:line="276" w:lineRule="auto"/>
      </w:pPr>
      <w:r>
        <w:rPr>
          <w:rFonts w:ascii="Times New Roman" w:hAnsi="Times New Roman" w:cs="Times New Roman"/>
          <w:color w:val="000000"/>
          <w:sz w:val="24"/>
          <w:szCs w:val="24"/>
        </w:rPr>
        <w:t>Thank you.</w:t>
      </w:r>
    </w:p>
    <w:sectPr w:rsidR="00210DEB" w:rsidSect="00F414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1FB2E" w14:textId="77777777" w:rsidR="00472E54" w:rsidRDefault="00472E54" w:rsidP="005E4219">
      <w:pPr>
        <w:spacing w:after="0" w:line="240" w:lineRule="auto"/>
      </w:pPr>
      <w:r>
        <w:separator/>
      </w:r>
    </w:p>
  </w:endnote>
  <w:endnote w:type="continuationSeparator" w:id="0">
    <w:p w14:paraId="5212EAAC" w14:textId="77777777" w:rsidR="00472E54" w:rsidRDefault="00472E54" w:rsidP="005E4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54FE9" w14:textId="77777777" w:rsidR="00472E54" w:rsidRDefault="00472E54" w:rsidP="005E4219">
      <w:pPr>
        <w:spacing w:after="0" w:line="240" w:lineRule="auto"/>
      </w:pPr>
      <w:r>
        <w:separator/>
      </w:r>
    </w:p>
  </w:footnote>
  <w:footnote w:type="continuationSeparator" w:id="0">
    <w:p w14:paraId="692E2D88" w14:textId="77777777" w:rsidR="00472E54" w:rsidRDefault="00472E54" w:rsidP="005E42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C7F23"/>
    <w:multiLevelType w:val="hybridMultilevel"/>
    <w:tmpl w:val="81DC78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2280104"/>
    <w:multiLevelType w:val="hybridMultilevel"/>
    <w:tmpl w:val="D19CCA2A"/>
    <w:lvl w:ilvl="0" w:tplc="5602FF6A">
      <w:start w:val="1"/>
      <w:numFmt w:val="bullet"/>
      <w:lvlText w:val=""/>
      <w:lvlJc w:val="left"/>
      <w:pPr>
        <w:ind w:left="720" w:hanging="360"/>
      </w:pPr>
      <w:rPr>
        <w:rFonts w:ascii="Symbol" w:hAnsi="Symbol" w:hint="default"/>
        <w:b/>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7C273C27"/>
    <w:multiLevelType w:val="hybridMultilevel"/>
    <w:tmpl w:val="5906B27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B4"/>
    <w:rsid w:val="00026B32"/>
    <w:rsid w:val="00040933"/>
    <w:rsid w:val="000555CB"/>
    <w:rsid w:val="00056D12"/>
    <w:rsid w:val="0007268B"/>
    <w:rsid w:val="000872E7"/>
    <w:rsid w:val="0009644D"/>
    <w:rsid w:val="001145E3"/>
    <w:rsid w:val="00124C45"/>
    <w:rsid w:val="00131F88"/>
    <w:rsid w:val="001444FB"/>
    <w:rsid w:val="00152EF8"/>
    <w:rsid w:val="00171464"/>
    <w:rsid w:val="0017485B"/>
    <w:rsid w:val="001C0D6B"/>
    <w:rsid w:val="001C6663"/>
    <w:rsid w:val="001F27FB"/>
    <w:rsid w:val="001F7078"/>
    <w:rsid w:val="00207A7E"/>
    <w:rsid w:val="00210DEB"/>
    <w:rsid w:val="00217BA3"/>
    <w:rsid w:val="0023269B"/>
    <w:rsid w:val="002343C8"/>
    <w:rsid w:val="00236F92"/>
    <w:rsid w:val="00243CA6"/>
    <w:rsid w:val="0028306B"/>
    <w:rsid w:val="00287A96"/>
    <w:rsid w:val="002A1777"/>
    <w:rsid w:val="002B1CB3"/>
    <w:rsid w:val="002C5F8C"/>
    <w:rsid w:val="002D4C05"/>
    <w:rsid w:val="002E5884"/>
    <w:rsid w:val="002F1504"/>
    <w:rsid w:val="003445DA"/>
    <w:rsid w:val="003B637E"/>
    <w:rsid w:val="003C098C"/>
    <w:rsid w:val="003E3F50"/>
    <w:rsid w:val="003F167C"/>
    <w:rsid w:val="004056BA"/>
    <w:rsid w:val="0041694E"/>
    <w:rsid w:val="004301DC"/>
    <w:rsid w:val="004435B1"/>
    <w:rsid w:val="00455A55"/>
    <w:rsid w:val="0046527C"/>
    <w:rsid w:val="00472E54"/>
    <w:rsid w:val="004C0042"/>
    <w:rsid w:val="004C27B0"/>
    <w:rsid w:val="004C7228"/>
    <w:rsid w:val="004E3172"/>
    <w:rsid w:val="00505B36"/>
    <w:rsid w:val="0051681D"/>
    <w:rsid w:val="00520EA0"/>
    <w:rsid w:val="00563229"/>
    <w:rsid w:val="005A3805"/>
    <w:rsid w:val="005A73F1"/>
    <w:rsid w:val="005C162B"/>
    <w:rsid w:val="005C670E"/>
    <w:rsid w:val="005E4219"/>
    <w:rsid w:val="005F3805"/>
    <w:rsid w:val="00603A84"/>
    <w:rsid w:val="00627B59"/>
    <w:rsid w:val="006377AB"/>
    <w:rsid w:val="00641D1A"/>
    <w:rsid w:val="00651BD6"/>
    <w:rsid w:val="006619BA"/>
    <w:rsid w:val="0066386E"/>
    <w:rsid w:val="00675C49"/>
    <w:rsid w:val="006778D5"/>
    <w:rsid w:val="00684409"/>
    <w:rsid w:val="00687D1F"/>
    <w:rsid w:val="006A7FB6"/>
    <w:rsid w:val="006F34B7"/>
    <w:rsid w:val="0071766F"/>
    <w:rsid w:val="00736029"/>
    <w:rsid w:val="00740324"/>
    <w:rsid w:val="00740A90"/>
    <w:rsid w:val="00771346"/>
    <w:rsid w:val="00794DF1"/>
    <w:rsid w:val="007B6213"/>
    <w:rsid w:val="007C0AB2"/>
    <w:rsid w:val="007C45BE"/>
    <w:rsid w:val="007C6F24"/>
    <w:rsid w:val="00852F80"/>
    <w:rsid w:val="00853879"/>
    <w:rsid w:val="00856D54"/>
    <w:rsid w:val="00861A23"/>
    <w:rsid w:val="00862AC4"/>
    <w:rsid w:val="008646AE"/>
    <w:rsid w:val="00866549"/>
    <w:rsid w:val="0087587B"/>
    <w:rsid w:val="00887E60"/>
    <w:rsid w:val="00896EB4"/>
    <w:rsid w:val="008C35B5"/>
    <w:rsid w:val="00956129"/>
    <w:rsid w:val="00976DFC"/>
    <w:rsid w:val="009A0997"/>
    <w:rsid w:val="009C5F80"/>
    <w:rsid w:val="009E27A1"/>
    <w:rsid w:val="00A04C32"/>
    <w:rsid w:val="00A128DE"/>
    <w:rsid w:val="00A20747"/>
    <w:rsid w:val="00A219AB"/>
    <w:rsid w:val="00A243ED"/>
    <w:rsid w:val="00A61924"/>
    <w:rsid w:val="00A661A1"/>
    <w:rsid w:val="00A7770B"/>
    <w:rsid w:val="00A92B1E"/>
    <w:rsid w:val="00AB44EB"/>
    <w:rsid w:val="00AC16F4"/>
    <w:rsid w:val="00B24A03"/>
    <w:rsid w:val="00B45970"/>
    <w:rsid w:val="00B71748"/>
    <w:rsid w:val="00B876CE"/>
    <w:rsid w:val="00B877C0"/>
    <w:rsid w:val="00BB1CAE"/>
    <w:rsid w:val="00BC25D1"/>
    <w:rsid w:val="00BC45FC"/>
    <w:rsid w:val="00BD4AEF"/>
    <w:rsid w:val="00BD7B61"/>
    <w:rsid w:val="00BE0B78"/>
    <w:rsid w:val="00BE791A"/>
    <w:rsid w:val="00C13249"/>
    <w:rsid w:val="00C1561E"/>
    <w:rsid w:val="00C3129C"/>
    <w:rsid w:val="00C35C67"/>
    <w:rsid w:val="00C451BA"/>
    <w:rsid w:val="00C670E5"/>
    <w:rsid w:val="00C82927"/>
    <w:rsid w:val="00C94AFC"/>
    <w:rsid w:val="00CB1008"/>
    <w:rsid w:val="00D1036E"/>
    <w:rsid w:val="00D63CF5"/>
    <w:rsid w:val="00D66BD9"/>
    <w:rsid w:val="00D73D5E"/>
    <w:rsid w:val="00D92110"/>
    <w:rsid w:val="00DC56A8"/>
    <w:rsid w:val="00DD13F0"/>
    <w:rsid w:val="00DD2ED9"/>
    <w:rsid w:val="00DD646E"/>
    <w:rsid w:val="00DF17B8"/>
    <w:rsid w:val="00DF4180"/>
    <w:rsid w:val="00DF671A"/>
    <w:rsid w:val="00E123C9"/>
    <w:rsid w:val="00E409E2"/>
    <w:rsid w:val="00E42435"/>
    <w:rsid w:val="00EA5FFD"/>
    <w:rsid w:val="00EE1CFC"/>
    <w:rsid w:val="00EF536B"/>
    <w:rsid w:val="00EF6329"/>
    <w:rsid w:val="00F22F16"/>
    <w:rsid w:val="00F24F26"/>
    <w:rsid w:val="00F41490"/>
    <w:rsid w:val="00F60204"/>
    <w:rsid w:val="00F807BC"/>
    <w:rsid w:val="00F85A12"/>
    <w:rsid w:val="00FA762A"/>
    <w:rsid w:val="00FB1A4B"/>
    <w:rsid w:val="00FB5F5B"/>
    <w:rsid w:val="00FC00A8"/>
    <w:rsid w:val="00FC4D5B"/>
    <w:rsid w:val="00FD6C3C"/>
    <w:rsid w:val="00FE26D6"/>
    <w:rsid w:val="00FF75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19D838CF"/>
  <w15:chartTrackingRefBased/>
  <w15:docId w15:val="{F9954B0D-304C-47D1-B959-271092FC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896EB4"/>
    <w:rPr>
      <w:rFonts w:ascii="Times New Roman" w:hAnsi="Times New Roman" w:cs="Times New Roman"/>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896EB4"/>
    <w:pPr>
      <w:spacing w:before="120" w:after="120" w:line="276" w:lineRule="auto"/>
      <w:ind w:left="720"/>
      <w:contextualSpacing/>
    </w:pPr>
    <w:rPr>
      <w:rFonts w:ascii="Times New Roman" w:hAnsi="Times New Roman" w:cs="Times New Roman"/>
    </w:rPr>
  </w:style>
  <w:style w:type="paragraph" w:styleId="FootnoteText">
    <w:name w:val="footnote text"/>
    <w:basedOn w:val="Normal"/>
    <w:link w:val="FootnoteTextChar"/>
    <w:uiPriority w:val="99"/>
    <w:semiHidden/>
    <w:unhideWhenUsed/>
    <w:rsid w:val="005E42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4219"/>
    <w:rPr>
      <w:sz w:val="20"/>
      <w:szCs w:val="20"/>
    </w:rPr>
  </w:style>
  <w:style w:type="character" w:styleId="FootnoteReference">
    <w:name w:val="footnote reference"/>
    <w:basedOn w:val="DefaultParagraphFont"/>
    <w:uiPriority w:val="99"/>
    <w:semiHidden/>
    <w:unhideWhenUsed/>
    <w:rsid w:val="005E4219"/>
    <w:rPr>
      <w:vertAlign w:val="superscript"/>
    </w:rPr>
  </w:style>
  <w:style w:type="character" w:styleId="Hyperlink">
    <w:name w:val="Hyperlink"/>
    <w:basedOn w:val="DefaultParagraphFont"/>
    <w:uiPriority w:val="99"/>
    <w:unhideWhenUsed/>
    <w:rsid w:val="00FC00A8"/>
    <w:rPr>
      <w:color w:val="0563C1" w:themeColor="hyperlink"/>
      <w:u w:val="single"/>
    </w:rPr>
  </w:style>
  <w:style w:type="table" w:styleId="TableGrid">
    <w:name w:val="Table Grid"/>
    <w:basedOn w:val="TableNormal"/>
    <w:uiPriority w:val="39"/>
    <w:rsid w:val="00B24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2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229"/>
  </w:style>
  <w:style w:type="paragraph" w:styleId="Footer">
    <w:name w:val="footer"/>
    <w:basedOn w:val="Normal"/>
    <w:link w:val="FooterChar"/>
    <w:uiPriority w:val="99"/>
    <w:unhideWhenUsed/>
    <w:rsid w:val="00563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229"/>
  </w:style>
  <w:style w:type="paragraph" w:customStyle="1" w:styleId="Default">
    <w:name w:val="Default"/>
    <w:rsid w:val="00DD2ED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word">
    <w:name w:val="highlight_word"/>
    <w:basedOn w:val="DefaultParagraphFont"/>
    <w:rsid w:val="00794DF1"/>
  </w:style>
  <w:style w:type="character" w:styleId="CommentReference">
    <w:name w:val="annotation reference"/>
    <w:basedOn w:val="DefaultParagraphFont"/>
    <w:uiPriority w:val="99"/>
    <w:semiHidden/>
    <w:unhideWhenUsed/>
    <w:rsid w:val="002F1504"/>
    <w:rPr>
      <w:sz w:val="16"/>
      <w:szCs w:val="16"/>
    </w:rPr>
  </w:style>
  <w:style w:type="paragraph" w:styleId="CommentText">
    <w:name w:val="annotation text"/>
    <w:basedOn w:val="Normal"/>
    <w:link w:val="CommentTextChar"/>
    <w:uiPriority w:val="99"/>
    <w:semiHidden/>
    <w:unhideWhenUsed/>
    <w:rsid w:val="002F1504"/>
    <w:pPr>
      <w:spacing w:line="240" w:lineRule="auto"/>
    </w:pPr>
    <w:rPr>
      <w:sz w:val="20"/>
      <w:szCs w:val="20"/>
    </w:rPr>
  </w:style>
  <w:style w:type="character" w:customStyle="1" w:styleId="CommentTextChar">
    <w:name w:val="Comment Text Char"/>
    <w:basedOn w:val="DefaultParagraphFont"/>
    <w:link w:val="CommentText"/>
    <w:uiPriority w:val="99"/>
    <w:semiHidden/>
    <w:rsid w:val="002F1504"/>
    <w:rPr>
      <w:sz w:val="20"/>
      <w:szCs w:val="20"/>
    </w:rPr>
  </w:style>
  <w:style w:type="paragraph" w:styleId="CommentSubject">
    <w:name w:val="annotation subject"/>
    <w:basedOn w:val="CommentText"/>
    <w:next w:val="CommentText"/>
    <w:link w:val="CommentSubjectChar"/>
    <w:uiPriority w:val="99"/>
    <w:semiHidden/>
    <w:unhideWhenUsed/>
    <w:rsid w:val="002F1504"/>
    <w:rPr>
      <w:b/>
      <w:bCs/>
    </w:rPr>
  </w:style>
  <w:style w:type="character" w:customStyle="1" w:styleId="CommentSubjectChar">
    <w:name w:val="Comment Subject Char"/>
    <w:basedOn w:val="CommentTextChar"/>
    <w:link w:val="CommentSubject"/>
    <w:uiPriority w:val="99"/>
    <w:semiHidden/>
    <w:rsid w:val="002F1504"/>
    <w:rPr>
      <w:b/>
      <w:bCs/>
      <w:sz w:val="20"/>
      <w:szCs w:val="20"/>
    </w:rPr>
  </w:style>
  <w:style w:type="paragraph" w:styleId="Revision">
    <w:name w:val="Revision"/>
    <w:hidden/>
    <w:uiPriority w:val="99"/>
    <w:semiHidden/>
    <w:rsid w:val="002F1504"/>
    <w:pPr>
      <w:spacing w:after="0" w:line="240" w:lineRule="auto"/>
    </w:pPr>
  </w:style>
  <w:style w:type="paragraph" w:styleId="BalloonText">
    <w:name w:val="Balloon Text"/>
    <w:basedOn w:val="Normal"/>
    <w:link w:val="BalloonTextChar"/>
    <w:uiPriority w:val="99"/>
    <w:semiHidden/>
    <w:unhideWhenUsed/>
    <w:rsid w:val="002F1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733675">
      <w:bodyDiv w:val="1"/>
      <w:marLeft w:val="0"/>
      <w:marRight w:val="0"/>
      <w:marTop w:val="0"/>
      <w:marBottom w:val="0"/>
      <w:divBdr>
        <w:top w:val="none" w:sz="0" w:space="0" w:color="auto"/>
        <w:left w:val="none" w:sz="0" w:space="0" w:color="auto"/>
        <w:bottom w:val="none" w:sz="0" w:space="0" w:color="auto"/>
        <w:right w:val="none" w:sz="0" w:space="0" w:color="auto"/>
      </w:divBdr>
    </w:div>
    <w:div w:id="172001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FBE112-82FD-4C1D-BED6-58D28755DDC0}"/>
</file>

<file path=customXml/itemProps2.xml><?xml version="1.0" encoding="utf-8"?>
<ds:datastoreItem xmlns:ds="http://schemas.openxmlformats.org/officeDocument/2006/customXml" ds:itemID="{C0006B78-9304-4658-964F-A71892149A77}"/>
</file>

<file path=customXml/itemProps3.xml><?xml version="1.0" encoding="utf-8"?>
<ds:datastoreItem xmlns:ds="http://schemas.openxmlformats.org/officeDocument/2006/customXml" ds:itemID="{78DD8221-7246-4D1C-9B7E-25DCA2C17A5A}"/>
</file>

<file path=customXml/itemProps4.xml><?xml version="1.0" encoding="utf-8"?>
<ds:datastoreItem xmlns:ds="http://schemas.openxmlformats.org/officeDocument/2006/customXml" ds:itemID="{74D3FE9F-E34C-4501-A63F-06FAD8F2ABE4}"/>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DFA</dc:creator>
  <cp:keywords/>
  <dc:description/>
  <cp:lastModifiedBy>ict unit</cp:lastModifiedBy>
  <cp:revision>3</cp:revision>
  <dcterms:created xsi:type="dcterms:W3CDTF">2020-01-28T15:40:00Z</dcterms:created>
  <dcterms:modified xsi:type="dcterms:W3CDTF">2020-01-28T15:41:00Z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