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3E37" w14:textId="40679D99" w:rsidR="00682CB6" w:rsidRDefault="00682CB6" w:rsidP="00682CB6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val="en-US"/>
        </w:rPr>
        <w:drawing>
          <wp:inline distT="0" distB="0" distL="0" distR="0" wp14:anchorId="6215CD1F" wp14:editId="796B1698">
            <wp:extent cx="1304925" cy="1001395"/>
            <wp:effectExtent l="0" t="0" r="9525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28" cy="10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BC6C" w14:textId="77777777" w:rsidR="00682CB6" w:rsidRDefault="00682CB6" w:rsidP="00682CB6">
      <w:pPr>
        <w:spacing w:after="0" w:line="240" w:lineRule="auto"/>
        <w:rPr>
          <w:rFonts w:ascii="Arial Black" w:hAnsi="Arial Black"/>
          <w:b/>
          <w:sz w:val="24"/>
          <w:szCs w:val="24"/>
          <w:lang w:val="en-GB"/>
        </w:rPr>
      </w:pPr>
    </w:p>
    <w:p w14:paraId="52D372F1" w14:textId="2682B3B3" w:rsidR="00682CB6" w:rsidRPr="00682CB6" w:rsidRDefault="00682CB6" w:rsidP="00682CB6">
      <w:pPr>
        <w:spacing w:after="0" w:line="240" w:lineRule="auto"/>
        <w:jc w:val="center"/>
        <w:rPr>
          <w:rFonts w:ascii="Arial Black" w:hAnsi="Arial Black"/>
          <w:b/>
          <w:lang w:val="en-GB"/>
        </w:rPr>
      </w:pPr>
      <w:r w:rsidRPr="00682CB6">
        <w:rPr>
          <w:rFonts w:ascii="Arial Black" w:hAnsi="Arial Black"/>
          <w:b/>
          <w:lang w:val="en-GB"/>
        </w:rPr>
        <w:t>SIERRA LEONE</w:t>
      </w:r>
    </w:p>
    <w:p w14:paraId="7F34A301" w14:textId="77777777" w:rsidR="00682CB6" w:rsidRPr="00682CB6" w:rsidRDefault="00682CB6" w:rsidP="00682CB6">
      <w:pPr>
        <w:spacing w:after="0" w:line="240" w:lineRule="auto"/>
        <w:jc w:val="center"/>
        <w:rPr>
          <w:rFonts w:ascii="Arial Black" w:hAnsi="Arial Black"/>
          <w:b/>
          <w:sz w:val="12"/>
          <w:szCs w:val="12"/>
          <w:lang w:val="en-GB"/>
        </w:rPr>
      </w:pPr>
    </w:p>
    <w:p w14:paraId="14ED77F2" w14:textId="14373F43" w:rsidR="00682CB6" w:rsidRPr="00682CB6" w:rsidRDefault="00682CB6" w:rsidP="00682CB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82CB6">
        <w:rPr>
          <w:rFonts w:ascii="Arial" w:hAnsi="Arial" w:cs="Arial"/>
          <w:b/>
          <w:lang w:val="en-GB"/>
        </w:rPr>
        <w:t>35th SESSION OF THE UPR</w:t>
      </w:r>
    </w:p>
    <w:p w14:paraId="751F4412" w14:textId="77777777" w:rsidR="00682CB6" w:rsidRPr="00682CB6" w:rsidRDefault="00682CB6" w:rsidP="00682CB6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4B83597B" w14:textId="2798BC26" w:rsidR="00682CB6" w:rsidRPr="00682CB6" w:rsidRDefault="00682CB6" w:rsidP="00682CB6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682CB6">
        <w:rPr>
          <w:rFonts w:ascii="Times New Roman" w:hAnsi="Times New Roman" w:cs="Times New Roman"/>
          <w:b/>
          <w:lang w:val="en-GB"/>
        </w:rPr>
        <w:t>GUINEA</w:t>
      </w:r>
    </w:p>
    <w:p w14:paraId="090C8FBD" w14:textId="77777777" w:rsidR="00682CB6" w:rsidRPr="00682CB6" w:rsidRDefault="00682CB6" w:rsidP="00682CB6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41F30726" w14:textId="4EB3B471" w:rsidR="00682CB6" w:rsidRPr="00682CB6" w:rsidRDefault="00682CB6" w:rsidP="00682CB6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682CB6">
        <w:rPr>
          <w:rFonts w:ascii="Arial" w:hAnsi="Arial" w:cs="Arial"/>
          <w:lang w:val="en-GB"/>
        </w:rPr>
        <w:t>21</w:t>
      </w:r>
      <w:r w:rsidR="003B671C">
        <w:rPr>
          <w:rFonts w:ascii="Arial" w:hAnsi="Arial" w:cs="Arial"/>
          <w:lang w:val="en-GB"/>
        </w:rPr>
        <w:t xml:space="preserve"> JANUARY</w:t>
      </w:r>
      <w:r w:rsidRPr="00682CB6">
        <w:rPr>
          <w:rFonts w:ascii="Arial" w:hAnsi="Arial" w:cs="Arial"/>
          <w:lang w:val="en-GB"/>
        </w:rPr>
        <w:t xml:space="preserve"> 2020</w:t>
      </w:r>
    </w:p>
    <w:p w14:paraId="23660D34" w14:textId="77777777" w:rsidR="00682CB6" w:rsidRPr="00CE033D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1D1559E9" w14:textId="77777777" w:rsidR="00682CB6" w:rsidRPr="002A0F52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57270733" w14:textId="77777777" w:rsidR="00682CB6" w:rsidRPr="002A0F52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0F4C1B47" w14:textId="26466951" w:rsidR="00682CB6" w:rsidRPr="002A0F52" w:rsidRDefault="00682CB6" w:rsidP="00682CB6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of the Republic of Guinea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75BF2DE9" w14:textId="77777777" w:rsidR="00682CB6" w:rsidRPr="002A0F52" w:rsidRDefault="00682CB6" w:rsidP="00682CB6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10C4F55" w14:textId="689B94DE" w:rsidR="00274E85" w:rsidRDefault="000D3626" w:rsidP="00682CB6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</w:t>
      </w:r>
      <w:r w:rsidR="003B671C">
        <w:rPr>
          <w:rFonts w:ascii="Arial" w:eastAsia="Times New Roman" w:hAnsi="Arial" w:cs="Arial"/>
          <w:sz w:val="24"/>
          <w:szCs w:val="24"/>
          <w:lang w:val="en-GB" w:eastAsia="fr-CH"/>
        </w:rPr>
        <w:t>e commend the Government of Guinea, which is one of our closest and most intimate neighbours,</w:t>
      </w:r>
      <w:r w:rsidR="00274E8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for the </w:t>
      </w:r>
      <w:r w:rsidR="003B671C">
        <w:rPr>
          <w:rFonts w:ascii="Arial" w:eastAsia="Times New Roman" w:hAnsi="Arial" w:cs="Arial"/>
          <w:sz w:val="24"/>
          <w:szCs w:val="24"/>
          <w:lang w:val="en-GB" w:eastAsia="fr-CH"/>
        </w:rPr>
        <w:t>regulatory framework it has put in place to address a number of</w:t>
      </w:r>
      <w:r w:rsidR="00274E8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harmful traditional practices.</w:t>
      </w:r>
    </w:p>
    <w:p w14:paraId="4251298C" w14:textId="1548485A" w:rsidR="00682CB6" w:rsidRDefault="00274E85" w:rsidP="00682CB6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14:paraId="3EB3BAE6" w14:textId="65DFE2B9" w:rsidR="00682CB6" w:rsidRPr="00A62BA0" w:rsidRDefault="00682CB6" w:rsidP="00682CB6">
      <w:pPr>
        <w:spacing w:after="0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  <w:r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My delegation</w:t>
      </w:r>
      <w:r w:rsidR="003B671C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, however,</w:t>
      </w:r>
      <w:r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note</w:t>
      </w:r>
      <w:r w:rsidR="00A62BA0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s</w:t>
      </w:r>
      <w:r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</w:t>
      </w:r>
      <w:r w:rsidR="00274E85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with concern reports of </w:t>
      </w:r>
      <w:r w:rsidR="003B671C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civil unrest relating to the political process, and</w:t>
      </w:r>
      <w:r w:rsidR="00274E85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urge all sides to </w:t>
      </w:r>
      <w:r w:rsidR="00FD29F3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protect public property and </w:t>
      </w:r>
      <w:r w:rsidR="003B671C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to respect </w:t>
      </w:r>
      <w:r w:rsidR="00274E85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>the human rights</w:t>
      </w:r>
      <w:r w:rsidR="003B671C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of citizens and all residents of Guinea. The safety and security of ordinary people should be guaranteed at all times.</w:t>
      </w:r>
      <w:r w:rsidR="00274E85" w:rsidRPr="00A62BA0"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  <w:t xml:space="preserve"> </w:t>
      </w:r>
    </w:p>
    <w:p w14:paraId="1015D7A2" w14:textId="77777777" w:rsidR="00682CB6" w:rsidRPr="00A62BA0" w:rsidRDefault="00682CB6" w:rsidP="00682CB6">
      <w:pPr>
        <w:spacing w:after="0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  <w:lang w:val="en-GB"/>
        </w:rPr>
      </w:pPr>
    </w:p>
    <w:p w14:paraId="2011B758" w14:textId="77777777" w:rsidR="00682CB6" w:rsidRPr="002A0F52" w:rsidRDefault="00682CB6" w:rsidP="00682CB6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2B364BD" w14:textId="77777777" w:rsidR="00682CB6" w:rsidRPr="0041612C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172C823A" w14:textId="77777777" w:rsidR="00682CB6" w:rsidRPr="002A0F52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18C9D33" w14:textId="377D9268" w:rsidR="00682CB6" w:rsidRDefault="003B671C" w:rsidP="00682CB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Accelerate reform of the</w:t>
      </w:r>
      <w:r w:rsidR="00FD29F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security sector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with an emphasis on its respect for human rights, including the right to assembly </w:t>
      </w:r>
    </w:p>
    <w:p w14:paraId="2A7774DC" w14:textId="00B6E2B7" w:rsidR="00682CB6" w:rsidRDefault="00CD643F" w:rsidP="00682CB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Accelerate</w:t>
      </w:r>
      <w:r w:rsidR="00C947F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efforts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to ratify</w:t>
      </w:r>
      <w:r w:rsidR="00C947F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both OP-ICESCR and the CEDAW</w:t>
      </w:r>
    </w:p>
    <w:p w14:paraId="43CAF2C4" w14:textId="16857E17" w:rsidR="00682CB6" w:rsidRDefault="00FD29F3" w:rsidP="00682CB6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Establish a specialised rehabilitation centre for minors in conflict with the law</w:t>
      </w:r>
    </w:p>
    <w:p w14:paraId="5BD010AF" w14:textId="77777777" w:rsidR="00682CB6" w:rsidRPr="0087367A" w:rsidRDefault="00682CB6" w:rsidP="00682CB6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81CEE5A" w14:textId="1FF9EC84" w:rsidR="00682CB6" w:rsidRPr="002A0F52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FD29F3">
        <w:rPr>
          <w:rFonts w:ascii="Arial" w:eastAsia="Times New Roman" w:hAnsi="Arial" w:cs="Arial"/>
          <w:sz w:val="24"/>
          <w:szCs w:val="24"/>
          <w:lang w:val="en-GB" w:eastAsia="fr-CH"/>
        </w:rPr>
        <w:t>the Republic of Guinea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68F0D84C" w14:textId="77777777" w:rsidR="00682CB6" w:rsidRPr="002A0F52" w:rsidRDefault="00682CB6" w:rsidP="00682CB6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AA6C122" w14:textId="77777777" w:rsidR="00682CB6" w:rsidRDefault="00682CB6" w:rsidP="00682CB6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0FCB83E5" w14:textId="77777777" w:rsidR="00682CB6" w:rsidRDefault="00682CB6">
      <w:bookmarkStart w:id="0" w:name="_GoBack"/>
      <w:bookmarkEnd w:id="0"/>
    </w:p>
    <w:sectPr w:rsidR="0068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6"/>
    <w:rsid w:val="000D3626"/>
    <w:rsid w:val="00274E85"/>
    <w:rsid w:val="003B671C"/>
    <w:rsid w:val="00682CB6"/>
    <w:rsid w:val="00A62BA0"/>
    <w:rsid w:val="00C947F5"/>
    <w:rsid w:val="00CD643F"/>
    <w:rsid w:val="00F0564C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9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4BDA6-DC8A-4AF4-B98C-A6553DCBF079}"/>
</file>

<file path=customXml/itemProps2.xml><?xml version="1.0" encoding="utf-8"?>
<ds:datastoreItem xmlns:ds="http://schemas.openxmlformats.org/officeDocument/2006/customXml" ds:itemID="{5518DE02-DFC8-485D-8073-D6BAB039CB33}"/>
</file>

<file path=customXml/itemProps3.xml><?xml version="1.0" encoding="utf-8"?>
<ds:datastoreItem xmlns:ds="http://schemas.openxmlformats.org/officeDocument/2006/customXml" ds:itemID="{0523B970-FBE1-497D-87B7-ED1EF9C2E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Saffa</dc:creator>
  <cp:keywords/>
  <dc:description/>
  <cp:lastModifiedBy>Lansana Gberie</cp:lastModifiedBy>
  <cp:revision>3</cp:revision>
  <dcterms:created xsi:type="dcterms:W3CDTF">2020-01-20T14:28:00Z</dcterms:created>
  <dcterms:modified xsi:type="dcterms:W3CDTF">2020-01-20T14:40:00Z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