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49" w:rsidRDefault="00991B49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35</w:t>
      </w:r>
      <w:r>
        <w:rPr>
          <w:b/>
          <w:bCs/>
          <w:sz w:val="28"/>
          <w:szCs w:val="28"/>
          <w:u w:val="single"/>
          <w:vertAlign w:val="superscript"/>
        </w:rPr>
        <w:t>ème</w:t>
      </w:r>
      <w:r>
        <w:rPr>
          <w:b/>
          <w:bCs/>
          <w:sz w:val="28"/>
          <w:szCs w:val="28"/>
          <w:u w:val="single"/>
        </w:rPr>
        <w:t xml:space="preserve"> session du Groupe de travail de l’Examen périodique universel</w:t>
      </w:r>
    </w:p>
    <w:p w:rsidR="00991B49" w:rsidRDefault="00991B49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(20 – 31 janvier 2020)</w:t>
      </w:r>
    </w:p>
    <w:p w:rsidR="00991B49" w:rsidRDefault="00991B49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991B49" w:rsidRDefault="0022718D" w:rsidP="00F34B7C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Guyana</w:t>
      </w:r>
    </w:p>
    <w:p w:rsidR="00991B49" w:rsidRDefault="00991B49" w:rsidP="00F34B7C">
      <w:pPr>
        <w:spacing w:line="240" w:lineRule="auto"/>
        <w:jc w:val="center"/>
        <w:rPr>
          <w:b/>
          <w:bCs/>
          <w:sz w:val="28"/>
          <w:szCs w:val="28"/>
        </w:rPr>
      </w:pPr>
    </w:p>
    <w:p w:rsidR="00991B49" w:rsidRDefault="00991B49" w:rsidP="00F34B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Intervention du Représentant Permanent de la France</w:t>
      </w:r>
    </w:p>
    <w:p w:rsidR="00991B49" w:rsidRDefault="00F55666" w:rsidP="00F82147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Genève, le mercredi 29 janvier 2020  (matin</w:t>
      </w:r>
      <w:r w:rsidR="00991B49">
        <w:rPr>
          <w:sz w:val="28"/>
          <w:szCs w:val="28"/>
        </w:rPr>
        <w:t>)</w:t>
      </w:r>
    </w:p>
    <w:p w:rsidR="00991B49" w:rsidRDefault="00991B49" w:rsidP="00F82147">
      <w:pPr>
        <w:spacing w:line="240" w:lineRule="auto"/>
        <w:jc w:val="center"/>
        <w:rPr>
          <w:sz w:val="28"/>
          <w:szCs w:val="28"/>
        </w:rPr>
      </w:pPr>
    </w:p>
    <w:p w:rsidR="00991B49" w:rsidRDefault="00991B49" w:rsidP="00C25E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Merci, Madame la Présidente. </w:t>
      </w:r>
    </w:p>
    <w:p w:rsidR="0022718D" w:rsidRDefault="00991B49" w:rsidP="00777BE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 </w:t>
      </w:r>
      <w:r w:rsidR="00777BE7">
        <w:rPr>
          <w:sz w:val="28"/>
          <w:szCs w:val="28"/>
        </w:rPr>
        <w:t>remercie</w:t>
      </w:r>
      <w:r>
        <w:rPr>
          <w:sz w:val="28"/>
          <w:szCs w:val="28"/>
        </w:rPr>
        <w:t xml:space="preserve"> la délégation </w:t>
      </w:r>
      <w:r w:rsidR="003C67F7">
        <w:rPr>
          <w:sz w:val="28"/>
          <w:szCs w:val="28"/>
        </w:rPr>
        <w:t xml:space="preserve">de </w:t>
      </w:r>
      <w:r w:rsidR="0022718D">
        <w:rPr>
          <w:sz w:val="28"/>
          <w:szCs w:val="28"/>
        </w:rPr>
        <w:t>Guyana</w:t>
      </w:r>
      <w:r>
        <w:rPr>
          <w:sz w:val="28"/>
          <w:szCs w:val="28"/>
        </w:rPr>
        <w:t xml:space="preserve"> pour la présentation de son rapport.</w:t>
      </w:r>
    </w:p>
    <w:p w:rsidR="0022718D" w:rsidRPr="0022718D" w:rsidRDefault="0022718D" w:rsidP="00777BE7">
      <w:pPr>
        <w:spacing w:line="360" w:lineRule="auto"/>
        <w:jc w:val="both"/>
        <w:rPr>
          <w:rStyle w:val="lev"/>
          <w:b w:val="0"/>
          <w:bCs w:val="0"/>
          <w:sz w:val="28"/>
          <w:szCs w:val="28"/>
        </w:rPr>
      </w:pPr>
      <w:r w:rsidRPr="0022718D">
        <w:rPr>
          <w:sz w:val="28"/>
          <w:szCs w:val="28"/>
        </w:rPr>
        <w:t xml:space="preserve">La France note les progrès en matière de respect des droits de l’Homme du Guyana depuis son dernier examen périodique en 2015. Néanmoins, la situation </w:t>
      </w:r>
      <w:r w:rsidR="00777BE7">
        <w:rPr>
          <w:sz w:val="28"/>
          <w:szCs w:val="28"/>
        </w:rPr>
        <w:t>suscite certaines préoccupations</w:t>
      </w:r>
      <w:r w:rsidRPr="0022718D">
        <w:rPr>
          <w:sz w:val="28"/>
          <w:szCs w:val="28"/>
        </w:rPr>
        <w:t xml:space="preserve">. La France </w:t>
      </w:r>
      <w:r w:rsidR="00777BE7">
        <w:rPr>
          <w:sz w:val="28"/>
          <w:szCs w:val="28"/>
        </w:rPr>
        <w:t xml:space="preserve">recommande à Guyana de : </w:t>
      </w:r>
    </w:p>
    <w:p w:rsidR="0022718D" w:rsidRPr="0022718D" w:rsidRDefault="0022718D" w:rsidP="0013781B">
      <w:pPr>
        <w:pStyle w:val="Paragraphedeliste"/>
        <w:numPr>
          <w:ilvl w:val="0"/>
          <w:numId w:val="1"/>
        </w:numPr>
        <w:spacing w:before="100" w:beforeAutospacing="1" w:after="0"/>
        <w:jc w:val="both"/>
        <w:rPr>
          <w:rStyle w:val="lev"/>
          <w:rFonts w:eastAsia="Times New Roman" w:cs="Times New Roman"/>
          <w:b w:val="0"/>
          <w:sz w:val="28"/>
          <w:szCs w:val="28"/>
          <w:lang w:eastAsia="fr-FR"/>
        </w:rPr>
      </w:pPr>
      <w:r w:rsidRPr="0022718D">
        <w:rPr>
          <w:rStyle w:val="st"/>
          <w:rFonts w:cs="Times New Roman"/>
          <w:sz w:val="28"/>
          <w:szCs w:val="28"/>
        </w:rPr>
        <w:t xml:space="preserve">Etablir un moratoire sur l’application de la peine de mort en vue de son abolition définitive pour tous les </w:t>
      </w:r>
      <w:r w:rsidRPr="0022718D">
        <w:rPr>
          <w:rFonts w:eastAsia="Times New Roman" w:cs="Times New Roman"/>
          <w:bCs/>
          <w:sz w:val="28"/>
          <w:szCs w:val="28"/>
          <w:lang w:eastAsia="fr-FR"/>
        </w:rPr>
        <w:t xml:space="preserve">crimes et </w:t>
      </w:r>
      <w:r w:rsidRPr="0022718D">
        <w:rPr>
          <w:rFonts w:cs="Times New Roman"/>
          <w:sz w:val="28"/>
          <w:szCs w:val="28"/>
        </w:rPr>
        <w:t xml:space="preserve">ratifier le </w:t>
      </w:r>
      <w:r w:rsidRPr="0022718D">
        <w:rPr>
          <w:rStyle w:val="st"/>
          <w:rFonts w:cs="Times New Roman"/>
          <w:sz w:val="28"/>
          <w:szCs w:val="28"/>
        </w:rPr>
        <w:t xml:space="preserve">Deuxième </w:t>
      </w:r>
      <w:r w:rsidRPr="0022718D">
        <w:rPr>
          <w:rStyle w:val="Accentuation"/>
          <w:rFonts w:cs="Times New Roman"/>
          <w:i w:val="0"/>
          <w:sz w:val="28"/>
          <w:szCs w:val="28"/>
        </w:rPr>
        <w:t>protocole</w:t>
      </w:r>
      <w:r w:rsidRPr="0022718D">
        <w:rPr>
          <w:rStyle w:val="st"/>
          <w:rFonts w:cs="Times New Roman"/>
          <w:sz w:val="28"/>
          <w:szCs w:val="28"/>
        </w:rPr>
        <w:t xml:space="preserve"> facultatif au Pacte international relatif aux droits civils et politiques visant à abolir la peine de mort </w:t>
      </w:r>
      <w:r w:rsidRPr="0022718D">
        <w:rPr>
          <w:rFonts w:eastAsia="Times New Roman" w:cs="Times New Roman"/>
          <w:bCs/>
          <w:sz w:val="28"/>
          <w:szCs w:val="28"/>
          <w:lang w:eastAsia="fr-FR"/>
        </w:rPr>
        <w:t>;</w:t>
      </w:r>
    </w:p>
    <w:p w:rsidR="0022718D" w:rsidRPr="0022718D" w:rsidRDefault="0022718D" w:rsidP="0022718D">
      <w:pPr>
        <w:pStyle w:val="Paragraphedeliste"/>
        <w:jc w:val="both"/>
        <w:rPr>
          <w:rFonts w:cs="Times New Roman"/>
          <w:sz w:val="28"/>
          <w:szCs w:val="28"/>
        </w:rPr>
      </w:pPr>
    </w:p>
    <w:p w:rsidR="0022718D" w:rsidRPr="0022718D" w:rsidRDefault="0022718D" w:rsidP="0013781B">
      <w:pPr>
        <w:pStyle w:val="Paragraphedeliste"/>
        <w:numPr>
          <w:ilvl w:val="0"/>
          <w:numId w:val="1"/>
        </w:numPr>
        <w:spacing w:before="100" w:beforeAutospacing="1" w:after="0"/>
        <w:jc w:val="both"/>
        <w:rPr>
          <w:rFonts w:eastAsia="Times New Roman" w:cs="Times New Roman"/>
          <w:bCs/>
          <w:sz w:val="28"/>
          <w:szCs w:val="28"/>
          <w:lang w:eastAsia="fr-FR"/>
        </w:rPr>
      </w:pPr>
      <w:r w:rsidRPr="0022718D">
        <w:rPr>
          <w:rFonts w:eastAsia="Times New Roman" w:cs="Times New Roman"/>
          <w:bCs/>
          <w:sz w:val="28"/>
          <w:szCs w:val="28"/>
          <w:lang w:eastAsia="fr-FR"/>
        </w:rPr>
        <w:t xml:space="preserve">Prendre toutes les mesures afin de mettre fin aux </w:t>
      </w:r>
      <w:r w:rsidRPr="0022718D">
        <w:rPr>
          <w:rFonts w:cs="Times New Roman"/>
          <w:bCs/>
          <w:sz w:val="28"/>
          <w:szCs w:val="28"/>
        </w:rPr>
        <w:t xml:space="preserve">mutilations génitales et mariages d’enfants précoces ou forcés et lutter efficacement contre l’impunité des auteurs de violences fondées sue le genre, de violences sexuelles et de harcèlement ; </w:t>
      </w:r>
    </w:p>
    <w:p w:rsidR="0022718D" w:rsidRPr="0022718D" w:rsidRDefault="0022718D" w:rsidP="0022718D">
      <w:pPr>
        <w:pStyle w:val="Paragraphedeliste"/>
        <w:rPr>
          <w:rFonts w:eastAsia="Times New Roman" w:cs="Times New Roman"/>
          <w:bCs/>
          <w:sz w:val="28"/>
          <w:szCs w:val="28"/>
          <w:lang w:eastAsia="fr-FR"/>
        </w:rPr>
      </w:pPr>
    </w:p>
    <w:p w:rsidR="0022718D" w:rsidRPr="0022718D" w:rsidRDefault="00777BE7" w:rsidP="0013781B">
      <w:pPr>
        <w:pStyle w:val="Paragraphedeliste"/>
        <w:numPr>
          <w:ilvl w:val="0"/>
          <w:numId w:val="1"/>
        </w:numPr>
        <w:spacing w:before="100" w:beforeAutospacing="1" w:after="0"/>
        <w:jc w:val="both"/>
        <w:rPr>
          <w:rFonts w:eastAsia="Times New Roman" w:cs="Times New Roman"/>
          <w:bCs/>
          <w:sz w:val="28"/>
          <w:szCs w:val="28"/>
          <w:lang w:eastAsia="fr-FR"/>
        </w:rPr>
      </w:pPr>
      <w:r>
        <w:rPr>
          <w:rFonts w:eastAsia="Times New Roman" w:cs="Times New Roman"/>
          <w:bCs/>
          <w:sz w:val="28"/>
          <w:szCs w:val="28"/>
          <w:lang w:eastAsia="fr-FR"/>
        </w:rPr>
        <w:t>G</w:t>
      </w:r>
      <w:r w:rsidR="0022718D" w:rsidRPr="0022718D">
        <w:rPr>
          <w:rFonts w:eastAsia="Times New Roman" w:cs="Times New Roman"/>
          <w:bCs/>
          <w:sz w:val="28"/>
          <w:szCs w:val="28"/>
          <w:lang w:eastAsia="fr-FR"/>
        </w:rPr>
        <w:t xml:space="preserve">arantir que la Commission des droits de la personne </w:t>
      </w:r>
      <w:r>
        <w:rPr>
          <w:rFonts w:eastAsia="Times New Roman" w:cs="Times New Roman"/>
          <w:bCs/>
          <w:sz w:val="28"/>
          <w:szCs w:val="28"/>
          <w:lang w:eastAsia="fr-FR"/>
        </w:rPr>
        <w:t>se conforme</w:t>
      </w:r>
      <w:r w:rsidR="0022718D" w:rsidRPr="0022718D">
        <w:rPr>
          <w:rFonts w:eastAsia="Times New Roman" w:cs="Times New Roman"/>
          <w:bCs/>
          <w:sz w:val="28"/>
          <w:szCs w:val="28"/>
          <w:lang w:eastAsia="fr-FR"/>
        </w:rPr>
        <w:t xml:space="preserve"> aux Principes de Paris</w:t>
      </w:r>
      <w:r>
        <w:rPr>
          <w:rFonts w:eastAsia="Times New Roman" w:cs="Times New Roman"/>
          <w:bCs/>
          <w:sz w:val="28"/>
          <w:szCs w:val="28"/>
          <w:lang w:eastAsia="fr-FR"/>
        </w:rPr>
        <w:t> ;</w:t>
      </w:r>
    </w:p>
    <w:p w:rsidR="0022718D" w:rsidRPr="0022718D" w:rsidRDefault="0022718D" w:rsidP="0022718D">
      <w:pPr>
        <w:pStyle w:val="Paragraphedeliste"/>
        <w:rPr>
          <w:rFonts w:eastAsia="Times New Roman" w:cs="Times New Roman"/>
          <w:bCs/>
          <w:sz w:val="28"/>
          <w:szCs w:val="28"/>
          <w:lang w:eastAsia="fr-FR"/>
        </w:rPr>
      </w:pPr>
    </w:p>
    <w:p w:rsidR="0022718D" w:rsidRPr="0022718D" w:rsidRDefault="0022718D" w:rsidP="0013781B">
      <w:pPr>
        <w:pStyle w:val="Paragraphedeliste"/>
        <w:numPr>
          <w:ilvl w:val="0"/>
          <w:numId w:val="1"/>
        </w:numPr>
        <w:spacing w:before="100" w:beforeAutospacing="1" w:after="0"/>
        <w:jc w:val="both"/>
        <w:rPr>
          <w:rFonts w:eastAsia="Times New Roman" w:cs="Times New Roman"/>
          <w:bCs/>
          <w:sz w:val="28"/>
          <w:szCs w:val="28"/>
          <w:lang w:eastAsia="fr-FR"/>
        </w:rPr>
      </w:pPr>
      <w:r w:rsidRPr="0022718D">
        <w:rPr>
          <w:rFonts w:eastAsia="Times New Roman" w:cs="Times New Roman"/>
          <w:bCs/>
          <w:sz w:val="28"/>
          <w:szCs w:val="28"/>
          <w:lang w:eastAsia="fr-FR"/>
        </w:rPr>
        <w:t>Emettre une invitation permanente aux titulaires de mandat au titre des procédures spéciales</w:t>
      </w:r>
      <w:r w:rsidRPr="0022718D">
        <w:rPr>
          <w:rFonts w:cs="Times New Roman"/>
          <w:sz w:val="28"/>
          <w:szCs w:val="28"/>
        </w:rPr>
        <w:t> ;</w:t>
      </w:r>
    </w:p>
    <w:p w:rsidR="0022718D" w:rsidRPr="0022718D" w:rsidRDefault="0022718D" w:rsidP="0022718D">
      <w:pPr>
        <w:pStyle w:val="Paragraphedeliste"/>
        <w:rPr>
          <w:rFonts w:cs="Times New Roman"/>
          <w:sz w:val="28"/>
          <w:szCs w:val="28"/>
        </w:rPr>
      </w:pPr>
    </w:p>
    <w:p w:rsidR="00991B49" w:rsidRPr="00777BE7" w:rsidRDefault="0022718D" w:rsidP="0013781B">
      <w:pPr>
        <w:pStyle w:val="Paragraphedeliste"/>
        <w:numPr>
          <w:ilvl w:val="0"/>
          <w:numId w:val="1"/>
        </w:numPr>
        <w:spacing w:before="100" w:beforeAutospacing="1" w:after="0"/>
        <w:jc w:val="both"/>
        <w:rPr>
          <w:rFonts w:eastAsia="Times New Roman" w:cs="Times New Roman"/>
          <w:bCs/>
          <w:sz w:val="28"/>
          <w:szCs w:val="28"/>
          <w:lang w:eastAsia="fr-FR"/>
        </w:rPr>
      </w:pPr>
      <w:r w:rsidRPr="0022718D">
        <w:rPr>
          <w:rFonts w:cs="Times New Roman"/>
          <w:sz w:val="28"/>
          <w:szCs w:val="28"/>
        </w:rPr>
        <w:t>Ratifier la Convention internationale pour la protection de toutes les personnes contre les disparitions forcées. </w:t>
      </w:r>
    </w:p>
    <w:p w:rsidR="0013781B" w:rsidRDefault="0013781B" w:rsidP="00324DF7">
      <w:pPr>
        <w:spacing w:line="360" w:lineRule="auto"/>
        <w:jc w:val="both"/>
        <w:rPr>
          <w:rFonts w:eastAsia="Times New Roman" w:cs="Times New Roman"/>
          <w:bCs/>
          <w:sz w:val="28"/>
          <w:szCs w:val="28"/>
          <w:lang w:eastAsia="fr-FR"/>
        </w:rPr>
      </w:pPr>
    </w:p>
    <w:p w:rsidR="00777BE7" w:rsidRPr="0022718D" w:rsidRDefault="0013781B" w:rsidP="00324DF7">
      <w:pPr>
        <w:spacing w:line="360" w:lineRule="auto"/>
        <w:jc w:val="both"/>
        <w:rPr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fr-FR"/>
        </w:rPr>
        <w:t>Je</w:t>
      </w:r>
      <w:r w:rsidR="00777BE7">
        <w:rPr>
          <w:sz w:val="28"/>
          <w:szCs w:val="28"/>
        </w:rPr>
        <w:t xml:space="preserve"> souhaite à Guyana plein succès pour son EPU. </w:t>
      </w:r>
    </w:p>
    <w:p w:rsidR="00991B49" w:rsidRPr="00777BE7" w:rsidRDefault="00777BE7" w:rsidP="00777BE7">
      <w:pPr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Je vous remercie</w:t>
      </w:r>
      <w:proofErr w:type="gramStart"/>
      <w:r>
        <w:rPr>
          <w:sz w:val="28"/>
          <w:szCs w:val="28"/>
        </w:rPr>
        <w:t>./</w:t>
      </w:r>
      <w:proofErr w:type="gramEnd"/>
      <w:r>
        <w:rPr>
          <w:rFonts w:eastAsia="Times New Roman"/>
          <w:sz w:val="28"/>
          <w:szCs w:val="28"/>
        </w:rPr>
        <w:t>.</w:t>
      </w:r>
    </w:p>
    <w:p w:rsidR="00991B49" w:rsidRPr="00F82147" w:rsidRDefault="00991B49">
      <w:pPr>
        <w:rPr>
          <w:sz w:val="28"/>
          <w:szCs w:val="28"/>
        </w:rPr>
      </w:pPr>
    </w:p>
    <w:p w:rsidR="00642B35" w:rsidRDefault="00642B35"/>
    <w:sectPr w:rsidR="0064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E6707"/>
    <w:multiLevelType w:val="hybridMultilevel"/>
    <w:tmpl w:val="2AB24A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49"/>
    <w:rsid w:val="0013781B"/>
    <w:rsid w:val="0022718D"/>
    <w:rsid w:val="003C67F7"/>
    <w:rsid w:val="00642B35"/>
    <w:rsid w:val="00777BE7"/>
    <w:rsid w:val="00991B49"/>
    <w:rsid w:val="00DF76D0"/>
    <w:rsid w:val="00F5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2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718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22718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2718D"/>
    <w:rPr>
      <w:b/>
      <w:bCs/>
    </w:rPr>
  </w:style>
  <w:style w:type="character" w:customStyle="1" w:styleId="st">
    <w:name w:val="st"/>
    <w:basedOn w:val="Policepardfaut"/>
    <w:rsid w:val="0022718D"/>
  </w:style>
  <w:style w:type="character" w:styleId="Accentuation">
    <w:name w:val="Emphasis"/>
    <w:basedOn w:val="Policepardfaut"/>
    <w:uiPriority w:val="20"/>
    <w:qFormat/>
    <w:rsid w:val="002271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271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2718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22718D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22718D"/>
    <w:rPr>
      <w:b/>
      <w:bCs/>
    </w:rPr>
  </w:style>
  <w:style w:type="character" w:customStyle="1" w:styleId="st">
    <w:name w:val="st"/>
    <w:basedOn w:val="Policepardfaut"/>
    <w:rsid w:val="0022718D"/>
  </w:style>
  <w:style w:type="character" w:styleId="Accentuation">
    <w:name w:val="Emphasis"/>
    <w:basedOn w:val="Policepardfaut"/>
    <w:uiPriority w:val="20"/>
    <w:qFormat/>
    <w:rsid w:val="002271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1FB40D-E86A-4B62-B420-EFE1377DCB5D}"/>
</file>

<file path=customXml/itemProps2.xml><?xml version="1.0" encoding="utf-8"?>
<ds:datastoreItem xmlns:ds="http://schemas.openxmlformats.org/officeDocument/2006/customXml" ds:itemID="{1A213529-9173-4A62-B54F-372E0262EC61}"/>
</file>

<file path=customXml/itemProps3.xml><?xml version="1.0" encoding="utf-8"?>
<ds:datastoreItem xmlns:ds="http://schemas.openxmlformats.org/officeDocument/2006/customXml" ds:itemID="{A1198991-E252-49FB-8D4D-211A165155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D-ANGELO Christelle</dc:creator>
  <cp:lastModifiedBy>D-ANGELO Christelle</cp:lastModifiedBy>
  <cp:revision>2</cp:revision>
  <dcterms:created xsi:type="dcterms:W3CDTF">2020-02-04T08:32:00Z</dcterms:created>
  <dcterms:modified xsi:type="dcterms:W3CDTF">2020-02-04T08:32:00Z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