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6637F301" w:rsidR="00631A19" w:rsidRPr="00B16510" w:rsidRDefault="005F40B4" w:rsidP="005F40B4">
      <w:pPr>
        <w:jc w:val="center"/>
        <w:rPr>
          <w:b/>
          <w:sz w:val="28"/>
          <w:szCs w:val="28"/>
          <w:lang w:val="en-GB"/>
        </w:rPr>
      </w:pPr>
      <w:r w:rsidRPr="00B16510">
        <w:rPr>
          <w:b/>
          <w:sz w:val="28"/>
          <w:szCs w:val="28"/>
          <w:lang w:val="en-GB"/>
        </w:rPr>
        <w:t>3</w:t>
      </w:r>
      <w:r w:rsidR="00E614DE" w:rsidRPr="00B16510">
        <w:rPr>
          <w:b/>
          <w:sz w:val="28"/>
          <w:szCs w:val="28"/>
          <w:lang w:val="en-GB"/>
        </w:rPr>
        <w:t>5</w:t>
      </w:r>
      <w:r w:rsidR="00C1366F" w:rsidRPr="00B16510">
        <w:rPr>
          <w:b/>
          <w:sz w:val="28"/>
          <w:szCs w:val="28"/>
          <w:vertAlign w:val="superscript"/>
          <w:lang w:val="en-GB"/>
        </w:rPr>
        <w:t>th</w:t>
      </w:r>
      <w:r w:rsidR="00C1366F" w:rsidRPr="00B16510">
        <w:rPr>
          <w:b/>
          <w:sz w:val="28"/>
          <w:szCs w:val="28"/>
          <w:lang w:val="en-GB"/>
        </w:rPr>
        <w:t xml:space="preserve"> </w:t>
      </w:r>
      <w:r w:rsidRPr="00B16510">
        <w:rPr>
          <w:b/>
          <w:sz w:val="28"/>
          <w:szCs w:val="28"/>
          <w:lang w:val="en-GB"/>
        </w:rPr>
        <w:t>session of the Universal Periodic Review</w:t>
      </w:r>
    </w:p>
    <w:p w14:paraId="66A882E3" w14:textId="77777777" w:rsidR="005F40B4" w:rsidRPr="00B16510" w:rsidRDefault="005F40B4" w:rsidP="005F40B4">
      <w:pPr>
        <w:jc w:val="center"/>
        <w:rPr>
          <w:b/>
          <w:sz w:val="28"/>
          <w:szCs w:val="28"/>
          <w:lang w:val="en-GB"/>
        </w:rPr>
      </w:pPr>
    </w:p>
    <w:p w14:paraId="74A82879" w14:textId="398635E1" w:rsidR="005F40B4" w:rsidRPr="00B16510" w:rsidRDefault="005F40B4" w:rsidP="00E75141">
      <w:pPr>
        <w:jc w:val="center"/>
        <w:rPr>
          <w:b/>
          <w:sz w:val="28"/>
          <w:szCs w:val="28"/>
          <w:lang w:val="en-GB"/>
        </w:rPr>
      </w:pPr>
      <w:r w:rsidRPr="00B16510">
        <w:rPr>
          <w:b/>
          <w:sz w:val="28"/>
          <w:szCs w:val="28"/>
          <w:lang w:val="en-GB"/>
        </w:rPr>
        <w:t xml:space="preserve">Review of </w:t>
      </w:r>
      <w:r w:rsidR="00702086">
        <w:rPr>
          <w:b/>
          <w:sz w:val="28"/>
          <w:szCs w:val="28"/>
          <w:lang w:val="en-GB"/>
        </w:rPr>
        <w:t>Armenia</w:t>
      </w:r>
    </w:p>
    <w:p w14:paraId="4D21752B" w14:textId="77777777" w:rsidR="00F340C6" w:rsidRPr="00B16510" w:rsidRDefault="00F340C6" w:rsidP="00E75141">
      <w:pPr>
        <w:jc w:val="center"/>
        <w:rPr>
          <w:b/>
          <w:sz w:val="28"/>
          <w:szCs w:val="28"/>
          <w:lang w:val="en-GB"/>
        </w:rPr>
      </w:pPr>
    </w:p>
    <w:p w14:paraId="5EA31D1C" w14:textId="7EBAD70C" w:rsidR="00F340C6" w:rsidRPr="00B16510" w:rsidRDefault="000A0651" w:rsidP="00E75141">
      <w:pPr>
        <w:jc w:val="center"/>
        <w:rPr>
          <w:b/>
          <w:sz w:val="28"/>
          <w:szCs w:val="28"/>
          <w:lang w:val="en-GB"/>
        </w:rPr>
      </w:pPr>
      <w:r w:rsidRPr="00B16510">
        <w:rPr>
          <w:b/>
          <w:sz w:val="28"/>
          <w:szCs w:val="28"/>
          <w:lang w:val="en-GB"/>
        </w:rPr>
        <w:t>2</w:t>
      </w:r>
      <w:r w:rsidR="00B177D9">
        <w:rPr>
          <w:b/>
          <w:sz w:val="28"/>
          <w:szCs w:val="28"/>
          <w:lang w:val="en-GB"/>
        </w:rPr>
        <w:t>3</w:t>
      </w:r>
      <w:r w:rsidRPr="00B16510">
        <w:rPr>
          <w:b/>
          <w:sz w:val="28"/>
          <w:szCs w:val="28"/>
          <w:lang w:val="en-GB"/>
        </w:rPr>
        <w:t xml:space="preserve"> January 2020</w:t>
      </w:r>
    </w:p>
    <w:p w14:paraId="02178664" w14:textId="5B8B6419" w:rsidR="00E75141" w:rsidRPr="00B16510" w:rsidRDefault="00E75141" w:rsidP="00E75141">
      <w:pPr>
        <w:jc w:val="center"/>
        <w:rPr>
          <w:b/>
          <w:sz w:val="28"/>
          <w:szCs w:val="28"/>
          <w:lang w:val="en-GB"/>
        </w:rPr>
      </w:pPr>
    </w:p>
    <w:p w14:paraId="2637F77C" w14:textId="5C5EBDEF" w:rsidR="3029BC55" w:rsidRPr="00B16510" w:rsidRDefault="3029BC55" w:rsidP="3029BC55">
      <w:pPr>
        <w:spacing w:line="259" w:lineRule="auto"/>
        <w:jc w:val="center"/>
        <w:rPr>
          <w:b/>
          <w:bCs/>
          <w:sz w:val="28"/>
          <w:szCs w:val="28"/>
          <w:lang w:val="en-GB"/>
        </w:rPr>
      </w:pPr>
      <w:r w:rsidRPr="00B16510">
        <w:rPr>
          <w:b/>
          <w:bCs/>
          <w:sz w:val="28"/>
          <w:szCs w:val="28"/>
          <w:lang w:val="en-GB"/>
        </w:rPr>
        <w:t>Statement by H.E. Mr. Christopher Grima</w:t>
      </w:r>
      <w:r w:rsidR="007621B2" w:rsidRPr="00B16510">
        <w:rPr>
          <w:b/>
          <w:bCs/>
          <w:sz w:val="28"/>
          <w:szCs w:val="28"/>
          <w:lang w:val="en-GB"/>
        </w:rPr>
        <w:t>,</w:t>
      </w:r>
    </w:p>
    <w:p w14:paraId="39A96473" w14:textId="3AAD29B5" w:rsidR="007621B2" w:rsidRPr="00B16510" w:rsidRDefault="007621B2" w:rsidP="3029BC55">
      <w:pPr>
        <w:spacing w:line="259" w:lineRule="auto"/>
        <w:jc w:val="center"/>
        <w:rPr>
          <w:b/>
          <w:bCs/>
          <w:sz w:val="28"/>
          <w:szCs w:val="28"/>
          <w:lang w:val="en-GB"/>
        </w:rPr>
      </w:pPr>
      <w:r w:rsidRPr="00B16510">
        <w:rPr>
          <w:b/>
          <w:bCs/>
          <w:sz w:val="28"/>
          <w:szCs w:val="28"/>
          <w:lang w:val="en-GB"/>
        </w:rPr>
        <w:t>Permanent Representative</w:t>
      </w:r>
    </w:p>
    <w:p w14:paraId="7205255F" w14:textId="4A77A206" w:rsidR="00E75141" w:rsidRPr="00B16510" w:rsidRDefault="00E75141" w:rsidP="005F40B4">
      <w:pPr>
        <w:jc w:val="center"/>
        <w:rPr>
          <w:b/>
          <w:sz w:val="28"/>
          <w:szCs w:val="28"/>
          <w:lang w:val="en-GB"/>
        </w:rPr>
      </w:pPr>
    </w:p>
    <w:p w14:paraId="6A8FAB66" w14:textId="77777777" w:rsidR="00E75141" w:rsidRPr="00B16510" w:rsidRDefault="00E75141" w:rsidP="005F40B4">
      <w:pPr>
        <w:jc w:val="center"/>
        <w:rPr>
          <w:b/>
          <w:sz w:val="28"/>
          <w:szCs w:val="28"/>
          <w:lang w:val="en-GB"/>
        </w:rPr>
      </w:pPr>
    </w:p>
    <w:p w14:paraId="7225A43D" w14:textId="1E9326A2" w:rsidR="005F40B4" w:rsidRPr="00B16510" w:rsidRDefault="005F40B4" w:rsidP="005F40B4">
      <w:pPr>
        <w:jc w:val="both"/>
        <w:rPr>
          <w:sz w:val="28"/>
          <w:szCs w:val="28"/>
          <w:lang w:val="en-GB"/>
        </w:rPr>
      </w:pPr>
      <w:r w:rsidRPr="00B16510">
        <w:rPr>
          <w:sz w:val="28"/>
          <w:szCs w:val="28"/>
          <w:lang w:val="en-GB"/>
        </w:rPr>
        <w:t xml:space="preserve">Thank </w:t>
      </w:r>
      <w:r w:rsidR="00E75141" w:rsidRPr="00B16510">
        <w:rPr>
          <w:sz w:val="28"/>
          <w:szCs w:val="28"/>
          <w:lang w:val="en-GB"/>
        </w:rPr>
        <w:t xml:space="preserve">you, </w:t>
      </w:r>
      <w:r w:rsidR="00D55895">
        <w:rPr>
          <w:sz w:val="28"/>
          <w:szCs w:val="28"/>
          <w:lang w:val="en-GB"/>
        </w:rPr>
        <w:t>Madam President</w:t>
      </w:r>
      <w:bookmarkStart w:id="0" w:name="_GoBack"/>
      <w:bookmarkEnd w:id="0"/>
      <w:r w:rsidR="00BB6DE0" w:rsidRPr="00B16510">
        <w:rPr>
          <w:bCs/>
          <w:sz w:val="28"/>
          <w:szCs w:val="28"/>
          <w:lang w:val="en-GB"/>
        </w:rPr>
        <w:t>.</w:t>
      </w:r>
      <w:r w:rsidRPr="00B16510">
        <w:rPr>
          <w:sz w:val="28"/>
          <w:szCs w:val="28"/>
          <w:lang w:val="en-GB"/>
        </w:rPr>
        <w:t xml:space="preserve"> </w:t>
      </w:r>
    </w:p>
    <w:p w14:paraId="291AA2C9" w14:textId="77777777" w:rsidR="005F40B4" w:rsidRPr="00B16510" w:rsidRDefault="005F40B4" w:rsidP="005F40B4">
      <w:pPr>
        <w:jc w:val="both"/>
        <w:rPr>
          <w:sz w:val="28"/>
          <w:szCs w:val="28"/>
          <w:lang w:val="en-GB"/>
        </w:rPr>
      </w:pPr>
    </w:p>
    <w:p w14:paraId="58AD2D03" w14:textId="07BBD317" w:rsidR="00810CE2" w:rsidRPr="00810CE2" w:rsidRDefault="00810CE2" w:rsidP="00810CE2">
      <w:pPr>
        <w:jc w:val="both"/>
        <w:rPr>
          <w:sz w:val="28"/>
          <w:szCs w:val="28"/>
          <w:lang w:val="en-GB"/>
        </w:rPr>
      </w:pPr>
      <w:r w:rsidRPr="00810CE2">
        <w:rPr>
          <w:sz w:val="28"/>
          <w:szCs w:val="28"/>
          <w:lang w:val="en-GB"/>
        </w:rPr>
        <w:t xml:space="preserve">Malta welcomes the delegation of Armenia and thanks it for the presentation of its national report. We have taken good note of the progress that the Government of Armenia has achieved since its last review and welcome its signature and ratification of international human rights instruments. We also take positive note of other steps taken to ensure the rights of persons belonging to special groups and non-discrimination. </w:t>
      </w:r>
    </w:p>
    <w:p w14:paraId="06A4B033" w14:textId="77777777" w:rsidR="00810CE2" w:rsidRPr="00810CE2" w:rsidRDefault="00810CE2" w:rsidP="00810CE2">
      <w:pPr>
        <w:jc w:val="both"/>
        <w:rPr>
          <w:sz w:val="28"/>
          <w:szCs w:val="28"/>
          <w:lang w:val="en-GB"/>
        </w:rPr>
      </w:pPr>
      <w:r w:rsidRPr="00810CE2">
        <w:rPr>
          <w:sz w:val="28"/>
          <w:szCs w:val="28"/>
          <w:lang w:val="en-GB"/>
        </w:rPr>
        <w:t xml:space="preserve"> </w:t>
      </w:r>
    </w:p>
    <w:p w14:paraId="77083B69" w14:textId="77777777" w:rsidR="00810CE2" w:rsidRPr="00810CE2" w:rsidRDefault="00810CE2" w:rsidP="00810CE2">
      <w:pPr>
        <w:jc w:val="both"/>
        <w:rPr>
          <w:sz w:val="28"/>
          <w:szCs w:val="28"/>
          <w:lang w:val="en-GB"/>
        </w:rPr>
      </w:pPr>
      <w:r w:rsidRPr="00810CE2">
        <w:rPr>
          <w:sz w:val="28"/>
          <w:szCs w:val="28"/>
          <w:lang w:val="en-GB"/>
        </w:rPr>
        <w:t>In light of the latter, we would like to make the following recommendations to the Government of Armenia:</w:t>
      </w:r>
    </w:p>
    <w:p w14:paraId="11DC35C4" w14:textId="77777777" w:rsidR="00810CE2" w:rsidRPr="00810CE2" w:rsidRDefault="00810CE2" w:rsidP="00810CE2">
      <w:pPr>
        <w:jc w:val="both"/>
        <w:rPr>
          <w:sz w:val="28"/>
          <w:szCs w:val="28"/>
          <w:lang w:val="en-GB"/>
        </w:rPr>
      </w:pPr>
      <w:r w:rsidRPr="00810CE2">
        <w:rPr>
          <w:sz w:val="28"/>
          <w:szCs w:val="28"/>
          <w:lang w:val="en-GB"/>
        </w:rPr>
        <w:t xml:space="preserve"> </w:t>
      </w:r>
    </w:p>
    <w:p w14:paraId="4807552D" w14:textId="69503D25" w:rsidR="00810CE2" w:rsidRDefault="00810CE2" w:rsidP="008D48C7">
      <w:pPr>
        <w:pStyle w:val="ListParagraph"/>
        <w:numPr>
          <w:ilvl w:val="0"/>
          <w:numId w:val="30"/>
        </w:numPr>
        <w:jc w:val="both"/>
        <w:rPr>
          <w:sz w:val="28"/>
          <w:szCs w:val="28"/>
          <w:lang w:val="en-GB"/>
        </w:rPr>
      </w:pPr>
      <w:r w:rsidRPr="008D48C7">
        <w:rPr>
          <w:sz w:val="28"/>
          <w:szCs w:val="28"/>
          <w:lang w:val="en-GB"/>
        </w:rPr>
        <w:t>Take concrete steps to eliminate discrimination against LGBTI persons;</w:t>
      </w:r>
    </w:p>
    <w:p w14:paraId="4646A429" w14:textId="77777777" w:rsidR="008D48C7" w:rsidRPr="008D48C7" w:rsidRDefault="008D48C7" w:rsidP="008D48C7">
      <w:pPr>
        <w:pStyle w:val="ListParagraph"/>
        <w:ind w:left="1080"/>
        <w:jc w:val="both"/>
        <w:rPr>
          <w:sz w:val="28"/>
          <w:szCs w:val="28"/>
          <w:lang w:val="en-GB"/>
        </w:rPr>
      </w:pPr>
    </w:p>
    <w:p w14:paraId="5C5B894B" w14:textId="1F148C11" w:rsidR="00810CE2" w:rsidRDefault="00810CE2" w:rsidP="00810CE2">
      <w:pPr>
        <w:pStyle w:val="ListParagraph"/>
        <w:numPr>
          <w:ilvl w:val="0"/>
          <w:numId w:val="30"/>
        </w:numPr>
        <w:jc w:val="both"/>
        <w:rPr>
          <w:sz w:val="28"/>
          <w:szCs w:val="28"/>
          <w:lang w:val="en-GB"/>
        </w:rPr>
      </w:pPr>
      <w:r w:rsidRPr="008D48C7">
        <w:rPr>
          <w:sz w:val="28"/>
          <w:szCs w:val="28"/>
          <w:lang w:val="en-GB"/>
        </w:rPr>
        <w:t>Ensure prompt, thorough, and effective investigations into all cases of violence against LGBTI persons;</w:t>
      </w:r>
    </w:p>
    <w:p w14:paraId="724E337A" w14:textId="77777777" w:rsidR="008D48C7" w:rsidRPr="008D48C7" w:rsidRDefault="008D48C7" w:rsidP="008D48C7">
      <w:pPr>
        <w:jc w:val="both"/>
        <w:rPr>
          <w:sz w:val="28"/>
          <w:szCs w:val="28"/>
          <w:lang w:val="en-GB"/>
        </w:rPr>
      </w:pPr>
    </w:p>
    <w:p w14:paraId="3EAEFC4E" w14:textId="2C5B73FC" w:rsidR="00810CE2" w:rsidRDefault="00810CE2" w:rsidP="00810CE2">
      <w:pPr>
        <w:pStyle w:val="ListParagraph"/>
        <w:numPr>
          <w:ilvl w:val="0"/>
          <w:numId w:val="30"/>
        </w:numPr>
        <w:jc w:val="both"/>
        <w:rPr>
          <w:sz w:val="28"/>
          <w:szCs w:val="28"/>
          <w:lang w:val="en-GB"/>
        </w:rPr>
      </w:pPr>
      <w:r w:rsidRPr="008D48C7">
        <w:rPr>
          <w:sz w:val="28"/>
          <w:szCs w:val="28"/>
          <w:lang w:val="en-GB"/>
        </w:rPr>
        <w:t>Amend the criminal code to include homophobia and transphobia as an aggravating criminal circumstance;</w:t>
      </w:r>
    </w:p>
    <w:p w14:paraId="4B7D509B" w14:textId="77777777" w:rsidR="008D48C7" w:rsidRPr="008D48C7" w:rsidRDefault="008D48C7" w:rsidP="008D48C7">
      <w:pPr>
        <w:jc w:val="both"/>
        <w:rPr>
          <w:sz w:val="28"/>
          <w:szCs w:val="28"/>
          <w:lang w:val="en-GB"/>
        </w:rPr>
      </w:pPr>
    </w:p>
    <w:p w14:paraId="5A12120D" w14:textId="60C75B96" w:rsidR="00810CE2" w:rsidRPr="008D48C7" w:rsidRDefault="00810CE2" w:rsidP="00810CE2">
      <w:pPr>
        <w:pStyle w:val="ListParagraph"/>
        <w:numPr>
          <w:ilvl w:val="0"/>
          <w:numId w:val="30"/>
        </w:numPr>
        <w:jc w:val="both"/>
        <w:rPr>
          <w:sz w:val="28"/>
          <w:szCs w:val="28"/>
          <w:lang w:val="en-GB"/>
        </w:rPr>
      </w:pPr>
      <w:r w:rsidRPr="008D48C7">
        <w:rPr>
          <w:sz w:val="28"/>
          <w:szCs w:val="28"/>
          <w:lang w:val="en-GB"/>
        </w:rPr>
        <w:t>Explicitly include sexual orientation and gender identity as protected grounds in the draft Law on Equality.</w:t>
      </w:r>
    </w:p>
    <w:p w14:paraId="024B7523" w14:textId="77777777" w:rsidR="00810CE2" w:rsidRPr="00810CE2" w:rsidRDefault="00810CE2" w:rsidP="00810CE2">
      <w:pPr>
        <w:jc w:val="both"/>
        <w:rPr>
          <w:sz w:val="28"/>
          <w:szCs w:val="28"/>
          <w:lang w:val="en-GB"/>
        </w:rPr>
      </w:pPr>
    </w:p>
    <w:p w14:paraId="309C23B0" w14:textId="23D96F39" w:rsidR="000752A3" w:rsidRPr="00B16510" w:rsidRDefault="00810CE2" w:rsidP="00810CE2">
      <w:pPr>
        <w:jc w:val="both"/>
        <w:rPr>
          <w:sz w:val="28"/>
          <w:szCs w:val="28"/>
          <w:lang w:val="en-GB"/>
        </w:rPr>
      </w:pPr>
      <w:r w:rsidRPr="00810CE2">
        <w:rPr>
          <w:sz w:val="28"/>
          <w:szCs w:val="28"/>
          <w:lang w:val="en-GB"/>
        </w:rPr>
        <w:t>We wish the delegation of Armenia a successful review session.</w:t>
      </w:r>
    </w:p>
    <w:p w14:paraId="713EF71A" w14:textId="77777777" w:rsidR="008D48C7" w:rsidRDefault="008D48C7" w:rsidP="000752A3">
      <w:pPr>
        <w:jc w:val="both"/>
        <w:rPr>
          <w:sz w:val="28"/>
          <w:szCs w:val="28"/>
          <w:lang w:val="en-GB"/>
        </w:rPr>
      </w:pPr>
    </w:p>
    <w:p w14:paraId="5175D5E9" w14:textId="61616A7C" w:rsidR="000752A3" w:rsidRPr="00B16510" w:rsidRDefault="000752A3" w:rsidP="000752A3">
      <w:pPr>
        <w:jc w:val="both"/>
        <w:rPr>
          <w:sz w:val="28"/>
          <w:szCs w:val="28"/>
          <w:lang w:val="en-GB"/>
        </w:rPr>
      </w:pPr>
      <w:r w:rsidRPr="00B16510">
        <w:rPr>
          <w:sz w:val="28"/>
          <w:szCs w:val="28"/>
          <w:lang w:val="en-GB"/>
        </w:rPr>
        <w:t>Thank you.</w:t>
      </w:r>
    </w:p>
    <w:sectPr w:rsidR="000752A3" w:rsidRPr="00B16510"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0E93E" w14:textId="77777777" w:rsidR="00B659E2" w:rsidRDefault="00B659E2">
      <w:r>
        <w:separator/>
      </w:r>
    </w:p>
  </w:endnote>
  <w:endnote w:type="continuationSeparator" w:id="0">
    <w:p w14:paraId="565E1B77" w14:textId="77777777" w:rsidR="00B659E2" w:rsidRDefault="00B6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2E8A" w14:textId="77777777" w:rsidR="00B659E2" w:rsidRDefault="00B659E2">
      <w:r>
        <w:separator/>
      </w:r>
    </w:p>
  </w:footnote>
  <w:footnote w:type="continuationSeparator" w:id="0">
    <w:p w14:paraId="7104FE57" w14:textId="77777777" w:rsidR="00B659E2" w:rsidRDefault="00B6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45"/>
    <w:multiLevelType w:val="hybridMultilevel"/>
    <w:tmpl w:val="C1FEC7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8DD"/>
    <w:multiLevelType w:val="hybridMultilevel"/>
    <w:tmpl w:val="CD7E17E2"/>
    <w:lvl w:ilvl="0" w:tplc="4B186D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E14FF"/>
    <w:multiLevelType w:val="hybridMultilevel"/>
    <w:tmpl w:val="330A8AE0"/>
    <w:lvl w:ilvl="0" w:tplc="E2960F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C335F5"/>
    <w:multiLevelType w:val="hybridMultilevel"/>
    <w:tmpl w:val="CB3C4A68"/>
    <w:lvl w:ilvl="0" w:tplc="9850C9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5"/>
  </w:num>
  <w:num w:numId="3">
    <w:abstractNumId w:val="12"/>
  </w:num>
  <w:num w:numId="4">
    <w:abstractNumId w:val="15"/>
  </w:num>
  <w:num w:numId="5">
    <w:abstractNumId w:val="26"/>
  </w:num>
  <w:num w:numId="6">
    <w:abstractNumId w:val="7"/>
  </w:num>
  <w:num w:numId="7">
    <w:abstractNumId w:val="18"/>
  </w:num>
  <w:num w:numId="8">
    <w:abstractNumId w:val="28"/>
  </w:num>
  <w:num w:numId="9">
    <w:abstractNumId w:val="9"/>
  </w:num>
  <w:num w:numId="10">
    <w:abstractNumId w:val="27"/>
  </w:num>
  <w:num w:numId="11">
    <w:abstractNumId w:val="4"/>
  </w:num>
  <w:num w:numId="12">
    <w:abstractNumId w:val="21"/>
  </w:num>
  <w:num w:numId="13">
    <w:abstractNumId w:val="20"/>
  </w:num>
  <w:num w:numId="14">
    <w:abstractNumId w:val="23"/>
  </w:num>
  <w:num w:numId="15">
    <w:abstractNumId w:val="8"/>
  </w:num>
  <w:num w:numId="16">
    <w:abstractNumId w:val="2"/>
  </w:num>
  <w:num w:numId="17">
    <w:abstractNumId w:val="22"/>
  </w:num>
  <w:num w:numId="18">
    <w:abstractNumId w:val="16"/>
  </w:num>
  <w:num w:numId="19">
    <w:abstractNumId w:val="17"/>
  </w:num>
  <w:num w:numId="20">
    <w:abstractNumId w:val="19"/>
  </w:num>
  <w:num w:numId="21">
    <w:abstractNumId w:val="13"/>
  </w:num>
  <w:num w:numId="22">
    <w:abstractNumId w:val="11"/>
  </w:num>
  <w:num w:numId="23">
    <w:abstractNumId w:val="24"/>
  </w:num>
  <w:num w:numId="24">
    <w:abstractNumId w:val="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34E99"/>
    <w:rsid w:val="00043A88"/>
    <w:rsid w:val="00044E1A"/>
    <w:rsid w:val="000459F2"/>
    <w:rsid w:val="00045D1C"/>
    <w:rsid w:val="000555B3"/>
    <w:rsid w:val="0005776F"/>
    <w:rsid w:val="0006469F"/>
    <w:rsid w:val="00065290"/>
    <w:rsid w:val="000701A7"/>
    <w:rsid w:val="000715B5"/>
    <w:rsid w:val="000725B7"/>
    <w:rsid w:val="000752A3"/>
    <w:rsid w:val="00081823"/>
    <w:rsid w:val="00083697"/>
    <w:rsid w:val="00083701"/>
    <w:rsid w:val="00087474"/>
    <w:rsid w:val="00091A6E"/>
    <w:rsid w:val="00094EB7"/>
    <w:rsid w:val="00096691"/>
    <w:rsid w:val="000A0651"/>
    <w:rsid w:val="000A22EB"/>
    <w:rsid w:val="000A5FE7"/>
    <w:rsid w:val="000B0A59"/>
    <w:rsid w:val="000B2A3E"/>
    <w:rsid w:val="000B2DB8"/>
    <w:rsid w:val="000B3154"/>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3B3"/>
    <w:rsid w:val="00126D31"/>
    <w:rsid w:val="00130612"/>
    <w:rsid w:val="00134265"/>
    <w:rsid w:val="0014693D"/>
    <w:rsid w:val="001519A4"/>
    <w:rsid w:val="00152D79"/>
    <w:rsid w:val="001531B0"/>
    <w:rsid w:val="00154CDC"/>
    <w:rsid w:val="00163FB8"/>
    <w:rsid w:val="00167458"/>
    <w:rsid w:val="00171652"/>
    <w:rsid w:val="001817DF"/>
    <w:rsid w:val="00181913"/>
    <w:rsid w:val="00185195"/>
    <w:rsid w:val="00185879"/>
    <w:rsid w:val="00193F80"/>
    <w:rsid w:val="00193FB6"/>
    <w:rsid w:val="001A3316"/>
    <w:rsid w:val="001B13FD"/>
    <w:rsid w:val="001B156C"/>
    <w:rsid w:val="001B5B29"/>
    <w:rsid w:val="001B663D"/>
    <w:rsid w:val="001B752A"/>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89E"/>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056E0"/>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4139"/>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B177C"/>
    <w:rsid w:val="005C0608"/>
    <w:rsid w:val="005C2A02"/>
    <w:rsid w:val="005C36D3"/>
    <w:rsid w:val="005C42A3"/>
    <w:rsid w:val="005C5362"/>
    <w:rsid w:val="005C6945"/>
    <w:rsid w:val="005C7F28"/>
    <w:rsid w:val="005D0858"/>
    <w:rsid w:val="005D4212"/>
    <w:rsid w:val="005D4645"/>
    <w:rsid w:val="005D601E"/>
    <w:rsid w:val="005D64A8"/>
    <w:rsid w:val="005D68EE"/>
    <w:rsid w:val="005D7722"/>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086"/>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21B2"/>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0CE2"/>
    <w:rsid w:val="00812A7B"/>
    <w:rsid w:val="00814064"/>
    <w:rsid w:val="00816886"/>
    <w:rsid w:val="0082115F"/>
    <w:rsid w:val="00822A18"/>
    <w:rsid w:val="00822E3F"/>
    <w:rsid w:val="00830584"/>
    <w:rsid w:val="00835B76"/>
    <w:rsid w:val="008371FE"/>
    <w:rsid w:val="00854CE2"/>
    <w:rsid w:val="00857439"/>
    <w:rsid w:val="008615CE"/>
    <w:rsid w:val="008624D5"/>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D48C7"/>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44FA"/>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24AD"/>
    <w:rsid w:val="00AA4887"/>
    <w:rsid w:val="00AA7639"/>
    <w:rsid w:val="00AB2CB7"/>
    <w:rsid w:val="00AB3493"/>
    <w:rsid w:val="00AB7302"/>
    <w:rsid w:val="00AC0EB7"/>
    <w:rsid w:val="00AD0EE1"/>
    <w:rsid w:val="00AD4BAF"/>
    <w:rsid w:val="00AD532E"/>
    <w:rsid w:val="00AE202F"/>
    <w:rsid w:val="00AE6FE1"/>
    <w:rsid w:val="00AE7374"/>
    <w:rsid w:val="00AF191F"/>
    <w:rsid w:val="00AF3678"/>
    <w:rsid w:val="00B00899"/>
    <w:rsid w:val="00B01582"/>
    <w:rsid w:val="00B022CB"/>
    <w:rsid w:val="00B02B5E"/>
    <w:rsid w:val="00B114CE"/>
    <w:rsid w:val="00B11F7E"/>
    <w:rsid w:val="00B12B1F"/>
    <w:rsid w:val="00B13257"/>
    <w:rsid w:val="00B16510"/>
    <w:rsid w:val="00B177D9"/>
    <w:rsid w:val="00B32906"/>
    <w:rsid w:val="00B3580F"/>
    <w:rsid w:val="00B41A4A"/>
    <w:rsid w:val="00B44F9C"/>
    <w:rsid w:val="00B5168B"/>
    <w:rsid w:val="00B5273D"/>
    <w:rsid w:val="00B53CEE"/>
    <w:rsid w:val="00B542E0"/>
    <w:rsid w:val="00B64078"/>
    <w:rsid w:val="00B650C5"/>
    <w:rsid w:val="00B65115"/>
    <w:rsid w:val="00B659E2"/>
    <w:rsid w:val="00B66763"/>
    <w:rsid w:val="00B70A68"/>
    <w:rsid w:val="00B70FDA"/>
    <w:rsid w:val="00B74702"/>
    <w:rsid w:val="00B80DCA"/>
    <w:rsid w:val="00B834AF"/>
    <w:rsid w:val="00B8633C"/>
    <w:rsid w:val="00B86AC1"/>
    <w:rsid w:val="00B87F65"/>
    <w:rsid w:val="00B91100"/>
    <w:rsid w:val="00B94716"/>
    <w:rsid w:val="00B95BFD"/>
    <w:rsid w:val="00B96505"/>
    <w:rsid w:val="00BA1DF8"/>
    <w:rsid w:val="00BA2A64"/>
    <w:rsid w:val="00BA4F7A"/>
    <w:rsid w:val="00BA5908"/>
    <w:rsid w:val="00BB64D8"/>
    <w:rsid w:val="00BB6DE0"/>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1366F"/>
    <w:rsid w:val="00C31046"/>
    <w:rsid w:val="00C3272A"/>
    <w:rsid w:val="00C35E12"/>
    <w:rsid w:val="00C37D62"/>
    <w:rsid w:val="00C424E5"/>
    <w:rsid w:val="00C465E6"/>
    <w:rsid w:val="00C50159"/>
    <w:rsid w:val="00C52DDF"/>
    <w:rsid w:val="00C62BBF"/>
    <w:rsid w:val="00C6479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17A79"/>
    <w:rsid w:val="00D231A2"/>
    <w:rsid w:val="00D23B3B"/>
    <w:rsid w:val="00D2624F"/>
    <w:rsid w:val="00D32E24"/>
    <w:rsid w:val="00D3349B"/>
    <w:rsid w:val="00D341DB"/>
    <w:rsid w:val="00D401C1"/>
    <w:rsid w:val="00D41DFA"/>
    <w:rsid w:val="00D43A36"/>
    <w:rsid w:val="00D44DC3"/>
    <w:rsid w:val="00D45950"/>
    <w:rsid w:val="00D47A4D"/>
    <w:rsid w:val="00D507A5"/>
    <w:rsid w:val="00D53AE2"/>
    <w:rsid w:val="00D55895"/>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E5E1D"/>
    <w:rsid w:val="00DF2915"/>
    <w:rsid w:val="00DF716E"/>
    <w:rsid w:val="00E01AF9"/>
    <w:rsid w:val="00E02DF8"/>
    <w:rsid w:val="00E0393F"/>
    <w:rsid w:val="00E07CE7"/>
    <w:rsid w:val="00E1174C"/>
    <w:rsid w:val="00E119B9"/>
    <w:rsid w:val="00E14501"/>
    <w:rsid w:val="00E14769"/>
    <w:rsid w:val="00E14BC8"/>
    <w:rsid w:val="00E14FE8"/>
    <w:rsid w:val="00E2335F"/>
    <w:rsid w:val="00E26890"/>
    <w:rsid w:val="00E276DA"/>
    <w:rsid w:val="00E3057D"/>
    <w:rsid w:val="00E35992"/>
    <w:rsid w:val="00E35BA6"/>
    <w:rsid w:val="00E37231"/>
    <w:rsid w:val="00E4001D"/>
    <w:rsid w:val="00E40620"/>
    <w:rsid w:val="00E41932"/>
    <w:rsid w:val="00E507BD"/>
    <w:rsid w:val="00E50ABB"/>
    <w:rsid w:val="00E614DE"/>
    <w:rsid w:val="00E6566C"/>
    <w:rsid w:val="00E67084"/>
    <w:rsid w:val="00E675A9"/>
    <w:rsid w:val="00E70730"/>
    <w:rsid w:val="00E74F99"/>
    <w:rsid w:val="00E75141"/>
    <w:rsid w:val="00E83F7B"/>
    <w:rsid w:val="00E84FC7"/>
    <w:rsid w:val="00E90955"/>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F3360"/>
    <w:rsid w:val="00EF39CF"/>
    <w:rsid w:val="00EF3BFC"/>
    <w:rsid w:val="00F0196E"/>
    <w:rsid w:val="00F06F74"/>
    <w:rsid w:val="00F07B1A"/>
    <w:rsid w:val="00F109BD"/>
    <w:rsid w:val="00F164F6"/>
    <w:rsid w:val="00F16A74"/>
    <w:rsid w:val="00F20FD1"/>
    <w:rsid w:val="00F340C6"/>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E0BB1"/>
    <w:rsid w:val="00FE378B"/>
    <w:rsid w:val="00FE431F"/>
    <w:rsid w:val="00FE4A74"/>
    <w:rsid w:val="00FE7595"/>
    <w:rsid w:val="00FF42DF"/>
    <w:rsid w:val="00FF5B11"/>
    <w:rsid w:val="00FF691F"/>
    <w:rsid w:val="3029BC55"/>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394">
      <w:bodyDiv w:val="1"/>
      <w:marLeft w:val="0"/>
      <w:marRight w:val="0"/>
      <w:marTop w:val="0"/>
      <w:marBottom w:val="0"/>
      <w:divBdr>
        <w:top w:val="none" w:sz="0" w:space="0" w:color="auto"/>
        <w:left w:val="none" w:sz="0" w:space="0" w:color="auto"/>
        <w:bottom w:val="none" w:sz="0" w:space="0" w:color="auto"/>
        <w:right w:val="none" w:sz="0" w:space="0" w:color="auto"/>
      </w:divBdr>
    </w:div>
    <w:div w:id="438305666">
      <w:bodyDiv w:val="1"/>
      <w:marLeft w:val="0"/>
      <w:marRight w:val="0"/>
      <w:marTop w:val="0"/>
      <w:marBottom w:val="0"/>
      <w:divBdr>
        <w:top w:val="none" w:sz="0" w:space="0" w:color="auto"/>
        <w:left w:val="none" w:sz="0" w:space="0" w:color="auto"/>
        <w:bottom w:val="none" w:sz="0" w:space="0" w:color="auto"/>
        <w:right w:val="none" w:sz="0" w:space="0" w:color="auto"/>
      </w:divBdr>
    </w:div>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622689748">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E7C93-2900-416B-A09B-52C5A72AD4C4}"/>
</file>

<file path=customXml/itemProps2.xml><?xml version="1.0" encoding="utf-8"?>
<ds:datastoreItem xmlns:ds="http://schemas.openxmlformats.org/officeDocument/2006/customXml" ds:itemID="{F83C736E-DE1A-445A-BFBD-EC43BDC7169B}"/>
</file>

<file path=customXml/itemProps3.xml><?xml version="1.0" encoding="utf-8"?>
<ds:datastoreItem xmlns:ds="http://schemas.openxmlformats.org/officeDocument/2006/customXml" ds:itemID="{5E665F7A-ABD0-4896-8C11-C249CCD256FA}"/>
</file>

<file path=customXml/itemProps4.xml><?xml version="1.0" encoding="utf-8"?>
<ds:datastoreItem xmlns:ds="http://schemas.openxmlformats.org/officeDocument/2006/customXml" ds:itemID="{6605F214-46F9-490F-983F-0E9AD5AFED7F}"/>
</file>

<file path=docProps/app.xml><?xml version="1.0" encoding="utf-8"?>
<Properties xmlns="http://schemas.openxmlformats.org/officeDocument/2006/extended-properties" xmlns:vt="http://schemas.openxmlformats.org/officeDocument/2006/docPropsVTypes">
  <Template>letter.dot</Template>
  <TotalTime>5</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7</cp:revision>
  <cp:lastPrinted>2018-01-15T14:38:00Z</cp:lastPrinted>
  <dcterms:created xsi:type="dcterms:W3CDTF">2020-01-10T08:53:00Z</dcterms:created>
  <dcterms:modified xsi:type="dcterms:W3CDTF">2020-01-23T13:46:00Z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