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AB443" w14:textId="77777777" w:rsidR="00DF0679" w:rsidRDefault="00DF0679" w:rsidP="00626F4E">
      <w:pPr>
        <w:tabs>
          <w:tab w:val="left" w:pos="6890"/>
        </w:tabs>
        <w:spacing w:after="0" w:line="360" w:lineRule="auto"/>
        <w:jc w:val="both"/>
        <w:rPr>
          <w:rFonts w:ascii="Arial" w:eastAsia="Times New Roman" w:hAnsi="Arial" w:cs="Arial"/>
          <w:color w:val="000000" w:themeColor="text1"/>
          <w:sz w:val="36"/>
          <w:szCs w:val="36"/>
        </w:rPr>
      </w:pPr>
      <w:bookmarkStart w:id="0" w:name="_GoBack"/>
      <w:bookmarkEnd w:id="0"/>
    </w:p>
    <w:p w14:paraId="5F8433E0" w14:textId="5DE5D860" w:rsidR="00F31B9A" w:rsidRPr="00FA06FF" w:rsidRDefault="00F31B9A" w:rsidP="00626F4E">
      <w:pPr>
        <w:tabs>
          <w:tab w:val="left" w:pos="6890"/>
        </w:tabs>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President of the Human Rights Council</w:t>
      </w:r>
      <w:r w:rsidR="00DF0679">
        <w:rPr>
          <w:rFonts w:ascii="Arial" w:eastAsia="Times New Roman" w:hAnsi="Arial" w:cs="Arial"/>
          <w:color w:val="000000" w:themeColor="text1"/>
          <w:sz w:val="36"/>
          <w:szCs w:val="36"/>
        </w:rPr>
        <w:tab/>
      </w:r>
    </w:p>
    <w:p w14:paraId="5F620262" w14:textId="50F4DE3F" w:rsidR="00F31B9A" w:rsidRPr="00FA06FF" w:rsidRDefault="00F31B9A" w:rsidP="00626F4E">
      <w:p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Heads of delegations</w:t>
      </w:r>
      <w:r w:rsidR="002A24FB" w:rsidRPr="00FA06FF">
        <w:rPr>
          <w:rFonts w:ascii="Arial" w:eastAsia="Times New Roman" w:hAnsi="Arial" w:cs="Arial"/>
          <w:color w:val="000000" w:themeColor="text1"/>
          <w:sz w:val="36"/>
          <w:szCs w:val="36"/>
        </w:rPr>
        <w:t>,</w:t>
      </w:r>
    </w:p>
    <w:p w14:paraId="5CFF0255" w14:textId="3FCC8A09" w:rsidR="002A24FB" w:rsidRPr="00FA06FF" w:rsidRDefault="002A24FB" w:rsidP="00626F4E">
      <w:pPr>
        <w:spacing w:after="0" w:line="360" w:lineRule="auto"/>
        <w:jc w:val="both"/>
        <w:rPr>
          <w:rFonts w:ascii="Arial" w:eastAsia="Times New Roman" w:hAnsi="Arial" w:cs="Arial"/>
          <w:color w:val="000000" w:themeColor="text1"/>
          <w:sz w:val="36"/>
          <w:szCs w:val="36"/>
        </w:rPr>
      </w:pPr>
      <w:proofErr w:type="spellStart"/>
      <w:r w:rsidRPr="00FA06FF">
        <w:rPr>
          <w:rFonts w:ascii="Arial" w:eastAsia="Times New Roman" w:hAnsi="Arial" w:cs="Arial"/>
          <w:color w:val="000000" w:themeColor="text1"/>
          <w:sz w:val="36"/>
          <w:szCs w:val="36"/>
        </w:rPr>
        <w:t>Excellencies</w:t>
      </w:r>
      <w:proofErr w:type="spellEnd"/>
    </w:p>
    <w:p w14:paraId="056F5B3B" w14:textId="6061A457" w:rsidR="00F31B9A" w:rsidRPr="00FA06FF" w:rsidRDefault="00F31B9A" w:rsidP="00626F4E">
      <w:p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Ladies and Gentlemen.</w:t>
      </w:r>
    </w:p>
    <w:p w14:paraId="1CEA798C" w14:textId="6A459E76" w:rsidR="00F31B9A" w:rsidRPr="00FA06FF" w:rsidRDefault="00F31B9A" w:rsidP="00626F4E">
      <w:pPr>
        <w:spacing w:after="0" w:line="360" w:lineRule="auto"/>
        <w:jc w:val="both"/>
        <w:rPr>
          <w:rFonts w:ascii="Arial" w:eastAsia="Times New Roman" w:hAnsi="Arial" w:cs="Arial"/>
          <w:color w:val="000000" w:themeColor="text1"/>
          <w:sz w:val="36"/>
          <w:szCs w:val="36"/>
        </w:rPr>
      </w:pPr>
    </w:p>
    <w:p w14:paraId="0BDD1453" w14:textId="30CA1E13" w:rsidR="00F31B9A" w:rsidRPr="00FA06FF" w:rsidRDefault="002A24FB" w:rsidP="00626F4E">
      <w:p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In the name of the Almighty and on behalf of the Government and people of Kiribati, I greet and wish you all the best in our traditional way in saying,</w:t>
      </w:r>
    </w:p>
    <w:p w14:paraId="228FEBD6" w14:textId="065733AD" w:rsidR="00F31B9A" w:rsidRPr="00FA06FF" w:rsidRDefault="00F31B9A" w:rsidP="00626F4E">
      <w:pPr>
        <w:spacing w:after="0" w:line="360" w:lineRule="auto"/>
        <w:jc w:val="both"/>
        <w:rPr>
          <w:rFonts w:ascii="Arial" w:eastAsia="Times New Roman" w:hAnsi="Arial" w:cs="Arial"/>
          <w:color w:val="000000" w:themeColor="text1"/>
          <w:sz w:val="36"/>
          <w:szCs w:val="36"/>
        </w:rPr>
      </w:pPr>
    </w:p>
    <w:p w14:paraId="5A662752" w14:textId="27E87020" w:rsidR="00F31B9A" w:rsidRPr="002670DC" w:rsidRDefault="002A24FB" w:rsidP="00626F4E">
      <w:pPr>
        <w:spacing w:after="0" w:line="360" w:lineRule="auto"/>
        <w:jc w:val="both"/>
        <w:rPr>
          <w:rFonts w:ascii="Arial" w:eastAsia="Times New Roman" w:hAnsi="Arial" w:cs="Arial"/>
          <w:color w:val="000000" w:themeColor="text1"/>
          <w:sz w:val="36"/>
          <w:szCs w:val="36"/>
          <w:lang w:val="fr-FR"/>
        </w:rPr>
      </w:pPr>
      <w:r w:rsidRPr="002670DC">
        <w:rPr>
          <w:rFonts w:ascii="Arial" w:eastAsia="Times New Roman" w:hAnsi="Arial" w:cs="Arial"/>
          <w:color w:val="000000" w:themeColor="text1"/>
          <w:sz w:val="36"/>
          <w:szCs w:val="36"/>
          <w:lang w:val="fr-FR"/>
        </w:rPr>
        <w:t>Kam na bane ni mauri</w:t>
      </w:r>
      <w:r w:rsidR="00CD5E40" w:rsidRPr="002670DC">
        <w:rPr>
          <w:rFonts w:ascii="Arial" w:eastAsia="Times New Roman" w:hAnsi="Arial" w:cs="Arial"/>
          <w:color w:val="000000" w:themeColor="text1"/>
          <w:sz w:val="36"/>
          <w:szCs w:val="36"/>
          <w:lang w:val="fr-FR"/>
        </w:rPr>
        <w:t>,</w:t>
      </w:r>
    </w:p>
    <w:p w14:paraId="1B2241D6" w14:textId="4010DD8A" w:rsidR="002A24FB" w:rsidRPr="002670DC" w:rsidRDefault="002A24FB" w:rsidP="00626F4E">
      <w:pPr>
        <w:spacing w:after="0" w:line="360" w:lineRule="auto"/>
        <w:jc w:val="both"/>
        <w:rPr>
          <w:rFonts w:ascii="Arial" w:eastAsia="Times New Roman" w:hAnsi="Arial" w:cs="Arial"/>
          <w:color w:val="000000" w:themeColor="text1"/>
          <w:sz w:val="36"/>
          <w:szCs w:val="36"/>
          <w:lang w:val="fr-FR"/>
        </w:rPr>
      </w:pPr>
    </w:p>
    <w:p w14:paraId="3FCC7A1C" w14:textId="41F37996" w:rsidR="009270B4" w:rsidRPr="00FA06FF" w:rsidRDefault="002A24FB" w:rsidP="00626F4E">
      <w:pPr>
        <w:pStyle w:val="ListParagraph"/>
        <w:numPr>
          <w:ilvl w:val="0"/>
          <w:numId w:val="10"/>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 xml:space="preserve">It is indeed a great </w:t>
      </w:r>
      <w:proofErr w:type="spellStart"/>
      <w:r w:rsidRPr="00FA06FF">
        <w:rPr>
          <w:rFonts w:ascii="Arial" w:eastAsia="Times New Roman" w:hAnsi="Arial" w:cs="Arial"/>
          <w:color w:val="000000" w:themeColor="text1"/>
          <w:sz w:val="36"/>
          <w:szCs w:val="36"/>
        </w:rPr>
        <w:t>honour</w:t>
      </w:r>
      <w:proofErr w:type="spellEnd"/>
      <w:r w:rsidRPr="00FA06FF">
        <w:rPr>
          <w:rFonts w:ascii="Arial" w:eastAsia="Times New Roman" w:hAnsi="Arial" w:cs="Arial"/>
          <w:color w:val="000000" w:themeColor="text1"/>
          <w:sz w:val="36"/>
          <w:szCs w:val="36"/>
        </w:rPr>
        <w:t xml:space="preserve"> for my delegation to join you on this occasion and thank you so much for this </w:t>
      </w:r>
      <w:r w:rsidRPr="00FA06FF">
        <w:rPr>
          <w:rFonts w:ascii="Arial" w:eastAsia="Times New Roman" w:hAnsi="Arial" w:cs="Arial"/>
          <w:color w:val="000000" w:themeColor="text1"/>
          <w:sz w:val="36"/>
          <w:szCs w:val="36"/>
        </w:rPr>
        <w:lastRenderedPageBreak/>
        <w:t>opportunity to present our thi</w:t>
      </w:r>
      <w:r w:rsidR="0040256A" w:rsidRPr="00FA06FF">
        <w:rPr>
          <w:rFonts w:ascii="Arial" w:eastAsia="Times New Roman" w:hAnsi="Arial" w:cs="Arial"/>
          <w:color w:val="000000" w:themeColor="text1"/>
          <w:sz w:val="36"/>
          <w:szCs w:val="36"/>
        </w:rPr>
        <w:t>rd national UPR report</w:t>
      </w:r>
      <w:r w:rsidRPr="00FA06FF">
        <w:rPr>
          <w:rFonts w:ascii="Arial" w:eastAsia="Times New Roman" w:hAnsi="Arial" w:cs="Arial"/>
          <w:color w:val="000000" w:themeColor="text1"/>
          <w:sz w:val="36"/>
          <w:szCs w:val="36"/>
        </w:rPr>
        <w:t>. Please allow me to express my delegation’s deepest gratitude to all those who ha</w:t>
      </w:r>
      <w:r w:rsidR="0040256A" w:rsidRPr="00FA06FF">
        <w:rPr>
          <w:rFonts w:ascii="Arial" w:eastAsia="Times New Roman" w:hAnsi="Arial" w:cs="Arial"/>
          <w:color w:val="000000" w:themeColor="text1"/>
          <w:sz w:val="36"/>
          <w:szCs w:val="36"/>
        </w:rPr>
        <w:t>ve worked hard behind the scene</w:t>
      </w:r>
      <w:r w:rsidR="00CA53B5" w:rsidRPr="00FA06FF">
        <w:rPr>
          <w:rFonts w:ascii="Arial" w:eastAsia="Times New Roman" w:hAnsi="Arial" w:cs="Arial"/>
          <w:color w:val="000000" w:themeColor="text1"/>
          <w:sz w:val="36"/>
          <w:szCs w:val="36"/>
        </w:rPr>
        <w:t xml:space="preserve"> in the preparation for this report and in the implementation of recommendations arising from the previous UPR report.</w:t>
      </w:r>
    </w:p>
    <w:p w14:paraId="620FDF0E" w14:textId="3531352A" w:rsidR="002A24FB" w:rsidRDefault="002A24FB" w:rsidP="00626F4E">
      <w:pPr>
        <w:pStyle w:val="ListParagraph"/>
        <w:spacing w:after="0" w:line="360" w:lineRule="auto"/>
        <w:ind w:left="360"/>
        <w:jc w:val="both"/>
        <w:rPr>
          <w:rFonts w:ascii="Arial" w:eastAsia="Times New Roman" w:hAnsi="Arial" w:cs="Arial"/>
          <w:color w:val="000000" w:themeColor="text1"/>
          <w:sz w:val="36"/>
          <w:szCs w:val="36"/>
        </w:rPr>
      </w:pPr>
    </w:p>
    <w:p w14:paraId="5CAF74E3" w14:textId="2B22688C" w:rsidR="00945977" w:rsidRPr="00FA06FF" w:rsidRDefault="00945977" w:rsidP="00626F4E">
      <w:p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Madam President,</w:t>
      </w:r>
    </w:p>
    <w:p w14:paraId="07FB439F" w14:textId="60271CBF" w:rsidR="00E62830" w:rsidRPr="00FA06FF" w:rsidRDefault="00E62830" w:rsidP="00626F4E">
      <w:pPr>
        <w:spacing w:after="0" w:line="360" w:lineRule="auto"/>
        <w:jc w:val="both"/>
        <w:rPr>
          <w:rFonts w:ascii="Arial" w:eastAsia="Times New Roman" w:hAnsi="Arial" w:cs="Arial"/>
          <w:color w:val="000000" w:themeColor="text1"/>
          <w:sz w:val="36"/>
          <w:szCs w:val="36"/>
        </w:rPr>
      </w:pPr>
    </w:p>
    <w:p w14:paraId="33F4A77A" w14:textId="03D4FFD7" w:rsidR="008E1691" w:rsidRPr="00FA06FF" w:rsidRDefault="00312C59" w:rsidP="00626F4E">
      <w:pPr>
        <w:pStyle w:val="ListParagraph"/>
        <w:numPr>
          <w:ilvl w:val="0"/>
          <w:numId w:val="10"/>
        </w:numPr>
        <w:spacing w:after="0" w:line="360" w:lineRule="auto"/>
        <w:jc w:val="both"/>
        <w:rPr>
          <w:rFonts w:ascii="Arial" w:hAnsi="Arial" w:cs="Arial"/>
          <w:color w:val="000000" w:themeColor="text1"/>
          <w:sz w:val="36"/>
          <w:szCs w:val="36"/>
        </w:rPr>
      </w:pPr>
      <w:r w:rsidRPr="00FA06FF">
        <w:rPr>
          <w:rFonts w:ascii="Arial" w:eastAsia="Times New Roman" w:hAnsi="Arial" w:cs="Arial"/>
          <w:color w:val="000000" w:themeColor="text1"/>
          <w:sz w:val="36"/>
          <w:szCs w:val="36"/>
        </w:rPr>
        <w:t>It will</w:t>
      </w:r>
      <w:r w:rsidR="00945977" w:rsidRPr="00FA06FF">
        <w:rPr>
          <w:rFonts w:ascii="Arial" w:eastAsia="Times New Roman" w:hAnsi="Arial" w:cs="Arial"/>
          <w:color w:val="000000" w:themeColor="text1"/>
          <w:sz w:val="36"/>
          <w:szCs w:val="36"/>
        </w:rPr>
        <w:t xml:space="preserve"> be recalled that at the conclusion of the 2015 review,</w:t>
      </w:r>
      <w:r w:rsidR="007D7467" w:rsidRPr="00FA06FF">
        <w:rPr>
          <w:rFonts w:ascii="Arial" w:hAnsi="Arial" w:cs="Arial"/>
          <w:color w:val="000000" w:themeColor="text1"/>
          <w:sz w:val="36"/>
          <w:szCs w:val="36"/>
        </w:rPr>
        <w:t xml:space="preserve"> Kiribati received </w:t>
      </w:r>
      <w:proofErr w:type="gramStart"/>
      <w:r w:rsidR="007D7467" w:rsidRPr="00FA06FF">
        <w:rPr>
          <w:rFonts w:ascii="Arial" w:hAnsi="Arial" w:cs="Arial"/>
          <w:color w:val="000000" w:themeColor="text1"/>
          <w:sz w:val="36"/>
          <w:szCs w:val="36"/>
        </w:rPr>
        <w:t>a total of 115</w:t>
      </w:r>
      <w:proofErr w:type="gramEnd"/>
      <w:r w:rsidR="007D7467" w:rsidRPr="00FA06FF">
        <w:rPr>
          <w:rFonts w:ascii="Arial" w:hAnsi="Arial" w:cs="Arial"/>
          <w:color w:val="000000" w:themeColor="text1"/>
          <w:sz w:val="36"/>
          <w:szCs w:val="36"/>
        </w:rPr>
        <w:t xml:space="preserve"> recommenda</w:t>
      </w:r>
      <w:r w:rsidR="00945977" w:rsidRPr="00FA06FF">
        <w:rPr>
          <w:rFonts w:ascii="Arial" w:hAnsi="Arial" w:cs="Arial"/>
          <w:color w:val="000000" w:themeColor="text1"/>
          <w:sz w:val="36"/>
          <w:szCs w:val="36"/>
        </w:rPr>
        <w:t>tions; 70 of which were supported</w:t>
      </w:r>
      <w:r w:rsidR="007D7467" w:rsidRPr="00FA06FF">
        <w:rPr>
          <w:rFonts w:ascii="Arial" w:hAnsi="Arial" w:cs="Arial"/>
          <w:color w:val="000000" w:themeColor="text1"/>
          <w:sz w:val="36"/>
          <w:szCs w:val="36"/>
        </w:rPr>
        <w:t xml:space="preserve">, </w:t>
      </w:r>
      <w:r w:rsidR="00945977" w:rsidRPr="00FA06FF">
        <w:rPr>
          <w:rFonts w:ascii="Arial" w:hAnsi="Arial" w:cs="Arial"/>
          <w:color w:val="000000" w:themeColor="text1"/>
          <w:sz w:val="36"/>
          <w:szCs w:val="36"/>
        </w:rPr>
        <w:t xml:space="preserve">and 45 </w:t>
      </w:r>
      <w:r w:rsidR="007D7467" w:rsidRPr="00FA06FF">
        <w:rPr>
          <w:rFonts w:ascii="Arial" w:hAnsi="Arial" w:cs="Arial"/>
          <w:color w:val="000000" w:themeColor="text1"/>
          <w:sz w:val="36"/>
          <w:szCs w:val="36"/>
        </w:rPr>
        <w:t xml:space="preserve">noted. </w:t>
      </w:r>
      <w:proofErr w:type="gramStart"/>
      <w:r w:rsidR="00945977" w:rsidRPr="00FA06FF">
        <w:rPr>
          <w:rFonts w:ascii="Arial" w:hAnsi="Arial" w:cs="Arial"/>
          <w:color w:val="000000" w:themeColor="text1"/>
          <w:sz w:val="36"/>
          <w:szCs w:val="36"/>
        </w:rPr>
        <w:t>I’m happy to report th</w:t>
      </w:r>
      <w:r w:rsidR="0040256A" w:rsidRPr="00FA06FF">
        <w:rPr>
          <w:rFonts w:ascii="Arial" w:hAnsi="Arial" w:cs="Arial"/>
          <w:color w:val="000000" w:themeColor="text1"/>
          <w:sz w:val="36"/>
          <w:szCs w:val="36"/>
        </w:rPr>
        <w:t>at Kiribati has</w:t>
      </w:r>
      <w:r w:rsidR="00945977" w:rsidRPr="00FA06FF">
        <w:rPr>
          <w:rFonts w:ascii="Arial" w:hAnsi="Arial" w:cs="Arial"/>
          <w:color w:val="000000" w:themeColor="text1"/>
          <w:sz w:val="36"/>
          <w:szCs w:val="36"/>
        </w:rPr>
        <w:t xml:space="preserve"> implement</w:t>
      </w:r>
      <w:r w:rsidR="0040256A" w:rsidRPr="00FA06FF">
        <w:rPr>
          <w:rFonts w:ascii="Arial" w:hAnsi="Arial" w:cs="Arial"/>
          <w:color w:val="000000" w:themeColor="text1"/>
          <w:sz w:val="36"/>
          <w:szCs w:val="36"/>
        </w:rPr>
        <w:t>ed</w:t>
      </w:r>
      <w:r w:rsidR="00611072" w:rsidRPr="00FA06FF">
        <w:rPr>
          <w:rFonts w:ascii="Arial" w:hAnsi="Arial" w:cs="Arial"/>
          <w:color w:val="000000" w:themeColor="text1"/>
          <w:sz w:val="36"/>
          <w:szCs w:val="36"/>
        </w:rPr>
        <w:t xml:space="preserve"> 65 out of the 70 supported </w:t>
      </w:r>
      <w:r w:rsidR="00945977" w:rsidRPr="00FA06FF">
        <w:rPr>
          <w:rFonts w:ascii="Arial" w:hAnsi="Arial" w:cs="Arial"/>
          <w:color w:val="000000" w:themeColor="text1"/>
          <w:sz w:val="36"/>
          <w:szCs w:val="36"/>
        </w:rPr>
        <w:t>recommendations</w:t>
      </w:r>
      <w:r w:rsidR="00611072" w:rsidRPr="00FA06FF">
        <w:rPr>
          <w:rFonts w:ascii="Arial" w:hAnsi="Arial" w:cs="Arial"/>
          <w:color w:val="000000" w:themeColor="text1"/>
          <w:sz w:val="36"/>
          <w:szCs w:val="36"/>
        </w:rPr>
        <w:t xml:space="preserve"> </w:t>
      </w:r>
      <w:r w:rsidR="00D70F76" w:rsidRPr="00FA06FF">
        <w:rPr>
          <w:rFonts w:ascii="Arial" w:hAnsi="Arial" w:cs="Arial"/>
          <w:color w:val="000000" w:themeColor="text1"/>
          <w:sz w:val="36"/>
          <w:szCs w:val="36"/>
        </w:rPr>
        <w:t>within</w:t>
      </w:r>
      <w:r w:rsidR="00767E99" w:rsidRPr="00FA06FF">
        <w:rPr>
          <w:rFonts w:ascii="Arial" w:hAnsi="Arial" w:cs="Arial"/>
          <w:color w:val="000000" w:themeColor="text1"/>
          <w:sz w:val="36"/>
          <w:szCs w:val="36"/>
        </w:rPr>
        <w:t xml:space="preserve"> the </w:t>
      </w:r>
      <w:r w:rsidR="00767E99" w:rsidRPr="00FA06FF">
        <w:rPr>
          <w:rFonts w:ascii="Arial" w:hAnsi="Arial" w:cs="Arial"/>
          <w:color w:val="000000" w:themeColor="text1"/>
          <w:sz w:val="36"/>
          <w:szCs w:val="36"/>
        </w:rPr>
        <w:lastRenderedPageBreak/>
        <w:t>constraints</w:t>
      </w:r>
      <w:r w:rsidR="0036612F" w:rsidRPr="00FA06FF">
        <w:rPr>
          <w:rFonts w:ascii="Arial" w:hAnsi="Arial" w:cs="Arial"/>
          <w:color w:val="000000" w:themeColor="text1"/>
          <w:sz w:val="36"/>
          <w:szCs w:val="36"/>
        </w:rPr>
        <w:t xml:space="preserve"> </w:t>
      </w:r>
      <w:r w:rsidR="00767E99" w:rsidRPr="00FA06FF">
        <w:rPr>
          <w:rFonts w:ascii="Arial" w:hAnsi="Arial" w:cs="Arial"/>
          <w:color w:val="000000" w:themeColor="text1"/>
          <w:sz w:val="36"/>
          <w:szCs w:val="36"/>
        </w:rPr>
        <w:t xml:space="preserve">of limited financial resources </w:t>
      </w:r>
      <w:r w:rsidR="00D70F76" w:rsidRPr="00FA06FF">
        <w:rPr>
          <w:rFonts w:ascii="Arial" w:hAnsi="Arial" w:cs="Arial"/>
          <w:color w:val="000000" w:themeColor="text1"/>
          <w:sz w:val="36"/>
          <w:szCs w:val="36"/>
        </w:rPr>
        <w:t>lack of</w:t>
      </w:r>
      <w:r w:rsidR="0036612F" w:rsidRPr="00FA06FF">
        <w:rPr>
          <w:rFonts w:ascii="Arial" w:hAnsi="Arial" w:cs="Arial"/>
          <w:color w:val="000000" w:themeColor="text1"/>
          <w:sz w:val="36"/>
          <w:szCs w:val="36"/>
        </w:rPr>
        <w:t xml:space="preserve"> local capacity</w:t>
      </w:r>
      <w:r w:rsidR="00945977" w:rsidRPr="00FA06FF">
        <w:rPr>
          <w:rFonts w:ascii="Arial" w:hAnsi="Arial" w:cs="Arial"/>
          <w:color w:val="000000" w:themeColor="text1"/>
          <w:sz w:val="36"/>
          <w:szCs w:val="36"/>
        </w:rPr>
        <w:t xml:space="preserve"> </w:t>
      </w:r>
      <w:r w:rsidR="00611072" w:rsidRPr="00FA06FF">
        <w:rPr>
          <w:rFonts w:ascii="Arial" w:hAnsi="Arial" w:cs="Arial"/>
          <w:color w:val="000000" w:themeColor="text1"/>
          <w:sz w:val="36"/>
          <w:szCs w:val="36"/>
        </w:rPr>
        <w:t>coupled w</w:t>
      </w:r>
      <w:r w:rsidR="008E1691" w:rsidRPr="00FA06FF">
        <w:rPr>
          <w:rFonts w:ascii="Arial" w:hAnsi="Arial" w:cs="Arial"/>
          <w:color w:val="000000" w:themeColor="text1"/>
          <w:sz w:val="36"/>
          <w:szCs w:val="36"/>
        </w:rPr>
        <w:t>ith other organizational drawbacks</w:t>
      </w:r>
      <w:r w:rsidR="00611072" w:rsidRPr="00FA06FF">
        <w:rPr>
          <w:rFonts w:ascii="Arial" w:hAnsi="Arial" w:cs="Arial"/>
          <w:color w:val="000000" w:themeColor="text1"/>
          <w:sz w:val="36"/>
          <w:szCs w:val="36"/>
        </w:rPr>
        <w:t xml:space="preserve"> </w:t>
      </w:r>
      <w:r w:rsidR="008E1691" w:rsidRPr="00FA06FF">
        <w:rPr>
          <w:rFonts w:ascii="Arial" w:hAnsi="Arial" w:cs="Arial"/>
          <w:color w:val="000000" w:themeColor="text1"/>
          <w:sz w:val="36"/>
          <w:szCs w:val="36"/>
        </w:rPr>
        <w:t>caused by</w:t>
      </w:r>
      <w:r w:rsidR="00611072" w:rsidRPr="00FA06FF">
        <w:rPr>
          <w:rFonts w:ascii="Arial" w:hAnsi="Arial" w:cs="Arial"/>
          <w:color w:val="000000" w:themeColor="text1"/>
          <w:sz w:val="36"/>
          <w:szCs w:val="36"/>
        </w:rPr>
        <w:t xml:space="preserve"> the change of government not long after the 2015 Review, the high staff turno</w:t>
      </w:r>
      <w:r w:rsidR="00D70F76" w:rsidRPr="00FA06FF">
        <w:rPr>
          <w:rFonts w:ascii="Arial" w:hAnsi="Arial" w:cs="Arial"/>
          <w:color w:val="000000" w:themeColor="text1"/>
          <w:sz w:val="36"/>
          <w:szCs w:val="36"/>
        </w:rPr>
        <w:t>ver in key</w:t>
      </w:r>
      <w:r w:rsidR="00767E99" w:rsidRPr="00FA06FF">
        <w:rPr>
          <w:rFonts w:ascii="Arial" w:hAnsi="Arial" w:cs="Arial"/>
          <w:color w:val="000000" w:themeColor="text1"/>
          <w:sz w:val="36"/>
          <w:szCs w:val="36"/>
        </w:rPr>
        <w:t xml:space="preserve"> ministries</w:t>
      </w:r>
      <w:r w:rsidR="00D70F76" w:rsidRPr="00FA06FF">
        <w:rPr>
          <w:rFonts w:ascii="Arial" w:hAnsi="Arial" w:cs="Arial"/>
          <w:color w:val="000000" w:themeColor="text1"/>
          <w:sz w:val="36"/>
          <w:szCs w:val="36"/>
        </w:rPr>
        <w:t xml:space="preserve"> and</w:t>
      </w:r>
      <w:r w:rsidR="00611072" w:rsidRPr="00FA06FF">
        <w:rPr>
          <w:rFonts w:ascii="Arial" w:hAnsi="Arial" w:cs="Arial"/>
          <w:color w:val="000000" w:themeColor="text1"/>
          <w:sz w:val="36"/>
          <w:szCs w:val="36"/>
        </w:rPr>
        <w:t xml:space="preserve"> in the membership of the</w:t>
      </w:r>
      <w:r w:rsidR="00D70F76" w:rsidRPr="00FA06FF">
        <w:rPr>
          <w:rFonts w:ascii="Arial" w:hAnsi="Arial" w:cs="Arial"/>
          <w:color w:val="000000" w:themeColor="text1"/>
          <w:sz w:val="36"/>
          <w:szCs w:val="36"/>
        </w:rPr>
        <w:t xml:space="preserve"> Kiribati</w:t>
      </w:r>
      <w:r w:rsidR="00611072" w:rsidRPr="00FA06FF">
        <w:rPr>
          <w:rFonts w:ascii="Arial" w:hAnsi="Arial" w:cs="Arial"/>
          <w:color w:val="000000" w:themeColor="text1"/>
          <w:sz w:val="36"/>
          <w:szCs w:val="36"/>
        </w:rPr>
        <w:t xml:space="preserve"> NHR</w:t>
      </w:r>
      <w:r w:rsidR="007D7467" w:rsidRPr="00FA06FF">
        <w:rPr>
          <w:rFonts w:ascii="Arial" w:hAnsi="Arial" w:cs="Arial"/>
          <w:color w:val="000000" w:themeColor="text1"/>
          <w:sz w:val="36"/>
          <w:szCs w:val="36"/>
        </w:rPr>
        <w:t xml:space="preserve"> Taskforce</w:t>
      </w:r>
      <w:r w:rsidR="008E1691" w:rsidRPr="00FA06FF">
        <w:rPr>
          <w:rFonts w:ascii="Arial" w:hAnsi="Arial" w:cs="Arial"/>
          <w:color w:val="000000" w:themeColor="text1"/>
          <w:sz w:val="36"/>
          <w:szCs w:val="36"/>
        </w:rPr>
        <w:t>, to name a few.</w:t>
      </w:r>
      <w:proofErr w:type="gramEnd"/>
    </w:p>
    <w:p w14:paraId="665076BC" w14:textId="4BC9CC69" w:rsidR="00E62830" w:rsidRPr="00FA06FF" w:rsidRDefault="008E1691" w:rsidP="00626F4E">
      <w:pPr>
        <w:pStyle w:val="ListParagraph"/>
        <w:spacing w:after="0" w:line="360" w:lineRule="auto"/>
        <w:ind w:left="360"/>
        <w:jc w:val="both"/>
        <w:rPr>
          <w:rFonts w:ascii="Arial" w:hAnsi="Arial" w:cs="Arial"/>
          <w:color w:val="000000" w:themeColor="text1"/>
          <w:sz w:val="36"/>
          <w:szCs w:val="36"/>
        </w:rPr>
      </w:pPr>
      <w:r w:rsidRPr="00FA06FF">
        <w:rPr>
          <w:rFonts w:ascii="Arial" w:hAnsi="Arial" w:cs="Arial"/>
          <w:color w:val="000000" w:themeColor="text1"/>
          <w:sz w:val="36"/>
          <w:szCs w:val="36"/>
        </w:rPr>
        <w:t xml:space="preserve"> </w:t>
      </w:r>
    </w:p>
    <w:p w14:paraId="20ABD66D" w14:textId="43A617DF" w:rsidR="007D7467" w:rsidRPr="00FA06FF" w:rsidRDefault="008E1691"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Despite these constraints, Kiribati</w:t>
      </w:r>
      <w:r w:rsidR="00EF507A" w:rsidRPr="00FA06FF">
        <w:rPr>
          <w:rFonts w:ascii="Arial" w:hAnsi="Arial" w:cs="Arial"/>
          <w:color w:val="000000" w:themeColor="text1"/>
          <w:sz w:val="36"/>
          <w:szCs w:val="36"/>
        </w:rPr>
        <w:t xml:space="preserve"> remains strongly committed to implem</w:t>
      </w:r>
      <w:r w:rsidRPr="00FA06FF">
        <w:rPr>
          <w:rFonts w:ascii="Arial" w:hAnsi="Arial" w:cs="Arial"/>
          <w:color w:val="000000" w:themeColor="text1"/>
          <w:sz w:val="36"/>
          <w:szCs w:val="36"/>
        </w:rPr>
        <w:t>ent these recommendations and produce the necessary changes and</w:t>
      </w:r>
      <w:r w:rsidR="00EF507A" w:rsidRPr="00FA06FF">
        <w:rPr>
          <w:rFonts w:ascii="Arial" w:hAnsi="Arial" w:cs="Arial"/>
          <w:color w:val="000000" w:themeColor="text1"/>
          <w:sz w:val="36"/>
          <w:szCs w:val="36"/>
        </w:rPr>
        <w:t xml:space="preserve"> fulfill its HR’s obligations as expressed in its KV20 (Kiribati Development Vision over a 20 years period) </w:t>
      </w:r>
      <w:r w:rsidR="00D70F76" w:rsidRPr="00FA06FF">
        <w:rPr>
          <w:rFonts w:ascii="Arial" w:hAnsi="Arial" w:cs="Arial"/>
          <w:color w:val="000000" w:themeColor="text1"/>
          <w:sz w:val="36"/>
          <w:szCs w:val="36"/>
        </w:rPr>
        <w:t>that recognize</w:t>
      </w:r>
      <w:r w:rsidR="00EF507A" w:rsidRPr="00FA06FF">
        <w:rPr>
          <w:rFonts w:ascii="Arial" w:hAnsi="Arial" w:cs="Arial"/>
          <w:color w:val="000000" w:themeColor="text1"/>
          <w:sz w:val="36"/>
          <w:szCs w:val="36"/>
        </w:rPr>
        <w:t xml:space="preserve"> human rights and good governance as key components for making Kiribati a nation of </w:t>
      </w:r>
      <w:r w:rsidR="00EF507A" w:rsidRPr="00FA06FF">
        <w:rPr>
          <w:rFonts w:ascii="Arial" w:hAnsi="Arial" w:cs="Arial"/>
          <w:color w:val="000000" w:themeColor="text1"/>
          <w:sz w:val="36"/>
          <w:szCs w:val="36"/>
        </w:rPr>
        <w:lastRenderedPageBreak/>
        <w:t xml:space="preserve">happy, healthy, peaceful and prosperous people by 2036. </w:t>
      </w:r>
    </w:p>
    <w:p w14:paraId="4F706134" w14:textId="5C7BBCD6" w:rsidR="00F31B9A" w:rsidRPr="00FA06FF" w:rsidRDefault="00F31B9A" w:rsidP="00626F4E">
      <w:pPr>
        <w:spacing w:after="0" w:line="360" w:lineRule="auto"/>
        <w:jc w:val="both"/>
        <w:rPr>
          <w:rFonts w:ascii="Arial" w:eastAsia="Times New Roman" w:hAnsi="Arial" w:cs="Arial"/>
          <w:i/>
          <w:iCs/>
          <w:color w:val="000000" w:themeColor="text1"/>
          <w:sz w:val="36"/>
          <w:szCs w:val="36"/>
        </w:rPr>
      </w:pPr>
      <w:r w:rsidRPr="00FA06FF">
        <w:rPr>
          <w:rFonts w:ascii="Arial" w:eastAsia="Times New Roman" w:hAnsi="Arial" w:cs="Arial"/>
          <w:i/>
          <w:iCs/>
          <w:color w:val="000000" w:themeColor="text1"/>
          <w:sz w:val="36"/>
          <w:szCs w:val="36"/>
        </w:rPr>
        <w:t>M</w:t>
      </w:r>
      <w:r w:rsidR="00862C7D" w:rsidRPr="00FA06FF">
        <w:rPr>
          <w:rFonts w:ascii="Arial" w:eastAsia="Times New Roman" w:hAnsi="Arial" w:cs="Arial"/>
          <w:i/>
          <w:iCs/>
          <w:color w:val="000000" w:themeColor="text1"/>
          <w:sz w:val="36"/>
          <w:szCs w:val="36"/>
        </w:rPr>
        <w:t>adam</w:t>
      </w:r>
      <w:r w:rsidRPr="00FA06FF">
        <w:rPr>
          <w:rFonts w:ascii="Arial" w:eastAsia="Times New Roman" w:hAnsi="Arial" w:cs="Arial"/>
          <w:i/>
          <w:iCs/>
          <w:color w:val="000000" w:themeColor="text1"/>
          <w:sz w:val="36"/>
          <w:szCs w:val="36"/>
        </w:rPr>
        <w:t xml:space="preserve"> President,</w:t>
      </w:r>
    </w:p>
    <w:p w14:paraId="7B4DE08C" w14:textId="77777777" w:rsidR="007D7467" w:rsidRPr="00FA06FF" w:rsidRDefault="007D7467" w:rsidP="00626F4E">
      <w:pPr>
        <w:spacing w:after="0" w:line="360" w:lineRule="auto"/>
        <w:jc w:val="both"/>
        <w:rPr>
          <w:rFonts w:ascii="Arial" w:eastAsia="Times New Roman" w:hAnsi="Arial" w:cs="Arial"/>
          <w:color w:val="000000" w:themeColor="text1"/>
          <w:sz w:val="36"/>
          <w:szCs w:val="36"/>
        </w:rPr>
      </w:pPr>
    </w:p>
    <w:p w14:paraId="64EA25FE" w14:textId="670199E2" w:rsidR="00FA0BBE" w:rsidRPr="00FA06FF" w:rsidRDefault="00EF507A" w:rsidP="00626F4E">
      <w:pPr>
        <w:pStyle w:val="ListParagraph"/>
        <w:numPr>
          <w:ilvl w:val="0"/>
          <w:numId w:val="10"/>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 xml:space="preserve">This </w:t>
      </w:r>
      <w:proofErr w:type="gramStart"/>
      <w:r w:rsidRPr="00FA06FF">
        <w:rPr>
          <w:rFonts w:ascii="Arial" w:eastAsia="Times New Roman" w:hAnsi="Arial" w:cs="Arial"/>
          <w:color w:val="000000" w:themeColor="text1"/>
          <w:sz w:val="36"/>
          <w:szCs w:val="36"/>
        </w:rPr>
        <w:t>3</w:t>
      </w:r>
      <w:r w:rsidRPr="00FA06FF">
        <w:rPr>
          <w:rFonts w:ascii="Arial" w:eastAsia="Times New Roman" w:hAnsi="Arial" w:cs="Arial"/>
          <w:color w:val="000000" w:themeColor="text1"/>
          <w:sz w:val="36"/>
          <w:szCs w:val="36"/>
          <w:vertAlign w:val="superscript"/>
        </w:rPr>
        <w:t>rd</w:t>
      </w:r>
      <w:proofErr w:type="gramEnd"/>
      <w:r w:rsidR="009E54AA" w:rsidRPr="00FA06FF">
        <w:rPr>
          <w:rFonts w:ascii="Arial" w:eastAsia="Times New Roman" w:hAnsi="Arial" w:cs="Arial"/>
          <w:color w:val="000000" w:themeColor="text1"/>
          <w:sz w:val="36"/>
          <w:szCs w:val="36"/>
        </w:rPr>
        <w:t xml:space="preserve"> UPR report highlights the</w:t>
      </w:r>
      <w:r w:rsidRPr="00FA06FF">
        <w:rPr>
          <w:rFonts w:ascii="Arial" w:eastAsia="Times New Roman" w:hAnsi="Arial" w:cs="Arial"/>
          <w:color w:val="000000" w:themeColor="text1"/>
          <w:sz w:val="36"/>
          <w:szCs w:val="36"/>
        </w:rPr>
        <w:t xml:space="preserve"> progress and achievements</w:t>
      </w:r>
      <w:r w:rsidR="009E54AA" w:rsidRPr="00FA06FF">
        <w:rPr>
          <w:rFonts w:ascii="Arial" w:eastAsia="Times New Roman" w:hAnsi="Arial" w:cs="Arial"/>
          <w:color w:val="000000" w:themeColor="text1"/>
          <w:sz w:val="36"/>
          <w:szCs w:val="36"/>
        </w:rPr>
        <w:t xml:space="preserve"> made and the challenges and gaps faced and th</w:t>
      </w:r>
      <w:r w:rsidR="003904B0" w:rsidRPr="00FA06FF">
        <w:rPr>
          <w:rFonts w:ascii="Arial" w:eastAsia="Times New Roman" w:hAnsi="Arial" w:cs="Arial"/>
          <w:color w:val="000000" w:themeColor="text1"/>
          <w:sz w:val="36"/>
          <w:szCs w:val="36"/>
        </w:rPr>
        <w:t>e efforts made to overcome them</w:t>
      </w:r>
      <w:r w:rsidRPr="00FA06FF">
        <w:rPr>
          <w:rFonts w:ascii="Arial" w:eastAsia="Times New Roman" w:hAnsi="Arial" w:cs="Arial"/>
          <w:color w:val="000000" w:themeColor="text1"/>
          <w:sz w:val="36"/>
          <w:szCs w:val="36"/>
        </w:rPr>
        <w:t xml:space="preserve"> s</w:t>
      </w:r>
      <w:r w:rsidR="00D80207" w:rsidRPr="00FA06FF">
        <w:rPr>
          <w:rFonts w:ascii="Arial" w:eastAsia="Times New Roman" w:hAnsi="Arial" w:cs="Arial"/>
          <w:color w:val="000000" w:themeColor="text1"/>
          <w:sz w:val="36"/>
          <w:szCs w:val="36"/>
        </w:rPr>
        <w:t>ince the last Review</w:t>
      </w:r>
      <w:r w:rsidR="009E54AA" w:rsidRPr="00FA06FF">
        <w:rPr>
          <w:rFonts w:ascii="Arial" w:eastAsia="Times New Roman" w:hAnsi="Arial" w:cs="Arial"/>
          <w:color w:val="000000" w:themeColor="text1"/>
          <w:sz w:val="36"/>
          <w:szCs w:val="36"/>
        </w:rPr>
        <w:t>.</w:t>
      </w:r>
      <w:r w:rsidR="00FA1248" w:rsidRPr="00FA06FF">
        <w:rPr>
          <w:rFonts w:ascii="Arial" w:eastAsia="Times New Roman" w:hAnsi="Arial" w:cs="Arial"/>
          <w:color w:val="000000" w:themeColor="text1"/>
          <w:sz w:val="36"/>
          <w:szCs w:val="36"/>
        </w:rPr>
        <w:t xml:space="preserve"> Before proceeding further may I draw the attention of del</w:t>
      </w:r>
      <w:r w:rsidR="00D127CF" w:rsidRPr="00FA06FF">
        <w:rPr>
          <w:rFonts w:ascii="Arial" w:eastAsia="Times New Roman" w:hAnsi="Arial" w:cs="Arial"/>
          <w:color w:val="000000" w:themeColor="text1"/>
          <w:sz w:val="36"/>
          <w:szCs w:val="36"/>
        </w:rPr>
        <w:t xml:space="preserve">egates to a number of </w:t>
      </w:r>
      <w:r w:rsidR="00FA1248" w:rsidRPr="00FA06FF">
        <w:rPr>
          <w:rFonts w:ascii="Arial" w:eastAsia="Times New Roman" w:hAnsi="Arial" w:cs="Arial"/>
          <w:color w:val="000000" w:themeColor="text1"/>
          <w:sz w:val="36"/>
          <w:szCs w:val="36"/>
        </w:rPr>
        <w:t xml:space="preserve">errors in the </w:t>
      </w:r>
      <w:proofErr w:type="gramStart"/>
      <w:r w:rsidR="00FA1248" w:rsidRPr="00FA06FF">
        <w:rPr>
          <w:rFonts w:ascii="Arial" w:eastAsia="Times New Roman" w:hAnsi="Arial" w:cs="Arial"/>
          <w:color w:val="000000" w:themeColor="text1"/>
          <w:sz w:val="36"/>
          <w:szCs w:val="36"/>
        </w:rPr>
        <w:t>report</w:t>
      </w:r>
      <w:r w:rsidR="00D127CF" w:rsidRPr="00FA06FF">
        <w:rPr>
          <w:rFonts w:ascii="Arial" w:eastAsia="Times New Roman" w:hAnsi="Arial" w:cs="Arial"/>
          <w:color w:val="000000" w:themeColor="text1"/>
          <w:sz w:val="36"/>
          <w:szCs w:val="36"/>
        </w:rPr>
        <w:t>.</w:t>
      </w:r>
      <w:proofErr w:type="gramEnd"/>
      <w:r w:rsidR="00D127CF" w:rsidRPr="00FA06FF">
        <w:rPr>
          <w:rFonts w:ascii="Arial" w:eastAsia="Times New Roman" w:hAnsi="Arial" w:cs="Arial"/>
          <w:color w:val="000000" w:themeColor="text1"/>
          <w:sz w:val="36"/>
          <w:szCs w:val="36"/>
        </w:rPr>
        <w:t xml:space="preserve"> On page 4 paragraph </w:t>
      </w:r>
      <w:proofErr w:type="gramStart"/>
      <w:r w:rsidR="00D127CF" w:rsidRPr="00FA06FF">
        <w:rPr>
          <w:rFonts w:ascii="Arial" w:eastAsia="Times New Roman" w:hAnsi="Arial" w:cs="Arial"/>
          <w:color w:val="000000" w:themeColor="text1"/>
          <w:sz w:val="36"/>
          <w:szCs w:val="36"/>
        </w:rPr>
        <w:t>29</w:t>
      </w:r>
      <w:proofErr w:type="gramEnd"/>
      <w:r w:rsidR="00D127CF" w:rsidRPr="00FA06FF">
        <w:rPr>
          <w:rFonts w:ascii="Arial" w:eastAsia="Times New Roman" w:hAnsi="Arial" w:cs="Arial"/>
          <w:color w:val="000000" w:themeColor="text1"/>
          <w:sz w:val="36"/>
          <w:szCs w:val="36"/>
        </w:rPr>
        <w:t xml:space="preserve"> the word “100 days” should be “1000 days”. On page 19 at para. 150</w:t>
      </w:r>
      <w:r w:rsidR="00AE02AB" w:rsidRPr="00FA06FF">
        <w:rPr>
          <w:rFonts w:ascii="Arial" w:eastAsia="Times New Roman" w:hAnsi="Arial" w:cs="Arial"/>
          <w:color w:val="000000" w:themeColor="text1"/>
          <w:sz w:val="36"/>
          <w:szCs w:val="36"/>
        </w:rPr>
        <w:t xml:space="preserve"> mention is made about Kiribati having ratified one optional protocol to CRC on the</w:t>
      </w:r>
      <w:r w:rsidR="00937F00" w:rsidRPr="00FA06FF">
        <w:rPr>
          <w:rFonts w:ascii="Arial" w:eastAsia="Times New Roman" w:hAnsi="Arial" w:cs="Arial"/>
          <w:color w:val="000000" w:themeColor="text1"/>
          <w:sz w:val="36"/>
          <w:szCs w:val="36"/>
        </w:rPr>
        <w:t xml:space="preserve"> sale of children, </w:t>
      </w:r>
      <w:r w:rsidR="00937F00" w:rsidRPr="00FA06FF">
        <w:rPr>
          <w:rFonts w:ascii="Arial" w:eastAsia="Times New Roman" w:hAnsi="Arial" w:cs="Arial"/>
          <w:color w:val="000000" w:themeColor="text1"/>
          <w:sz w:val="36"/>
          <w:szCs w:val="36"/>
        </w:rPr>
        <w:lastRenderedPageBreak/>
        <w:t>child prostitution and child pornography</w:t>
      </w:r>
      <w:r w:rsidR="00AE02AB" w:rsidRPr="00FA06FF">
        <w:rPr>
          <w:rFonts w:ascii="Arial" w:eastAsia="Times New Roman" w:hAnsi="Arial" w:cs="Arial"/>
          <w:color w:val="000000" w:themeColor="text1"/>
          <w:sz w:val="36"/>
          <w:szCs w:val="36"/>
        </w:rPr>
        <w:t xml:space="preserve"> but no mention is made about the ratification of the second optional protocol on the </w:t>
      </w:r>
      <w:r w:rsidR="00937F00" w:rsidRPr="00FA06FF">
        <w:rPr>
          <w:rFonts w:ascii="Arial" w:eastAsia="Times New Roman" w:hAnsi="Arial" w:cs="Arial"/>
          <w:color w:val="000000" w:themeColor="text1"/>
          <w:sz w:val="36"/>
          <w:szCs w:val="36"/>
        </w:rPr>
        <w:t xml:space="preserve">involvement of children in armed </w:t>
      </w:r>
      <w:proofErr w:type="gramStart"/>
      <w:r w:rsidR="00937F00" w:rsidRPr="00FA06FF">
        <w:rPr>
          <w:rFonts w:ascii="Arial" w:eastAsia="Times New Roman" w:hAnsi="Arial" w:cs="Arial"/>
          <w:color w:val="000000" w:themeColor="text1"/>
          <w:sz w:val="36"/>
          <w:szCs w:val="36"/>
        </w:rPr>
        <w:t xml:space="preserve">conflicts </w:t>
      </w:r>
      <w:r w:rsidR="005C5C0C" w:rsidRPr="00FA06FF">
        <w:rPr>
          <w:rFonts w:ascii="Arial" w:eastAsia="Times New Roman" w:hAnsi="Arial" w:cs="Arial"/>
          <w:color w:val="000000" w:themeColor="text1"/>
          <w:sz w:val="36"/>
          <w:szCs w:val="36"/>
        </w:rPr>
        <w:t>which</w:t>
      </w:r>
      <w:proofErr w:type="gramEnd"/>
      <w:r w:rsidR="005C5C0C" w:rsidRPr="00FA06FF">
        <w:rPr>
          <w:rFonts w:ascii="Arial" w:eastAsia="Times New Roman" w:hAnsi="Arial" w:cs="Arial"/>
          <w:color w:val="000000" w:themeColor="text1"/>
          <w:sz w:val="36"/>
          <w:szCs w:val="36"/>
        </w:rPr>
        <w:t xml:space="preserve"> Kiribati has also ratified</w:t>
      </w:r>
      <w:r w:rsidR="00AE02AB" w:rsidRPr="00FA06FF">
        <w:rPr>
          <w:rFonts w:ascii="Arial" w:eastAsia="Times New Roman" w:hAnsi="Arial" w:cs="Arial"/>
          <w:color w:val="000000" w:themeColor="text1"/>
          <w:sz w:val="36"/>
          <w:szCs w:val="36"/>
        </w:rPr>
        <w:t xml:space="preserve">. </w:t>
      </w:r>
      <w:r w:rsidR="005C5C0C" w:rsidRPr="00FA06FF">
        <w:rPr>
          <w:rFonts w:ascii="Arial" w:eastAsia="Times New Roman" w:hAnsi="Arial" w:cs="Arial"/>
          <w:color w:val="000000" w:themeColor="text1"/>
          <w:sz w:val="36"/>
          <w:szCs w:val="36"/>
        </w:rPr>
        <w:t xml:space="preserve"> On page 20 at para. </w:t>
      </w:r>
      <w:proofErr w:type="gramStart"/>
      <w:r w:rsidR="005C5C0C" w:rsidRPr="00FA06FF">
        <w:rPr>
          <w:rFonts w:ascii="Arial" w:eastAsia="Times New Roman" w:hAnsi="Arial" w:cs="Arial"/>
          <w:color w:val="000000" w:themeColor="text1"/>
          <w:sz w:val="36"/>
          <w:szCs w:val="36"/>
        </w:rPr>
        <w:t>156</w:t>
      </w:r>
      <w:proofErr w:type="gramEnd"/>
      <w:r w:rsidR="005C5C0C" w:rsidRPr="00FA06FF">
        <w:rPr>
          <w:rFonts w:ascii="Arial" w:eastAsia="Times New Roman" w:hAnsi="Arial" w:cs="Arial"/>
          <w:color w:val="000000" w:themeColor="text1"/>
          <w:sz w:val="36"/>
          <w:szCs w:val="36"/>
        </w:rPr>
        <w:t xml:space="preserve"> it is wrongly stated in the first sentence that Kiribati has ratified the optional protocol to the CRPD. In </w:t>
      </w:r>
      <w:r w:rsidR="00FA06FF" w:rsidRPr="00FA06FF">
        <w:rPr>
          <w:rFonts w:ascii="Arial" w:eastAsia="Times New Roman" w:hAnsi="Arial" w:cs="Arial"/>
          <w:color w:val="000000" w:themeColor="text1"/>
          <w:sz w:val="36"/>
          <w:szCs w:val="36"/>
        </w:rPr>
        <w:t>fact,</w:t>
      </w:r>
      <w:r w:rsidR="005C5C0C" w:rsidRPr="00FA06FF">
        <w:rPr>
          <w:rFonts w:ascii="Arial" w:eastAsia="Times New Roman" w:hAnsi="Arial" w:cs="Arial"/>
          <w:color w:val="000000" w:themeColor="text1"/>
          <w:sz w:val="36"/>
          <w:szCs w:val="36"/>
        </w:rPr>
        <w:t xml:space="preserve"> this protocol </w:t>
      </w:r>
      <w:proofErr w:type="gramStart"/>
      <w:r w:rsidR="005C5C0C" w:rsidRPr="00FA06FF">
        <w:rPr>
          <w:rFonts w:ascii="Arial" w:eastAsia="Times New Roman" w:hAnsi="Arial" w:cs="Arial"/>
          <w:color w:val="000000" w:themeColor="text1"/>
          <w:sz w:val="36"/>
          <w:szCs w:val="36"/>
        </w:rPr>
        <w:t>has not been ratified</w:t>
      </w:r>
      <w:proofErr w:type="gramEnd"/>
      <w:r w:rsidR="005C5C0C" w:rsidRPr="00FA06FF">
        <w:rPr>
          <w:rFonts w:ascii="Arial" w:eastAsia="Times New Roman" w:hAnsi="Arial" w:cs="Arial"/>
          <w:color w:val="000000" w:themeColor="text1"/>
          <w:sz w:val="36"/>
          <w:szCs w:val="36"/>
        </w:rPr>
        <w:t xml:space="preserve"> by Kiribati. We request </w:t>
      </w:r>
      <w:proofErr w:type="gramStart"/>
      <w:r w:rsidR="005C5C0C" w:rsidRPr="00FA06FF">
        <w:rPr>
          <w:rFonts w:ascii="Arial" w:eastAsia="Times New Roman" w:hAnsi="Arial" w:cs="Arial"/>
          <w:color w:val="000000" w:themeColor="text1"/>
          <w:sz w:val="36"/>
          <w:szCs w:val="36"/>
        </w:rPr>
        <w:t>for this</w:t>
      </w:r>
      <w:proofErr w:type="gramEnd"/>
      <w:r w:rsidR="005C5C0C" w:rsidRPr="00FA06FF">
        <w:rPr>
          <w:rFonts w:ascii="Arial" w:eastAsia="Times New Roman" w:hAnsi="Arial" w:cs="Arial"/>
          <w:color w:val="000000" w:themeColor="text1"/>
          <w:sz w:val="36"/>
          <w:szCs w:val="36"/>
        </w:rPr>
        <w:t xml:space="preserve"> first sentence to be deleted. </w:t>
      </w:r>
      <w:r w:rsidR="00FA1248" w:rsidRPr="00FA06FF">
        <w:rPr>
          <w:rFonts w:ascii="Arial" w:eastAsia="Times New Roman" w:hAnsi="Arial" w:cs="Arial"/>
          <w:color w:val="000000" w:themeColor="text1"/>
          <w:sz w:val="36"/>
          <w:szCs w:val="36"/>
        </w:rPr>
        <w:t xml:space="preserve"> </w:t>
      </w:r>
      <w:r w:rsidR="009E54AA" w:rsidRPr="00FA06FF">
        <w:rPr>
          <w:rFonts w:ascii="Arial" w:eastAsia="Times New Roman" w:hAnsi="Arial" w:cs="Arial"/>
          <w:color w:val="000000" w:themeColor="text1"/>
          <w:sz w:val="36"/>
          <w:szCs w:val="36"/>
        </w:rPr>
        <w:t xml:space="preserve">My statement today </w:t>
      </w:r>
      <w:r w:rsidR="008E1691" w:rsidRPr="00FA06FF">
        <w:rPr>
          <w:rFonts w:ascii="Arial" w:eastAsia="Times New Roman" w:hAnsi="Arial" w:cs="Arial"/>
          <w:color w:val="000000" w:themeColor="text1"/>
          <w:sz w:val="36"/>
          <w:szCs w:val="36"/>
        </w:rPr>
        <w:t xml:space="preserve">will not </w:t>
      </w:r>
      <w:r w:rsidR="009E54AA" w:rsidRPr="00FA06FF">
        <w:rPr>
          <w:rFonts w:ascii="Arial" w:eastAsia="Times New Roman" w:hAnsi="Arial" w:cs="Arial"/>
          <w:color w:val="000000" w:themeColor="text1"/>
          <w:sz w:val="36"/>
          <w:szCs w:val="36"/>
        </w:rPr>
        <w:t>touch on all areas covered by</w:t>
      </w:r>
      <w:r w:rsidR="000B285A" w:rsidRPr="00FA06FF">
        <w:rPr>
          <w:rFonts w:ascii="Arial" w:eastAsia="Times New Roman" w:hAnsi="Arial" w:cs="Arial"/>
          <w:color w:val="000000" w:themeColor="text1"/>
          <w:sz w:val="36"/>
          <w:szCs w:val="36"/>
        </w:rPr>
        <w:t xml:space="preserve"> the Report but will select those</w:t>
      </w:r>
      <w:r w:rsidR="008E1691" w:rsidRPr="00FA06FF">
        <w:rPr>
          <w:rFonts w:ascii="Arial" w:eastAsia="Times New Roman" w:hAnsi="Arial" w:cs="Arial"/>
          <w:color w:val="000000" w:themeColor="text1"/>
          <w:sz w:val="36"/>
          <w:szCs w:val="36"/>
        </w:rPr>
        <w:t xml:space="preserve"> areas</w:t>
      </w:r>
      <w:r w:rsidR="003904B0" w:rsidRPr="00FA06FF">
        <w:rPr>
          <w:rFonts w:ascii="Arial" w:eastAsia="Times New Roman" w:hAnsi="Arial" w:cs="Arial"/>
          <w:color w:val="000000" w:themeColor="text1"/>
          <w:sz w:val="36"/>
          <w:szCs w:val="36"/>
        </w:rPr>
        <w:t xml:space="preserve"> in</w:t>
      </w:r>
      <w:r w:rsidR="008E1691" w:rsidRPr="00FA06FF">
        <w:rPr>
          <w:rFonts w:ascii="Arial" w:eastAsia="Times New Roman" w:hAnsi="Arial" w:cs="Arial"/>
          <w:color w:val="000000" w:themeColor="text1"/>
          <w:sz w:val="36"/>
          <w:szCs w:val="36"/>
        </w:rPr>
        <w:t xml:space="preserve"> which we have</w:t>
      </w:r>
      <w:r w:rsidR="003904B0" w:rsidRPr="00FA06FF">
        <w:rPr>
          <w:rFonts w:ascii="Arial" w:eastAsia="Times New Roman" w:hAnsi="Arial" w:cs="Arial"/>
          <w:color w:val="000000" w:themeColor="text1"/>
          <w:sz w:val="36"/>
          <w:szCs w:val="36"/>
        </w:rPr>
        <w:t xml:space="preserve"> made much progress </w:t>
      </w:r>
      <w:r w:rsidR="000B285A" w:rsidRPr="00FA06FF">
        <w:rPr>
          <w:rFonts w:ascii="Arial" w:eastAsia="Times New Roman" w:hAnsi="Arial" w:cs="Arial"/>
          <w:color w:val="000000" w:themeColor="text1"/>
          <w:sz w:val="36"/>
          <w:szCs w:val="36"/>
        </w:rPr>
        <w:t>and also those that were of great concern to members of the Human Rights Council during the last review.</w:t>
      </w:r>
      <w:r w:rsidR="009E54AA" w:rsidRPr="00FA06FF">
        <w:rPr>
          <w:rFonts w:ascii="Arial" w:eastAsia="Times New Roman" w:hAnsi="Arial" w:cs="Arial"/>
          <w:color w:val="000000" w:themeColor="text1"/>
          <w:sz w:val="36"/>
          <w:szCs w:val="36"/>
        </w:rPr>
        <w:t xml:space="preserve"> </w:t>
      </w:r>
      <w:r w:rsidR="003904B0" w:rsidRPr="00FA06FF">
        <w:rPr>
          <w:rFonts w:ascii="Arial" w:eastAsia="Times New Roman" w:hAnsi="Arial" w:cs="Arial"/>
          <w:color w:val="000000" w:themeColor="text1"/>
          <w:sz w:val="36"/>
          <w:szCs w:val="36"/>
        </w:rPr>
        <w:lastRenderedPageBreak/>
        <w:t xml:space="preserve">The following policy achievements were made during the past five </w:t>
      </w:r>
      <w:r w:rsidR="00FA06FF" w:rsidRPr="00FA06FF">
        <w:rPr>
          <w:rFonts w:ascii="Arial" w:eastAsia="Times New Roman" w:hAnsi="Arial" w:cs="Arial"/>
          <w:color w:val="000000" w:themeColor="text1"/>
          <w:sz w:val="36"/>
          <w:szCs w:val="36"/>
        </w:rPr>
        <w:t>years: -</w:t>
      </w:r>
    </w:p>
    <w:p w14:paraId="3C2BCA7D" w14:textId="77777777" w:rsidR="00FA0BBE" w:rsidRPr="00FA06FF" w:rsidRDefault="00FA0BBE" w:rsidP="00626F4E">
      <w:pPr>
        <w:spacing w:line="360" w:lineRule="auto"/>
        <w:jc w:val="both"/>
        <w:rPr>
          <w:rFonts w:ascii="Arial" w:eastAsia="Times New Roman" w:hAnsi="Arial" w:cs="Arial"/>
          <w:color w:val="000000" w:themeColor="text1"/>
          <w:sz w:val="36"/>
          <w:szCs w:val="36"/>
        </w:rPr>
      </w:pPr>
    </w:p>
    <w:p w14:paraId="15674C45" w14:textId="4B8DEA9B" w:rsidR="00131A5C" w:rsidRPr="00FA06FF" w:rsidRDefault="007D7467" w:rsidP="00626F4E">
      <w:pPr>
        <w:pStyle w:val="ListParagraph"/>
        <w:numPr>
          <w:ilvl w:val="0"/>
          <w:numId w:val="15"/>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The establishment of the Ministry of Justice</w:t>
      </w:r>
      <w:r w:rsidR="00EF507A" w:rsidRPr="00FA06FF">
        <w:rPr>
          <w:rFonts w:ascii="Arial" w:hAnsi="Arial" w:cs="Arial"/>
          <w:color w:val="000000" w:themeColor="text1"/>
          <w:sz w:val="36"/>
          <w:szCs w:val="36"/>
        </w:rPr>
        <w:t xml:space="preserve"> to oversee Human Rights policies, compliance and enforcements</w:t>
      </w:r>
      <w:r w:rsidRPr="00FA06FF">
        <w:rPr>
          <w:rFonts w:ascii="Arial" w:hAnsi="Arial" w:cs="Arial"/>
          <w:color w:val="000000" w:themeColor="text1"/>
          <w:sz w:val="36"/>
          <w:szCs w:val="36"/>
        </w:rPr>
        <w:t>; </w:t>
      </w:r>
    </w:p>
    <w:p w14:paraId="3E51D516" w14:textId="2E7F4191" w:rsidR="00E62830" w:rsidRPr="00FA06FF" w:rsidRDefault="007D7467" w:rsidP="00626F4E">
      <w:pPr>
        <w:pStyle w:val="ListParagraph"/>
        <w:numPr>
          <w:ilvl w:val="0"/>
          <w:numId w:val="15"/>
        </w:numPr>
        <w:spacing w:line="360" w:lineRule="auto"/>
        <w:jc w:val="both"/>
        <w:rPr>
          <w:rFonts w:ascii="Arial" w:hAnsi="Arial" w:cs="Arial"/>
          <w:color w:val="000000" w:themeColor="text1"/>
          <w:sz w:val="36"/>
          <w:szCs w:val="36"/>
        </w:rPr>
      </w:pPr>
      <w:r w:rsidRPr="00FA06FF">
        <w:rPr>
          <w:rFonts w:ascii="Arial" w:eastAsia="Times New Roman" w:hAnsi="Arial" w:cs="Arial"/>
          <w:color w:val="000000" w:themeColor="text1"/>
          <w:sz w:val="36"/>
          <w:szCs w:val="36"/>
        </w:rPr>
        <w:t>Completion of the Common Core Document</w:t>
      </w:r>
      <w:r w:rsidR="00EF507A" w:rsidRPr="00FA06FF">
        <w:rPr>
          <w:rFonts w:ascii="Arial" w:eastAsia="Times New Roman" w:hAnsi="Arial" w:cs="Arial"/>
          <w:color w:val="000000" w:themeColor="text1"/>
          <w:sz w:val="36"/>
          <w:szCs w:val="36"/>
        </w:rPr>
        <w:t xml:space="preserve"> and submission to the OHCHR</w:t>
      </w:r>
      <w:r w:rsidRPr="00FA06FF">
        <w:rPr>
          <w:rFonts w:ascii="Arial" w:eastAsia="Times New Roman" w:hAnsi="Arial" w:cs="Arial"/>
          <w:color w:val="000000" w:themeColor="text1"/>
          <w:sz w:val="36"/>
          <w:szCs w:val="36"/>
        </w:rPr>
        <w:t>;</w:t>
      </w:r>
    </w:p>
    <w:p w14:paraId="631B8F5D" w14:textId="4407C718" w:rsidR="00E62830" w:rsidRPr="00FA06FF" w:rsidRDefault="00EF507A" w:rsidP="00626F4E">
      <w:pPr>
        <w:pStyle w:val="ListParagraph"/>
        <w:numPr>
          <w:ilvl w:val="0"/>
          <w:numId w:val="15"/>
        </w:numPr>
        <w:spacing w:line="360" w:lineRule="auto"/>
        <w:jc w:val="both"/>
        <w:rPr>
          <w:rFonts w:ascii="Arial" w:hAnsi="Arial" w:cs="Arial"/>
          <w:color w:val="000000" w:themeColor="text1"/>
          <w:sz w:val="36"/>
          <w:szCs w:val="36"/>
        </w:rPr>
      </w:pPr>
      <w:r w:rsidRPr="00FA06FF">
        <w:rPr>
          <w:rFonts w:ascii="Arial" w:eastAsia="Times New Roman" w:hAnsi="Arial" w:cs="Arial"/>
          <w:color w:val="000000" w:themeColor="text1"/>
          <w:sz w:val="36"/>
          <w:szCs w:val="36"/>
        </w:rPr>
        <w:t>Completion and submission of much of the outstanding reports on CRC, CEDAW and CRPD</w:t>
      </w:r>
      <w:r w:rsidR="00E62830" w:rsidRPr="00FA06FF">
        <w:rPr>
          <w:rFonts w:ascii="Arial" w:eastAsia="Times New Roman" w:hAnsi="Arial" w:cs="Arial"/>
          <w:color w:val="000000" w:themeColor="text1"/>
          <w:sz w:val="36"/>
          <w:szCs w:val="36"/>
        </w:rPr>
        <w:t>;</w:t>
      </w:r>
    </w:p>
    <w:p w14:paraId="0903861C" w14:textId="6E70D05F" w:rsidR="003D381A" w:rsidRPr="00FA06FF" w:rsidRDefault="007D7467" w:rsidP="00626F4E">
      <w:pPr>
        <w:pStyle w:val="ListParagraph"/>
        <w:numPr>
          <w:ilvl w:val="0"/>
          <w:numId w:val="15"/>
        </w:numPr>
        <w:spacing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Accession to the UN</w:t>
      </w:r>
      <w:r w:rsidR="00EF507A" w:rsidRPr="00FA06FF">
        <w:rPr>
          <w:rFonts w:ascii="Arial" w:eastAsia="Times New Roman" w:hAnsi="Arial" w:cs="Arial"/>
          <w:color w:val="000000" w:themeColor="text1"/>
          <w:sz w:val="36"/>
          <w:szCs w:val="36"/>
        </w:rPr>
        <w:t xml:space="preserve"> </w:t>
      </w:r>
      <w:r w:rsidRPr="00FA06FF">
        <w:rPr>
          <w:rFonts w:ascii="Arial" w:eastAsia="Times New Roman" w:hAnsi="Arial" w:cs="Arial"/>
          <w:color w:val="000000" w:themeColor="text1"/>
          <w:sz w:val="36"/>
          <w:szCs w:val="36"/>
        </w:rPr>
        <w:t>C</w:t>
      </w:r>
      <w:r w:rsidR="00EF507A" w:rsidRPr="00FA06FF">
        <w:rPr>
          <w:rFonts w:ascii="Arial" w:eastAsia="Times New Roman" w:hAnsi="Arial" w:cs="Arial"/>
          <w:color w:val="000000" w:themeColor="text1"/>
          <w:sz w:val="36"/>
          <w:szCs w:val="36"/>
        </w:rPr>
        <w:t xml:space="preserve">onvention </w:t>
      </w:r>
      <w:r w:rsidRPr="00FA06FF">
        <w:rPr>
          <w:rFonts w:ascii="Arial" w:eastAsia="Times New Roman" w:hAnsi="Arial" w:cs="Arial"/>
          <w:color w:val="000000" w:themeColor="text1"/>
          <w:sz w:val="36"/>
          <w:szCs w:val="36"/>
        </w:rPr>
        <w:t>A</w:t>
      </w:r>
      <w:r w:rsidR="00EF507A" w:rsidRPr="00FA06FF">
        <w:rPr>
          <w:rFonts w:ascii="Arial" w:eastAsia="Times New Roman" w:hAnsi="Arial" w:cs="Arial"/>
          <w:color w:val="000000" w:themeColor="text1"/>
          <w:sz w:val="36"/>
          <w:szCs w:val="36"/>
        </w:rPr>
        <w:t xml:space="preserve">gainst </w:t>
      </w:r>
      <w:r w:rsidRPr="00FA06FF">
        <w:rPr>
          <w:rFonts w:ascii="Arial" w:eastAsia="Times New Roman" w:hAnsi="Arial" w:cs="Arial"/>
          <w:color w:val="000000" w:themeColor="text1"/>
          <w:sz w:val="36"/>
          <w:szCs w:val="36"/>
        </w:rPr>
        <w:t>T</w:t>
      </w:r>
      <w:r w:rsidR="00EF507A" w:rsidRPr="00FA06FF">
        <w:rPr>
          <w:rFonts w:ascii="Arial" w:eastAsia="Times New Roman" w:hAnsi="Arial" w:cs="Arial"/>
          <w:color w:val="000000" w:themeColor="text1"/>
          <w:sz w:val="36"/>
          <w:szCs w:val="36"/>
        </w:rPr>
        <w:t>orture</w:t>
      </w:r>
      <w:r w:rsidRPr="00FA06FF">
        <w:rPr>
          <w:rFonts w:ascii="Arial" w:eastAsia="Times New Roman" w:hAnsi="Arial" w:cs="Arial"/>
          <w:color w:val="000000" w:themeColor="text1"/>
          <w:sz w:val="36"/>
          <w:szCs w:val="36"/>
        </w:rPr>
        <w:t xml:space="preserve"> in July 2019;</w:t>
      </w:r>
    </w:p>
    <w:p w14:paraId="703B09AE" w14:textId="6357BBA5" w:rsidR="00131A5C" w:rsidRPr="00FA06FF" w:rsidRDefault="003D381A" w:rsidP="00626F4E">
      <w:pPr>
        <w:pStyle w:val="ListParagraph"/>
        <w:numPr>
          <w:ilvl w:val="0"/>
          <w:numId w:val="15"/>
        </w:numPr>
        <w:spacing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 xml:space="preserve">Ratification of the </w:t>
      </w:r>
      <w:r w:rsidR="00EF507A" w:rsidRPr="00FA06FF">
        <w:rPr>
          <w:rFonts w:ascii="Arial" w:eastAsia="Times New Roman" w:hAnsi="Arial" w:cs="Arial"/>
          <w:color w:val="000000" w:themeColor="text1"/>
          <w:sz w:val="36"/>
          <w:szCs w:val="36"/>
        </w:rPr>
        <w:t xml:space="preserve">two </w:t>
      </w:r>
      <w:r w:rsidRPr="00FA06FF">
        <w:rPr>
          <w:rFonts w:ascii="Arial" w:eastAsia="Times New Roman" w:hAnsi="Arial" w:cs="Arial"/>
          <w:color w:val="000000" w:themeColor="text1"/>
          <w:sz w:val="36"/>
          <w:szCs w:val="36"/>
        </w:rPr>
        <w:t>Optional Protocol to CRC;</w:t>
      </w:r>
    </w:p>
    <w:p w14:paraId="24AB833A" w14:textId="26E40ABD" w:rsidR="00131A5C" w:rsidRPr="00FA06FF" w:rsidRDefault="00062DAB" w:rsidP="00626F4E">
      <w:pPr>
        <w:pStyle w:val="ListParagraph"/>
        <w:numPr>
          <w:ilvl w:val="0"/>
          <w:numId w:val="15"/>
        </w:numPr>
        <w:spacing w:line="360" w:lineRule="auto"/>
        <w:jc w:val="both"/>
        <w:rPr>
          <w:rFonts w:ascii="Arial" w:hAnsi="Arial" w:cs="Arial"/>
          <w:color w:val="000000" w:themeColor="text1"/>
          <w:sz w:val="36"/>
          <w:szCs w:val="36"/>
        </w:rPr>
      </w:pPr>
      <w:r w:rsidRPr="00FA06FF">
        <w:rPr>
          <w:rFonts w:ascii="Arial" w:eastAsia="Times New Roman" w:hAnsi="Arial" w:cs="Arial"/>
          <w:color w:val="000000" w:themeColor="text1"/>
          <w:sz w:val="36"/>
          <w:szCs w:val="36"/>
        </w:rPr>
        <w:lastRenderedPageBreak/>
        <w:t>Completion of t</w:t>
      </w:r>
      <w:r w:rsidR="007D7467" w:rsidRPr="00FA06FF">
        <w:rPr>
          <w:rFonts w:ascii="Arial" w:eastAsia="Times New Roman" w:hAnsi="Arial" w:cs="Arial"/>
          <w:color w:val="000000" w:themeColor="text1"/>
          <w:sz w:val="36"/>
          <w:szCs w:val="36"/>
        </w:rPr>
        <w:t>he National Human Rights Institution scoping study in September - October 2019;</w:t>
      </w:r>
    </w:p>
    <w:p w14:paraId="5C0C176D" w14:textId="6A95D506" w:rsidR="00131A5C" w:rsidRPr="00FA06FF" w:rsidRDefault="00062DAB" w:rsidP="00626F4E">
      <w:pPr>
        <w:pStyle w:val="ListParagraph"/>
        <w:numPr>
          <w:ilvl w:val="0"/>
          <w:numId w:val="15"/>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Launching of the </w:t>
      </w:r>
      <w:r w:rsidR="00131A5C" w:rsidRPr="00FA06FF">
        <w:rPr>
          <w:rFonts w:ascii="Arial" w:hAnsi="Arial" w:cs="Arial"/>
          <w:color w:val="000000" w:themeColor="text1"/>
          <w:sz w:val="36"/>
          <w:szCs w:val="36"/>
        </w:rPr>
        <w:t xml:space="preserve">Kiribati National Disability Policy  in 2018; and </w:t>
      </w:r>
    </w:p>
    <w:p w14:paraId="716502BF" w14:textId="24CACEB3" w:rsidR="00131A5C" w:rsidRPr="00FA06FF" w:rsidRDefault="00062DAB" w:rsidP="00626F4E">
      <w:pPr>
        <w:pStyle w:val="ListParagraph"/>
        <w:numPr>
          <w:ilvl w:val="0"/>
          <w:numId w:val="15"/>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Launching of t</w:t>
      </w:r>
      <w:r w:rsidR="00131A5C" w:rsidRPr="00FA06FF">
        <w:rPr>
          <w:rFonts w:ascii="Arial" w:hAnsi="Arial" w:cs="Arial"/>
          <w:color w:val="000000" w:themeColor="text1"/>
          <w:sz w:val="36"/>
          <w:szCs w:val="36"/>
        </w:rPr>
        <w:t>he Gender Equality and Women Empowerment Development Policy</w:t>
      </w:r>
      <w:r w:rsidRPr="00FA06FF">
        <w:rPr>
          <w:rFonts w:ascii="Arial" w:hAnsi="Arial" w:cs="Arial"/>
          <w:color w:val="000000" w:themeColor="text1"/>
          <w:sz w:val="36"/>
          <w:szCs w:val="36"/>
        </w:rPr>
        <w:t xml:space="preserve"> in 2019.</w:t>
      </w:r>
    </w:p>
    <w:p w14:paraId="505D8FED" w14:textId="11F244BB" w:rsidR="009A50B4" w:rsidRPr="00FA06FF" w:rsidRDefault="009A50B4" w:rsidP="00626F4E">
      <w:p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Madam President,</w:t>
      </w:r>
    </w:p>
    <w:p w14:paraId="6E2906AF" w14:textId="55C7C200" w:rsidR="007D7467" w:rsidRPr="00FA06FF" w:rsidRDefault="007D7467" w:rsidP="00626F4E">
      <w:pPr>
        <w:pStyle w:val="ListParagraph"/>
        <w:numPr>
          <w:ilvl w:val="0"/>
          <w:numId w:val="10"/>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T</w:t>
      </w:r>
      <w:r w:rsidR="00062DAB" w:rsidRPr="00FA06FF">
        <w:rPr>
          <w:rFonts w:ascii="Arial" w:eastAsia="Times New Roman" w:hAnsi="Arial" w:cs="Arial"/>
          <w:color w:val="000000" w:themeColor="text1"/>
          <w:sz w:val="36"/>
          <w:szCs w:val="36"/>
        </w:rPr>
        <w:t xml:space="preserve">he following legislative changes </w:t>
      </w:r>
      <w:proofErr w:type="gramStart"/>
      <w:r w:rsidRPr="00FA06FF">
        <w:rPr>
          <w:rFonts w:ascii="Arial" w:eastAsia="Times New Roman" w:hAnsi="Arial" w:cs="Arial"/>
          <w:color w:val="000000" w:themeColor="text1"/>
          <w:sz w:val="36"/>
          <w:szCs w:val="36"/>
        </w:rPr>
        <w:t xml:space="preserve">have been </w:t>
      </w:r>
      <w:r w:rsidR="00062DAB" w:rsidRPr="00FA06FF">
        <w:rPr>
          <w:rFonts w:ascii="Arial" w:eastAsia="Times New Roman" w:hAnsi="Arial" w:cs="Arial"/>
          <w:color w:val="000000" w:themeColor="text1"/>
          <w:sz w:val="36"/>
          <w:szCs w:val="36"/>
        </w:rPr>
        <w:t>enacted</w:t>
      </w:r>
      <w:proofErr w:type="gramEnd"/>
      <w:r w:rsidR="000B285A" w:rsidRPr="00FA06FF">
        <w:rPr>
          <w:rFonts w:ascii="Arial" w:eastAsia="Times New Roman" w:hAnsi="Arial" w:cs="Arial"/>
          <w:color w:val="000000" w:themeColor="text1"/>
          <w:sz w:val="36"/>
          <w:szCs w:val="36"/>
        </w:rPr>
        <w:t xml:space="preserve"> since the last review.</w:t>
      </w:r>
      <w:r w:rsidR="00062DAB" w:rsidRPr="00FA06FF">
        <w:rPr>
          <w:rFonts w:ascii="Arial" w:eastAsia="Times New Roman" w:hAnsi="Arial" w:cs="Arial"/>
          <w:color w:val="000000" w:themeColor="text1"/>
          <w:sz w:val="36"/>
          <w:szCs w:val="36"/>
        </w:rPr>
        <w:t xml:space="preserve"> </w:t>
      </w:r>
    </w:p>
    <w:p w14:paraId="40B827CE" w14:textId="145A9287" w:rsidR="00131A5C" w:rsidRPr="00FA06FF" w:rsidRDefault="007D7467" w:rsidP="00626F4E">
      <w:pPr>
        <w:pStyle w:val="ListParagraph"/>
        <w:numPr>
          <w:ilvl w:val="0"/>
          <w:numId w:val="17"/>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Juvenile Justice Act (2015); </w:t>
      </w:r>
    </w:p>
    <w:p w14:paraId="561071A4" w14:textId="1FBF3E96" w:rsidR="00131A5C" w:rsidRPr="00FA06FF" w:rsidRDefault="007D7467" w:rsidP="00626F4E">
      <w:pPr>
        <w:pStyle w:val="ListParagraph"/>
        <w:numPr>
          <w:ilvl w:val="0"/>
          <w:numId w:val="17"/>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Employment and Industrial Relations Code (2015);</w:t>
      </w:r>
    </w:p>
    <w:p w14:paraId="09E03C11" w14:textId="1246E3BB" w:rsidR="00131A5C" w:rsidRPr="00FA06FF" w:rsidRDefault="007D7467" w:rsidP="00626F4E">
      <w:pPr>
        <w:pStyle w:val="ListParagraph"/>
        <w:numPr>
          <w:ilvl w:val="0"/>
          <w:numId w:val="17"/>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lastRenderedPageBreak/>
        <w:t>Occupational Health and Safety Act (2015);</w:t>
      </w:r>
    </w:p>
    <w:p w14:paraId="68876A04" w14:textId="11CDB01C" w:rsidR="007D7467" w:rsidRPr="00FA06FF" w:rsidRDefault="007D7467" w:rsidP="00626F4E">
      <w:pPr>
        <w:pStyle w:val="ListParagraph"/>
        <w:numPr>
          <w:ilvl w:val="0"/>
          <w:numId w:val="17"/>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Amendment of the Constitution to establish the Ministry Justice (2016); </w:t>
      </w:r>
    </w:p>
    <w:p w14:paraId="2DFB0B66" w14:textId="1B2B6B26" w:rsidR="007D7467" w:rsidRPr="00FA06FF" w:rsidRDefault="007D7467" w:rsidP="00626F4E">
      <w:pPr>
        <w:pStyle w:val="ListParagraph"/>
        <w:numPr>
          <w:ilvl w:val="0"/>
          <w:numId w:val="17"/>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Early Childhood Care and E</w:t>
      </w:r>
      <w:r w:rsidR="00131A5C" w:rsidRPr="00FA06FF">
        <w:rPr>
          <w:rFonts w:ascii="Arial" w:eastAsia="Times New Roman" w:hAnsi="Arial" w:cs="Arial"/>
          <w:color w:val="000000" w:themeColor="text1"/>
          <w:sz w:val="36"/>
          <w:szCs w:val="36"/>
        </w:rPr>
        <w:t>d</w:t>
      </w:r>
      <w:r w:rsidRPr="00FA06FF">
        <w:rPr>
          <w:rFonts w:ascii="Arial" w:eastAsia="Times New Roman" w:hAnsi="Arial" w:cs="Arial"/>
          <w:color w:val="000000" w:themeColor="text1"/>
          <w:sz w:val="36"/>
          <w:szCs w:val="36"/>
        </w:rPr>
        <w:t>ucation Act (2017);</w:t>
      </w:r>
    </w:p>
    <w:p w14:paraId="12F109C5" w14:textId="6BBA4088" w:rsidR="007D7467" w:rsidRPr="00FA06FF" w:rsidRDefault="007D7467" w:rsidP="00626F4E">
      <w:pPr>
        <w:pStyle w:val="ListParagraph"/>
        <w:numPr>
          <w:ilvl w:val="0"/>
          <w:numId w:val="17"/>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Penal Code (Amendment) Act 2017 to amend the provision of rape and associated sexual assault offences</w:t>
      </w:r>
      <w:r w:rsidR="00131A5C" w:rsidRPr="00FA06FF">
        <w:rPr>
          <w:rFonts w:ascii="Arial" w:eastAsia="Times New Roman" w:hAnsi="Arial" w:cs="Arial"/>
          <w:color w:val="000000" w:themeColor="text1"/>
          <w:sz w:val="36"/>
          <w:szCs w:val="36"/>
        </w:rPr>
        <w:t>;</w:t>
      </w:r>
    </w:p>
    <w:p w14:paraId="1290DD1F" w14:textId="2674F508" w:rsidR="00131A5C" w:rsidRPr="00FA06FF" w:rsidRDefault="007D7467" w:rsidP="00626F4E">
      <w:pPr>
        <w:pStyle w:val="ListParagraph"/>
        <w:numPr>
          <w:ilvl w:val="0"/>
          <w:numId w:val="17"/>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Disaster Risk Management and Climate Change Act (2019)</w:t>
      </w:r>
      <w:r w:rsidR="00EB12F5" w:rsidRPr="00FA06FF">
        <w:rPr>
          <w:rFonts w:ascii="Arial" w:eastAsia="Times New Roman" w:hAnsi="Arial" w:cs="Arial"/>
          <w:color w:val="000000" w:themeColor="text1"/>
          <w:sz w:val="36"/>
          <w:szCs w:val="36"/>
        </w:rPr>
        <w:t xml:space="preserve">; </w:t>
      </w:r>
    </w:p>
    <w:p w14:paraId="6C9161B2" w14:textId="77777777" w:rsidR="00DF0679" w:rsidRPr="00FA06FF" w:rsidRDefault="00DF0679" w:rsidP="00626F4E">
      <w:pPr>
        <w:pStyle w:val="ListParagraph"/>
        <w:spacing w:after="0" w:line="360" w:lineRule="auto"/>
        <w:jc w:val="both"/>
        <w:rPr>
          <w:rFonts w:ascii="Arial" w:eastAsia="Times New Roman" w:hAnsi="Arial" w:cs="Arial"/>
          <w:color w:val="000000" w:themeColor="text1"/>
          <w:sz w:val="36"/>
          <w:szCs w:val="36"/>
        </w:rPr>
      </w:pPr>
    </w:p>
    <w:p w14:paraId="328E70C4" w14:textId="690AAF5F" w:rsidR="007E65BC" w:rsidRPr="00FA06FF" w:rsidRDefault="007E65BC" w:rsidP="00626F4E">
      <w:pPr>
        <w:spacing w:line="360" w:lineRule="auto"/>
        <w:jc w:val="both"/>
        <w:rPr>
          <w:rFonts w:ascii="Arial" w:hAnsi="Arial" w:cs="Arial"/>
          <w:i/>
          <w:iCs/>
          <w:color w:val="000000" w:themeColor="text1"/>
          <w:sz w:val="36"/>
          <w:szCs w:val="36"/>
        </w:rPr>
      </w:pPr>
      <w:r w:rsidRPr="00FA06FF">
        <w:rPr>
          <w:rFonts w:ascii="Arial" w:hAnsi="Arial" w:cs="Arial"/>
          <w:i/>
          <w:iCs/>
          <w:color w:val="000000" w:themeColor="text1"/>
          <w:sz w:val="36"/>
          <w:szCs w:val="36"/>
        </w:rPr>
        <w:t>M</w:t>
      </w:r>
      <w:r w:rsidR="00862C7D" w:rsidRPr="00FA06FF">
        <w:rPr>
          <w:rFonts w:ascii="Arial" w:hAnsi="Arial" w:cs="Arial"/>
          <w:i/>
          <w:iCs/>
          <w:color w:val="000000" w:themeColor="text1"/>
          <w:sz w:val="36"/>
          <w:szCs w:val="36"/>
        </w:rPr>
        <w:t>adam</w:t>
      </w:r>
      <w:r w:rsidRPr="00FA06FF">
        <w:rPr>
          <w:rFonts w:ascii="Arial" w:hAnsi="Arial" w:cs="Arial"/>
          <w:i/>
          <w:iCs/>
          <w:color w:val="000000" w:themeColor="text1"/>
          <w:sz w:val="36"/>
          <w:szCs w:val="36"/>
        </w:rPr>
        <w:t xml:space="preserve"> President,</w:t>
      </w:r>
    </w:p>
    <w:p w14:paraId="1D1FEBC9" w14:textId="50FACF24" w:rsidR="007D7467" w:rsidRPr="00FA06FF" w:rsidRDefault="007E65BC" w:rsidP="00626F4E">
      <w:pPr>
        <w:pStyle w:val="ListParagraph"/>
        <w:numPr>
          <w:ilvl w:val="0"/>
          <w:numId w:val="10"/>
        </w:numPr>
        <w:spacing w:line="360" w:lineRule="auto"/>
        <w:jc w:val="both"/>
        <w:rPr>
          <w:rFonts w:ascii="Arial" w:eastAsia="Times New Roman" w:hAnsi="Arial" w:cs="Arial"/>
          <w:color w:val="000000" w:themeColor="text1"/>
          <w:sz w:val="36"/>
          <w:szCs w:val="36"/>
        </w:rPr>
      </w:pPr>
      <w:r w:rsidRPr="00FA06FF">
        <w:rPr>
          <w:rFonts w:ascii="Arial" w:hAnsi="Arial" w:cs="Arial"/>
          <w:color w:val="000000" w:themeColor="text1"/>
          <w:sz w:val="36"/>
          <w:szCs w:val="36"/>
        </w:rPr>
        <w:t xml:space="preserve">Let me now </w:t>
      </w:r>
      <w:r w:rsidR="009A50B4" w:rsidRPr="00FA06FF">
        <w:rPr>
          <w:rFonts w:ascii="Arial" w:hAnsi="Arial" w:cs="Arial"/>
          <w:color w:val="000000" w:themeColor="text1"/>
          <w:sz w:val="36"/>
          <w:szCs w:val="36"/>
        </w:rPr>
        <w:t xml:space="preserve">provide a brief outline </w:t>
      </w:r>
      <w:r w:rsidR="00062DAB" w:rsidRPr="00FA06FF">
        <w:rPr>
          <w:rFonts w:ascii="Arial" w:hAnsi="Arial" w:cs="Arial"/>
          <w:color w:val="000000" w:themeColor="text1"/>
          <w:sz w:val="36"/>
          <w:szCs w:val="36"/>
        </w:rPr>
        <w:t xml:space="preserve">of the progress made on </w:t>
      </w:r>
      <w:r w:rsidR="00AF7DF3" w:rsidRPr="00FA06FF">
        <w:rPr>
          <w:rFonts w:ascii="Arial" w:hAnsi="Arial" w:cs="Arial"/>
          <w:color w:val="000000" w:themeColor="text1"/>
          <w:sz w:val="36"/>
          <w:szCs w:val="36"/>
        </w:rPr>
        <w:t xml:space="preserve">the </w:t>
      </w:r>
      <w:r w:rsidR="00D80207" w:rsidRPr="00FA06FF">
        <w:rPr>
          <w:rFonts w:ascii="Arial" w:hAnsi="Arial" w:cs="Arial"/>
          <w:color w:val="000000" w:themeColor="text1"/>
          <w:sz w:val="36"/>
          <w:szCs w:val="36"/>
        </w:rPr>
        <w:t>six</w:t>
      </w:r>
      <w:r w:rsidR="00062DAB" w:rsidRPr="00FA06FF">
        <w:rPr>
          <w:rFonts w:ascii="Arial" w:hAnsi="Arial" w:cs="Arial"/>
          <w:color w:val="000000" w:themeColor="text1"/>
          <w:sz w:val="36"/>
          <w:szCs w:val="36"/>
        </w:rPr>
        <w:t xml:space="preserve"> thematic areas </w:t>
      </w:r>
      <w:r w:rsidR="00AF7DF3" w:rsidRPr="00FA06FF">
        <w:rPr>
          <w:rFonts w:ascii="Arial" w:hAnsi="Arial" w:cs="Arial"/>
          <w:color w:val="000000" w:themeColor="text1"/>
          <w:sz w:val="36"/>
          <w:szCs w:val="36"/>
        </w:rPr>
        <w:t xml:space="preserve">mentioned in </w:t>
      </w:r>
      <w:r w:rsidR="00062DAB" w:rsidRPr="00FA06FF">
        <w:rPr>
          <w:rFonts w:ascii="Arial" w:hAnsi="Arial" w:cs="Arial"/>
          <w:color w:val="000000" w:themeColor="text1"/>
          <w:sz w:val="36"/>
          <w:szCs w:val="36"/>
        </w:rPr>
        <w:t>the</w:t>
      </w:r>
      <w:r w:rsidR="00AF7DF3" w:rsidRPr="00FA06FF">
        <w:rPr>
          <w:rFonts w:ascii="Arial" w:hAnsi="Arial" w:cs="Arial"/>
          <w:color w:val="000000" w:themeColor="text1"/>
          <w:sz w:val="36"/>
          <w:szCs w:val="36"/>
        </w:rPr>
        <w:t xml:space="preserve"> R</w:t>
      </w:r>
      <w:r w:rsidR="00062DAB" w:rsidRPr="00FA06FF">
        <w:rPr>
          <w:rFonts w:ascii="Arial" w:hAnsi="Arial" w:cs="Arial"/>
          <w:color w:val="000000" w:themeColor="text1"/>
          <w:sz w:val="36"/>
          <w:szCs w:val="36"/>
        </w:rPr>
        <w:t>eport</w:t>
      </w:r>
      <w:r w:rsidR="00D70F76" w:rsidRPr="00FA06FF">
        <w:rPr>
          <w:rFonts w:ascii="Arial" w:hAnsi="Arial" w:cs="Arial"/>
          <w:color w:val="000000" w:themeColor="text1"/>
          <w:sz w:val="36"/>
          <w:szCs w:val="36"/>
        </w:rPr>
        <w:t xml:space="preserve"> namely</w:t>
      </w:r>
      <w:r w:rsidR="00062DAB"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Non-Discrimination</w:t>
      </w:r>
      <w:r w:rsidR="009A50B4" w:rsidRPr="00FA06FF">
        <w:rPr>
          <w:rFonts w:ascii="Arial" w:hAnsi="Arial" w:cs="Arial"/>
          <w:color w:val="000000" w:themeColor="text1"/>
          <w:sz w:val="36"/>
          <w:szCs w:val="36"/>
        </w:rPr>
        <w:t xml:space="preserve">, Prohibition of </w:t>
      </w:r>
      <w:r w:rsidR="009A50B4" w:rsidRPr="00FA06FF">
        <w:rPr>
          <w:rFonts w:ascii="Arial" w:hAnsi="Arial" w:cs="Arial"/>
          <w:color w:val="000000" w:themeColor="text1"/>
          <w:sz w:val="36"/>
          <w:szCs w:val="36"/>
        </w:rPr>
        <w:lastRenderedPageBreak/>
        <w:t>Slavery and Trafficking, Rights to Safe Drinking Water and Sanitation,</w:t>
      </w:r>
      <w:r w:rsidR="00AF7DF3" w:rsidRPr="00FA06FF">
        <w:rPr>
          <w:rFonts w:ascii="Arial" w:hAnsi="Arial" w:cs="Arial"/>
          <w:color w:val="000000" w:themeColor="text1"/>
          <w:sz w:val="36"/>
          <w:szCs w:val="36"/>
        </w:rPr>
        <w:t xml:space="preserve"> Rights to sound Health and Education,</w:t>
      </w:r>
      <w:r w:rsidR="009A50B4" w:rsidRPr="00FA06FF">
        <w:rPr>
          <w:rFonts w:ascii="Arial" w:hAnsi="Arial" w:cs="Arial"/>
          <w:color w:val="000000" w:themeColor="text1"/>
          <w:sz w:val="36"/>
          <w:szCs w:val="36"/>
        </w:rPr>
        <w:t xml:space="preserve"> Discrimination </w:t>
      </w:r>
      <w:proofErr w:type="gramStart"/>
      <w:r w:rsidR="009A50B4" w:rsidRPr="00FA06FF">
        <w:rPr>
          <w:rFonts w:ascii="Arial" w:hAnsi="Arial" w:cs="Arial"/>
          <w:color w:val="000000" w:themeColor="text1"/>
          <w:sz w:val="36"/>
          <w:szCs w:val="36"/>
        </w:rPr>
        <w:t>Against</w:t>
      </w:r>
      <w:proofErr w:type="gramEnd"/>
      <w:r w:rsidR="009A50B4" w:rsidRPr="00FA06FF">
        <w:rPr>
          <w:rFonts w:ascii="Arial" w:hAnsi="Arial" w:cs="Arial"/>
          <w:color w:val="000000" w:themeColor="text1"/>
          <w:sz w:val="36"/>
          <w:szCs w:val="36"/>
        </w:rPr>
        <w:t xml:space="preserve"> Women, and Gender Based Violence.</w:t>
      </w:r>
    </w:p>
    <w:p w14:paraId="41E28152" w14:textId="77777777" w:rsidR="007E65BC" w:rsidRPr="00FA06FF" w:rsidRDefault="007E65BC" w:rsidP="00626F4E">
      <w:pPr>
        <w:spacing w:after="0" w:line="360" w:lineRule="auto"/>
        <w:jc w:val="both"/>
        <w:rPr>
          <w:rFonts w:ascii="Arial" w:eastAsia="Times New Roman" w:hAnsi="Arial" w:cs="Arial"/>
          <w:color w:val="000000" w:themeColor="text1"/>
          <w:sz w:val="36"/>
          <w:szCs w:val="36"/>
        </w:rPr>
      </w:pPr>
    </w:p>
    <w:p w14:paraId="6CA538D6" w14:textId="5EE736DD" w:rsidR="007D7467" w:rsidRPr="00FA06FF" w:rsidRDefault="007D7467" w:rsidP="00626F4E">
      <w:pPr>
        <w:pStyle w:val="ListParagraph"/>
        <w:numPr>
          <w:ilvl w:val="0"/>
          <w:numId w:val="13"/>
        </w:numPr>
        <w:spacing w:after="0" w:line="360" w:lineRule="auto"/>
        <w:jc w:val="both"/>
        <w:rPr>
          <w:rFonts w:ascii="Arial" w:eastAsia="Times New Roman" w:hAnsi="Arial" w:cs="Arial"/>
          <w:b/>
          <w:bCs/>
          <w:color w:val="000000" w:themeColor="text1"/>
          <w:sz w:val="36"/>
          <w:szCs w:val="36"/>
        </w:rPr>
      </w:pPr>
      <w:r w:rsidRPr="00FA06FF">
        <w:rPr>
          <w:rFonts w:ascii="Arial" w:eastAsia="Times New Roman" w:hAnsi="Arial" w:cs="Arial"/>
          <w:b/>
          <w:bCs/>
          <w:color w:val="000000" w:themeColor="text1"/>
          <w:sz w:val="36"/>
          <w:szCs w:val="36"/>
        </w:rPr>
        <w:t>Non- Discrimination:</w:t>
      </w:r>
    </w:p>
    <w:p w14:paraId="5EE3B0CF" w14:textId="77777777" w:rsidR="007E65BC" w:rsidRPr="00FA06FF" w:rsidRDefault="007E65BC" w:rsidP="00626F4E">
      <w:pPr>
        <w:spacing w:after="0" w:line="360" w:lineRule="auto"/>
        <w:jc w:val="both"/>
        <w:rPr>
          <w:rFonts w:ascii="Arial" w:eastAsia="Times New Roman" w:hAnsi="Arial" w:cs="Arial"/>
          <w:color w:val="000000" w:themeColor="text1"/>
          <w:sz w:val="36"/>
          <w:szCs w:val="36"/>
        </w:rPr>
      </w:pPr>
    </w:p>
    <w:p w14:paraId="7F069B85" w14:textId="76896DA9" w:rsidR="009A50B4" w:rsidRPr="00FA06FF" w:rsidRDefault="009A50B4" w:rsidP="00626F4E">
      <w:pPr>
        <w:pStyle w:val="ListParagraph"/>
        <w:numPr>
          <w:ilvl w:val="0"/>
          <w:numId w:val="10"/>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In a traditional system</w:t>
      </w:r>
      <w:r w:rsidR="00EF05FB" w:rsidRPr="00FA06FF">
        <w:rPr>
          <w:rFonts w:ascii="Arial" w:eastAsia="Times New Roman" w:hAnsi="Arial" w:cs="Arial"/>
          <w:color w:val="000000" w:themeColor="text1"/>
          <w:sz w:val="36"/>
          <w:szCs w:val="36"/>
        </w:rPr>
        <w:t xml:space="preserve"> that </w:t>
      </w:r>
      <w:r w:rsidR="002C08CA" w:rsidRPr="00FA06FF">
        <w:rPr>
          <w:rFonts w:ascii="Arial" w:eastAsia="Times New Roman" w:hAnsi="Arial" w:cs="Arial"/>
          <w:color w:val="000000" w:themeColor="text1"/>
          <w:sz w:val="36"/>
          <w:szCs w:val="36"/>
        </w:rPr>
        <w:t>has worked well for thousands of years for the people of Kiribati</w:t>
      </w:r>
      <w:r w:rsidRPr="00FA06FF">
        <w:rPr>
          <w:rFonts w:ascii="Arial" w:eastAsia="Times New Roman" w:hAnsi="Arial" w:cs="Arial"/>
          <w:color w:val="000000" w:themeColor="text1"/>
          <w:sz w:val="36"/>
          <w:szCs w:val="36"/>
        </w:rPr>
        <w:t xml:space="preserve"> based on the sacredness of </w:t>
      </w:r>
      <w:r w:rsidR="00EF05FB" w:rsidRPr="00FA06FF">
        <w:rPr>
          <w:rFonts w:ascii="Arial" w:eastAsia="Times New Roman" w:hAnsi="Arial" w:cs="Arial"/>
          <w:color w:val="000000" w:themeColor="text1"/>
          <w:sz w:val="36"/>
          <w:szCs w:val="36"/>
        </w:rPr>
        <w:t xml:space="preserve">the </w:t>
      </w:r>
      <w:r w:rsidRPr="00FA06FF">
        <w:rPr>
          <w:rFonts w:ascii="Arial" w:eastAsia="Times New Roman" w:hAnsi="Arial" w:cs="Arial"/>
          <w:color w:val="000000" w:themeColor="text1"/>
          <w:sz w:val="36"/>
          <w:szCs w:val="36"/>
        </w:rPr>
        <w:t xml:space="preserve">human being </w:t>
      </w:r>
      <w:r w:rsidR="004F28A2" w:rsidRPr="00FA06FF">
        <w:rPr>
          <w:rFonts w:ascii="Arial" w:eastAsia="Times New Roman" w:hAnsi="Arial" w:cs="Arial"/>
          <w:color w:val="000000" w:themeColor="text1"/>
          <w:sz w:val="36"/>
          <w:szCs w:val="36"/>
        </w:rPr>
        <w:t>and a deeply embedded differentiation between women and men and between girls and boys</w:t>
      </w:r>
      <w:r w:rsidRPr="00FA06FF">
        <w:rPr>
          <w:rFonts w:ascii="Arial" w:eastAsia="Times New Roman" w:hAnsi="Arial" w:cs="Arial"/>
          <w:color w:val="000000" w:themeColor="text1"/>
          <w:sz w:val="36"/>
          <w:szCs w:val="36"/>
        </w:rPr>
        <w:t xml:space="preserve"> </w:t>
      </w:r>
      <w:r w:rsidR="00D80207" w:rsidRPr="00FA06FF">
        <w:rPr>
          <w:rFonts w:ascii="Arial" w:eastAsia="Times New Roman" w:hAnsi="Arial" w:cs="Arial"/>
          <w:color w:val="000000" w:themeColor="text1"/>
          <w:sz w:val="36"/>
          <w:szCs w:val="36"/>
        </w:rPr>
        <w:t xml:space="preserve">every human being is considered sacred and must </w:t>
      </w:r>
      <w:r w:rsidR="004F28A2" w:rsidRPr="00FA06FF">
        <w:rPr>
          <w:rFonts w:ascii="Arial" w:eastAsia="Times New Roman" w:hAnsi="Arial" w:cs="Arial"/>
          <w:color w:val="000000" w:themeColor="text1"/>
          <w:sz w:val="36"/>
          <w:szCs w:val="36"/>
        </w:rPr>
        <w:t>always be treated with respect</w:t>
      </w:r>
      <w:r w:rsidR="004D7295" w:rsidRPr="00FA06FF">
        <w:rPr>
          <w:rFonts w:ascii="Arial" w:eastAsia="Times New Roman" w:hAnsi="Arial" w:cs="Arial"/>
          <w:color w:val="000000" w:themeColor="text1"/>
          <w:sz w:val="36"/>
          <w:szCs w:val="36"/>
        </w:rPr>
        <w:t xml:space="preserve"> </w:t>
      </w:r>
      <w:r w:rsidR="00E125FC" w:rsidRPr="00FA06FF">
        <w:rPr>
          <w:rFonts w:ascii="Arial" w:eastAsia="Times New Roman" w:hAnsi="Arial" w:cs="Arial"/>
          <w:color w:val="000000" w:themeColor="text1"/>
          <w:sz w:val="36"/>
          <w:szCs w:val="36"/>
        </w:rPr>
        <w:t>and</w:t>
      </w:r>
      <w:r w:rsidR="00D80207" w:rsidRPr="00FA06FF">
        <w:rPr>
          <w:rFonts w:ascii="Arial" w:eastAsia="Times New Roman" w:hAnsi="Arial" w:cs="Arial"/>
          <w:color w:val="000000" w:themeColor="text1"/>
          <w:sz w:val="36"/>
          <w:szCs w:val="36"/>
        </w:rPr>
        <w:t xml:space="preserve"> dignity. It does not allow </w:t>
      </w:r>
      <w:r w:rsidR="004D7295" w:rsidRPr="00FA06FF">
        <w:rPr>
          <w:rFonts w:ascii="Arial" w:eastAsia="Times New Roman" w:hAnsi="Arial" w:cs="Arial"/>
          <w:color w:val="000000" w:themeColor="text1"/>
          <w:sz w:val="36"/>
          <w:szCs w:val="36"/>
        </w:rPr>
        <w:t xml:space="preserve">any treatment </w:t>
      </w:r>
      <w:r w:rsidR="004D7295" w:rsidRPr="00FA06FF">
        <w:rPr>
          <w:rFonts w:ascii="Arial" w:eastAsia="Times New Roman" w:hAnsi="Arial" w:cs="Arial"/>
          <w:color w:val="000000" w:themeColor="text1"/>
          <w:sz w:val="36"/>
          <w:szCs w:val="36"/>
        </w:rPr>
        <w:lastRenderedPageBreak/>
        <w:t>tha</w:t>
      </w:r>
      <w:r w:rsidR="004F28A2" w:rsidRPr="00FA06FF">
        <w:rPr>
          <w:rFonts w:ascii="Arial" w:eastAsia="Times New Roman" w:hAnsi="Arial" w:cs="Arial"/>
          <w:color w:val="000000" w:themeColor="text1"/>
          <w:sz w:val="36"/>
          <w:szCs w:val="36"/>
        </w:rPr>
        <w:t>t undermines human respect and dignity</w:t>
      </w:r>
      <w:r w:rsidR="004D7295" w:rsidRPr="00FA06FF">
        <w:rPr>
          <w:rFonts w:ascii="Arial" w:eastAsia="Times New Roman" w:hAnsi="Arial" w:cs="Arial"/>
          <w:color w:val="000000" w:themeColor="text1"/>
          <w:sz w:val="36"/>
          <w:szCs w:val="36"/>
        </w:rPr>
        <w:t xml:space="preserve"> and</w:t>
      </w:r>
      <w:r w:rsidR="004F28A2" w:rsidRPr="00FA06FF">
        <w:rPr>
          <w:rFonts w:ascii="Arial" w:eastAsia="Times New Roman" w:hAnsi="Arial" w:cs="Arial"/>
          <w:color w:val="000000" w:themeColor="text1"/>
          <w:sz w:val="36"/>
          <w:szCs w:val="36"/>
        </w:rPr>
        <w:t xml:space="preserve"> is generally opposed to</w:t>
      </w:r>
      <w:r w:rsidR="004D7295" w:rsidRPr="00FA06FF">
        <w:rPr>
          <w:rFonts w:ascii="Arial" w:eastAsia="Times New Roman" w:hAnsi="Arial" w:cs="Arial"/>
          <w:color w:val="000000" w:themeColor="text1"/>
          <w:sz w:val="36"/>
          <w:szCs w:val="36"/>
        </w:rPr>
        <w:t xml:space="preserve"> discrimination of any form. However in the case of women and men who are regarded as biologically and culturally different in </w:t>
      </w:r>
      <w:r w:rsidR="00C9186E" w:rsidRPr="00FA06FF">
        <w:rPr>
          <w:rFonts w:ascii="Arial" w:eastAsia="Times New Roman" w:hAnsi="Arial" w:cs="Arial"/>
          <w:color w:val="000000" w:themeColor="text1"/>
          <w:sz w:val="36"/>
          <w:szCs w:val="36"/>
        </w:rPr>
        <w:t>functions and roles discouraging women</w:t>
      </w:r>
      <w:r w:rsidR="004D7295" w:rsidRPr="00FA06FF">
        <w:rPr>
          <w:rFonts w:ascii="Arial" w:eastAsia="Times New Roman" w:hAnsi="Arial" w:cs="Arial"/>
          <w:color w:val="000000" w:themeColor="text1"/>
          <w:sz w:val="36"/>
          <w:szCs w:val="36"/>
        </w:rPr>
        <w:t xml:space="preserve"> </w:t>
      </w:r>
      <w:r w:rsidR="00C9186E" w:rsidRPr="00FA06FF">
        <w:rPr>
          <w:rFonts w:ascii="Arial" w:eastAsia="Times New Roman" w:hAnsi="Arial" w:cs="Arial"/>
          <w:color w:val="000000" w:themeColor="text1"/>
          <w:sz w:val="36"/>
          <w:szCs w:val="36"/>
        </w:rPr>
        <w:t xml:space="preserve">from assuming the cultural roles of men and discouraging men from </w:t>
      </w:r>
      <w:r w:rsidR="00461D7A" w:rsidRPr="00FA06FF">
        <w:rPr>
          <w:rFonts w:ascii="Arial" w:eastAsia="Times New Roman" w:hAnsi="Arial" w:cs="Arial"/>
          <w:color w:val="000000" w:themeColor="text1"/>
          <w:sz w:val="36"/>
          <w:szCs w:val="36"/>
        </w:rPr>
        <w:t xml:space="preserve">assuming the cultural roles of women is considered as not an </w:t>
      </w:r>
      <w:r w:rsidR="00E97329" w:rsidRPr="00FA06FF">
        <w:rPr>
          <w:rFonts w:ascii="Arial" w:eastAsia="Times New Roman" w:hAnsi="Arial" w:cs="Arial"/>
          <w:color w:val="000000" w:themeColor="text1"/>
          <w:sz w:val="36"/>
          <w:szCs w:val="36"/>
        </w:rPr>
        <w:t>act of discrimination but a proper</w:t>
      </w:r>
      <w:r w:rsidR="00AC5E70" w:rsidRPr="00FA06FF">
        <w:rPr>
          <w:rFonts w:ascii="Arial" w:eastAsia="Times New Roman" w:hAnsi="Arial" w:cs="Arial"/>
          <w:color w:val="000000" w:themeColor="text1"/>
          <w:sz w:val="36"/>
          <w:szCs w:val="36"/>
        </w:rPr>
        <w:t xml:space="preserve"> and normal</w:t>
      </w:r>
      <w:r w:rsidR="00E125FC" w:rsidRPr="00FA06FF">
        <w:rPr>
          <w:rFonts w:ascii="Arial" w:eastAsia="Times New Roman" w:hAnsi="Arial" w:cs="Arial"/>
          <w:color w:val="000000" w:themeColor="text1"/>
          <w:sz w:val="36"/>
          <w:szCs w:val="36"/>
        </w:rPr>
        <w:t xml:space="preserve"> thing to do in custom.</w:t>
      </w:r>
      <w:r w:rsidR="00E97329" w:rsidRPr="00FA06FF">
        <w:rPr>
          <w:rFonts w:ascii="Arial" w:eastAsia="Times New Roman" w:hAnsi="Arial" w:cs="Arial"/>
          <w:color w:val="000000" w:themeColor="text1"/>
          <w:sz w:val="36"/>
          <w:szCs w:val="36"/>
        </w:rPr>
        <w:t xml:space="preserve">  </w:t>
      </w:r>
      <w:r w:rsidR="00D80207" w:rsidRPr="00FA06FF">
        <w:rPr>
          <w:rFonts w:ascii="Arial" w:eastAsia="Times New Roman" w:hAnsi="Arial" w:cs="Arial"/>
          <w:color w:val="000000" w:themeColor="text1"/>
          <w:sz w:val="36"/>
          <w:szCs w:val="36"/>
        </w:rPr>
        <w:t xml:space="preserve"> </w:t>
      </w:r>
      <w:r w:rsidR="00AC5E70" w:rsidRPr="00FA06FF">
        <w:rPr>
          <w:rFonts w:ascii="Arial" w:eastAsia="Times New Roman" w:hAnsi="Arial" w:cs="Arial"/>
          <w:color w:val="000000" w:themeColor="text1"/>
          <w:sz w:val="36"/>
          <w:szCs w:val="36"/>
        </w:rPr>
        <w:t>I</w:t>
      </w:r>
      <w:r w:rsidRPr="00FA06FF">
        <w:rPr>
          <w:rFonts w:ascii="Arial" w:eastAsia="Times New Roman" w:hAnsi="Arial" w:cs="Arial"/>
          <w:color w:val="000000" w:themeColor="text1"/>
          <w:sz w:val="36"/>
          <w:szCs w:val="36"/>
        </w:rPr>
        <w:t xml:space="preserve">t is </w:t>
      </w:r>
      <w:r w:rsidR="00E97329" w:rsidRPr="00FA06FF">
        <w:rPr>
          <w:rFonts w:ascii="Arial" w:eastAsia="Times New Roman" w:hAnsi="Arial" w:cs="Arial"/>
          <w:color w:val="000000" w:themeColor="text1"/>
          <w:sz w:val="36"/>
          <w:szCs w:val="36"/>
        </w:rPr>
        <w:t xml:space="preserve">therefore </w:t>
      </w:r>
      <w:r w:rsidR="00AC5E70" w:rsidRPr="00FA06FF">
        <w:rPr>
          <w:rFonts w:ascii="Arial" w:eastAsia="Times New Roman" w:hAnsi="Arial" w:cs="Arial"/>
          <w:color w:val="000000" w:themeColor="text1"/>
          <w:sz w:val="36"/>
          <w:szCs w:val="36"/>
        </w:rPr>
        <w:t>often difficult</w:t>
      </w:r>
      <w:r w:rsidR="00EF05FB" w:rsidRPr="00FA06FF">
        <w:rPr>
          <w:rFonts w:ascii="Arial" w:eastAsia="Times New Roman" w:hAnsi="Arial" w:cs="Arial"/>
          <w:color w:val="000000" w:themeColor="text1"/>
          <w:sz w:val="36"/>
          <w:szCs w:val="36"/>
        </w:rPr>
        <w:t xml:space="preserve"> for people not familiar with</w:t>
      </w:r>
      <w:r w:rsidR="00E97329" w:rsidRPr="00FA06FF">
        <w:rPr>
          <w:rFonts w:ascii="Arial" w:eastAsia="Times New Roman" w:hAnsi="Arial" w:cs="Arial"/>
          <w:color w:val="000000" w:themeColor="text1"/>
          <w:sz w:val="36"/>
          <w:szCs w:val="36"/>
        </w:rPr>
        <w:t xml:space="preserve"> this traditional</w:t>
      </w:r>
      <w:r w:rsidRPr="00FA06FF">
        <w:rPr>
          <w:rFonts w:ascii="Arial" w:eastAsia="Times New Roman" w:hAnsi="Arial" w:cs="Arial"/>
          <w:color w:val="000000" w:themeColor="text1"/>
          <w:sz w:val="36"/>
          <w:szCs w:val="36"/>
        </w:rPr>
        <w:t xml:space="preserve"> system to appreciate that a blind push for gender equality in certain fields of human endeavor could </w:t>
      </w:r>
      <w:r w:rsidR="00EF05FB" w:rsidRPr="00FA06FF">
        <w:rPr>
          <w:rFonts w:ascii="Arial" w:eastAsia="Times New Roman" w:hAnsi="Arial" w:cs="Arial"/>
          <w:color w:val="000000" w:themeColor="text1"/>
          <w:sz w:val="36"/>
          <w:szCs w:val="36"/>
        </w:rPr>
        <w:t>upset the delicate</w:t>
      </w:r>
      <w:r w:rsidRPr="00FA06FF">
        <w:rPr>
          <w:rFonts w:ascii="Arial" w:eastAsia="Times New Roman" w:hAnsi="Arial" w:cs="Arial"/>
          <w:color w:val="000000" w:themeColor="text1"/>
          <w:sz w:val="36"/>
          <w:szCs w:val="36"/>
        </w:rPr>
        <w:t xml:space="preserve"> </w:t>
      </w:r>
      <w:r w:rsidR="00AF7DF3" w:rsidRPr="00FA06FF">
        <w:rPr>
          <w:rFonts w:ascii="Arial" w:eastAsia="Times New Roman" w:hAnsi="Arial" w:cs="Arial"/>
          <w:color w:val="000000" w:themeColor="text1"/>
          <w:sz w:val="36"/>
          <w:szCs w:val="36"/>
        </w:rPr>
        <w:t xml:space="preserve">balance upon which the </w:t>
      </w:r>
      <w:r w:rsidRPr="00FA06FF">
        <w:rPr>
          <w:rFonts w:ascii="Arial" w:eastAsia="Times New Roman" w:hAnsi="Arial" w:cs="Arial"/>
          <w:color w:val="000000" w:themeColor="text1"/>
          <w:sz w:val="36"/>
          <w:szCs w:val="36"/>
        </w:rPr>
        <w:t>fabric</w:t>
      </w:r>
      <w:r w:rsidR="00E125FC" w:rsidRPr="00FA06FF">
        <w:rPr>
          <w:rFonts w:ascii="Arial" w:eastAsia="Times New Roman" w:hAnsi="Arial" w:cs="Arial"/>
          <w:color w:val="000000" w:themeColor="text1"/>
          <w:sz w:val="36"/>
          <w:szCs w:val="36"/>
        </w:rPr>
        <w:t xml:space="preserve"> of our society rests and upon which </w:t>
      </w:r>
      <w:r w:rsidR="00E97329" w:rsidRPr="00FA06FF">
        <w:rPr>
          <w:rFonts w:ascii="Arial" w:eastAsia="Times New Roman" w:hAnsi="Arial" w:cs="Arial"/>
          <w:color w:val="000000" w:themeColor="text1"/>
          <w:sz w:val="36"/>
          <w:szCs w:val="36"/>
        </w:rPr>
        <w:t xml:space="preserve">the </w:t>
      </w:r>
      <w:r w:rsidRPr="00FA06FF">
        <w:rPr>
          <w:rFonts w:ascii="Arial" w:eastAsia="Times New Roman" w:hAnsi="Arial" w:cs="Arial"/>
          <w:color w:val="000000" w:themeColor="text1"/>
          <w:sz w:val="36"/>
          <w:szCs w:val="36"/>
        </w:rPr>
        <w:t xml:space="preserve">peace, </w:t>
      </w:r>
      <w:r w:rsidR="00EF05FB" w:rsidRPr="00FA06FF">
        <w:rPr>
          <w:rFonts w:ascii="Arial" w:eastAsia="Times New Roman" w:hAnsi="Arial" w:cs="Arial"/>
          <w:color w:val="000000" w:themeColor="text1"/>
          <w:sz w:val="36"/>
          <w:szCs w:val="36"/>
        </w:rPr>
        <w:lastRenderedPageBreak/>
        <w:t xml:space="preserve">harmony and happiness </w:t>
      </w:r>
      <w:r w:rsidR="00AC5E70" w:rsidRPr="00FA06FF">
        <w:rPr>
          <w:rFonts w:ascii="Arial" w:eastAsia="Times New Roman" w:hAnsi="Arial" w:cs="Arial"/>
          <w:color w:val="000000" w:themeColor="text1"/>
          <w:sz w:val="36"/>
          <w:szCs w:val="36"/>
        </w:rPr>
        <w:t>that these pe</w:t>
      </w:r>
      <w:r w:rsidR="00E97329" w:rsidRPr="00FA06FF">
        <w:rPr>
          <w:rFonts w:ascii="Arial" w:eastAsia="Times New Roman" w:hAnsi="Arial" w:cs="Arial"/>
          <w:color w:val="000000" w:themeColor="text1"/>
          <w:sz w:val="36"/>
          <w:szCs w:val="36"/>
        </w:rPr>
        <w:t>ople have enjoyed since time immemorial</w:t>
      </w:r>
      <w:r w:rsidR="00E125FC" w:rsidRPr="00FA06FF">
        <w:rPr>
          <w:rFonts w:ascii="Arial" w:eastAsia="Times New Roman" w:hAnsi="Arial" w:cs="Arial"/>
          <w:color w:val="000000" w:themeColor="text1"/>
          <w:sz w:val="36"/>
          <w:szCs w:val="36"/>
        </w:rPr>
        <w:t xml:space="preserve"> depends.</w:t>
      </w:r>
    </w:p>
    <w:p w14:paraId="1ABA85FA" w14:textId="1140EEFF" w:rsidR="009A50B4" w:rsidRPr="00FA06FF" w:rsidRDefault="00E125FC" w:rsidP="00626F4E">
      <w:pPr>
        <w:pStyle w:val="ListParagraph"/>
        <w:numPr>
          <w:ilvl w:val="0"/>
          <w:numId w:val="12"/>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In this light, g</w:t>
      </w:r>
      <w:r w:rsidR="009A50B4" w:rsidRPr="00FA06FF">
        <w:rPr>
          <w:rFonts w:ascii="Arial" w:eastAsia="Times New Roman" w:hAnsi="Arial" w:cs="Arial"/>
          <w:color w:val="000000" w:themeColor="text1"/>
          <w:sz w:val="36"/>
          <w:szCs w:val="36"/>
        </w:rPr>
        <w:t>ender equality in Kiribati is therefore easily accepted in the more modern human activities such as edu</w:t>
      </w:r>
      <w:r w:rsidR="00EF05FB" w:rsidRPr="00FA06FF">
        <w:rPr>
          <w:rFonts w:ascii="Arial" w:eastAsia="Times New Roman" w:hAnsi="Arial" w:cs="Arial"/>
          <w:color w:val="000000" w:themeColor="text1"/>
          <w:sz w:val="36"/>
          <w:szCs w:val="36"/>
        </w:rPr>
        <w:t>cation, employment, commerce but</w:t>
      </w:r>
      <w:r w:rsidR="009A50B4" w:rsidRPr="00FA06FF">
        <w:rPr>
          <w:rFonts w:ascii="Arial" w:eastAsia="Times New Roman" w:hAnsi="Arial" w:cs="Arial"/>
          <w:color w:val="000000" w:themeColor="text1"/>
          <w:sz w:val="36"/>
          <w:szCs w:val="36"/>
        </w:rPr>
        <w:t xml:space="preserve"> less so in traditional contexts where the roles of males and females are clearly defined and differentiated. </w:t>
      </w:r>
      <w:r w:rsidR="00493C9E" w:rsidRPr="00FA06FF">
        <w:rPr>
          <w:rFonts w:ascii="Arial" w:eastAsia="Times New Roman" w:hAnsi="Arial" w:cs="Arial"/>
          <w:color w:val="000000" w:themeColor="text1"/>
          <w:sz w:val="36"/>
          <w:szCs w:val="36"/>
        </w:rPr>
        <w:t>However, w</w:t>
      </w:r>
      <w:r w:rsidRPr="00FA06FF">
        <w:rPr>
          <w:rFonts w:ascii="Arial" w:eastAsia="Times New Roman" w:hAnsi="Arial" w:cs="Arial"/>
          <w:color w:val="000000" w:themeColor="text1"/>
          <w:sz w:val="36"/>
          <w:szCs w:val="36"/>
        </w:rPr>
        <w:t>ith the passing of time, the two</w:t>
      </w:r>
      <w:r w:rsidR="009A50B4" w:rsidRPr="00FA06FF">
        <w:rPr>
          <w:rFonts w:ascii="Arial" w:eastAsia="Times New Roman" w:hAnsi="Arial" w:cs="Arial"/>
          <w:color w:val="000000" w:themeColor="text1"/>
          <w:sz w:val="36"/>
          <w:szCs w:val="36"/>
        </w:rPr>
        <w:t xml:space="preserve"> systems</w:t>
      </w:r>
      <w:r w:rsidRPr="00FA06FF">
        <w:rPr>
          <w:rFonts w:ascii="Arial" w:eastAsia="Times New Roman" w:hAnsi="Arial" w:cs="Arial"/>
          <w:color w:val="000000" w:themeColor="text1"/>
          <w:sz w:val="36"/>
          <w:szCs w:val="36"/>
        </w:rPr>
        <w:t xml:space="preserve"> (the traditional and the modern) </w:t>
      </w:r>
      <w:r w:rsidR="009A50B4" w:rsidRPr="00FA06FF">
        <w:rPr>
          <w:rFonts w:ascii="Arial" w:eastAsia="Times New Roman" w:hAnsi="Arial" w:cs="Arial"/>
          <w:color w:val="000000" w:themeColor="text1"/>
          <w:sz w:val="36"/>
          <w:szCs w:val="36"/>
        </w:rPr>
        <w:t xml:space="preserve">have interfaced and overlapped more and more in an increasing number of human </w:t>
      </w:r>
      <w:r w:rsidRPr="00FA06FF">
        <w:rPr>
          <w:rFonts w:ascii="Arial" w:eastAsia="Times New Roman" w:hAnsi="Arial" w:cs="Arial"/>
          <w:color w:val="000000" w:themeColor="text1"/>
          <w:sz w:val="36"/>
          <w:szCs w:val="36"/>
        </w:rPr>
        <w:t xml:space="preserve">activities </w:t>
      </w:r>
      <w:r w:rsidR="009A50B4" w:rsidRPr="00FA06FF">
        <w:rPr>
          <w:rFonts w:ascii="Arial" w:eastAsia="Times New Roman" w:hAnsi="Arial" w:cs="Arial"/>
          <w:color w:val="000000" w:themeColor="text1"/>
          <w:sz w:val="36"/>
          <w:szCs w:val="36"/>
        </w:rPr>
        <w:t xml:space="preserve">towards gender equality. </w:t>
      </w:r>
    </w:p>
    <w:p w14:paraId="5BED92C9" w14:textId="031D7732" w:rsidR="00E62830" w:rsidRPr="00FA06FF" w:rsidRDefault="00493C9E" w:rsidP="00626F4E">
      <w:pPr>
        <w:pStyle w:val="ListParagraph"/>
        <w:numPr>
          <w:ilvl w:val="0"/>
          <w:numId w:val="12"/>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lastRenderedPageBreak/>
        <w:t xml:space="preserve">Government is promoting gender </w:t>
      </w:r>
      <w:r w:rsidR="00C66166" w:rsidRPr="00FA06FF">
        <w:rPr>
          <w:rFonts w:ascii="Arial" w:eastAsia="Times New Roman" w:hAnsi="Arial" w:cs="Arial"/>
          <w:color w:val="000000" w:themeColor="text1"/>
          <w:sz w:val="36"/>
          <w:szCs w:val="36"/>
        </w:rPr>
        <w:t>equality not through</w:t>
      </w:r>
      <w:r w:rsidR="008D1655" w:rsidRPr="00FA06FF">
        <w:rPr>
          <w:rFonts w:ascii="Arial" w:eastAsia="Times New Roman" w:hAnsi="Arial" w:cs="Arial"/>
          <w:color w:val="000000" w:themeColor="text1"/>
          <w:sz w:val="36"/>
          <w:szCs w:val="36"/>
        </w:rPr>
        <w:t xml:space="preserve"> a top down</w:t>
      </w:r>
      <w:r w:rsidR="00C66166" w:rsidRPr="00FA06FF">
        <w:rPr>
          <w:rFonts w:ascii="Arial" w:eastAsia="Times New Roman" w:hAnsi="Arial" w:cs="Arial"/>
          <w:color w:val="000000" w:themeColor="text1"/>
          <w:sz w:val="36"/>
          <w:szCs w:val="36"/>
        </w:rPr>
        <w:t xml:space="preserve"> imposition</w:t>
      </w:r>
      <w:r w:rsidRPr="00FA06FF">
        <w:rPr>
          <w:rFonts w:ascii="Arial" w:eastAsia="Times New Roman" w:hAnsi="Arial" w:cs="Arial"/>
          <w:color w:val="000000" w:themeColor="text1"/>
          <w:sz w:val="36"/>
          <w:szCs w:val="36"/>
        </w:rPr>
        <w:t xml:space="preserve"> of laws and policies but by supporting the happy co-existence of the two systems</w:t>
      </w:r>
      <w:r w:rsidR="008D1655" w:rsidRPr="00FA06FF">
        <w:rPr>
          <w:rFonts w:ascii="Arial" w:eastAsia="Times New Roman" w:hAnsi="Arial" w:cs="Arial"/>
          <w:color w:val="000000" w:themeColor="text1"/>
          <w:sz w:val="36"/>
          <w:szCs w:val="36"/>
        </w:rPr>
        <w:t xml:space="preserve"> (the modern for the urban and the traditional for the rural)</w:t>
      </w:r>
      <w:r w:rsidRPr="00FA06FF">
        <w:rPr>
          <w:rFonts w:ascii="Arial" w:eastAsia="Times New Roman" w:hAnsi="Arial" w:cs="Arial"/>
          <w:color w:val="000000" w:themeColor="text1"/>
          <w:sz w:val="36"/>
          <w:szCs w:val="36"/>
        </w:rPr>
        <w:t xml:space="preserve"> and encouraging the </w:t>
      </w:r>
      <w:r w:rsidR="00AC5E70" w:rsidRPr="00FA06FF">
        <w:rPr>
          <w:rFonts w:ascii="Arial" w:eastAsia="Times New Roman" w:hAnsi="Arial" w:cs="Arial"/>
          <w:color w:val="000000" w:themeColor="text1"/>
          <w:sz w:val="36"/>
          <w:szCs w:val="36"/>
        </w:rPr>
        <w:t xml:space="preserve">adoption of a </w:t>
      </w:r>
      <w:r w:rsidRPr="00FA06FF">
        <w:rPr>
          <w:rFonts w:ascii="Arial" w:eastAsia="Times New Roman" w:hAnsi="Arial" w:cs="Arial"/>
          <w:color w:val="000000" w:themeColor="text1"/>
          <w:sz w:val="36"/>
          <w:szCs w:val="36"/>
        </w:rPr>
        <w:t xml:space="preserve">bottom-up approach in the reform of </w:t>
      </w:r>
      <w:r w:rsidR="00AC5E70" w:rsidRPr="00FA06FF">
        <w:rPr>
          <w:rFonts w:ascii="Arial" w:eastAsia="Times New Roman" w:hAnsi="Arial" w:cs="Arial"/>
          <w:color w:val="000000" w:themeColor="text1"/>
          <w:sz w:val="36"/>
          <w:szCs w:val="36"/>
        </w:rPr>
        <w:t>gender related values a</w:t>
      </w:r>
      <w:r w:rsidR="008D1655" w:rsidRPr="00FA06FF">
        <w:rPr>
          <w:rFonts w:ascii="Arial" w:eastAsia="Times New Roman" w:hAnsi="Arial" w:cs="Arial"/>
          <w:color w:val="000000" w:themeColor="text1"/>
          <w:sz w:val="36"/>
          <w:szCs w:val="36"/>
        </w:rPr>
        <w:t>nd norms in a cautious manner.</w:t>
      </w:r>
    </w:p>
    <w:p w14:paraId="19825A23" w14:textId="21019B2F" w:rsidR="007D7467" w:rsidRPr="00FA06FF" w:rsidRDefault="00493C9E" w:rsidP="00626F4E">
      <w:pPr>
        <w:pStyle w:val="ListParagraph"/>
        <w:numPr>
          <w:ilvl w:val="0"/>
          <w:numId w:val="12"/>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U</w:t>
      </w:r>
      <w:r w:rsidR="00C673E7" w:rsidRPr="00FA06FF">
        <w:rPr>
          <w:rFonts w:ascii="Arial" w:eastAsia="Times New Roman" w:hAnsi="Arial" w:cs="Arial"/>
          <w:color w:val="000000" w:themeColor="text1"/>
          <w:sz w:val="36"/>
          <w:szCs w:val="36"/>
        </w:rPr>
        <w:t>sing this</w:t>
      </w:r>
      <w:r w:rsidRPr="00FA06FF">
        <w:rPr>
          <w:rFonts w:ascii="Arial" w:eastAsia="Times New Roman" w:hAnsi="Arial" w:cs="Arial"/>
          <w:color w:val="000000" w:themeColor="text1"/>
          <w:sz w:val="36"/>
          <w:szCs w:val="36"/>
        </w:rPr>
        <w:t xml:space="preserve"> bottom-up approach, the Government has succeeded in promoting gender equality in the Disaster Risk Management and Climate Change Act of </w:t>
      </w:r>
      <w:proofErr w:type="gramStart"/>
      <w:r w:rsidRPr="00FA06FF">
        <w:rPr>
          <w:rFonts w:ascii="Arial" w:eastAsia="Times New Roman" w:hAnsi="Arial" w:cs="Arial"/>
          <w:color w:val="000000" w:themeColor="text1"/>
          <w:sz w:val="36"/>
          <w:szCs w:val="36"/>
        </w:rPr>
        <w:t>2019 which</w:t>
      </w:r>
      <w:proofErr w:type="gramEnd"/>
      <w:r w:rsidRPr="00FA06FF">
        <w:rPr>
          <w:rFonts w:ascii="Arial" w:eastAsia="Times New Roman" w:hAnsi="Arial" w:cs="Arial"/>
          <w:color w:val="000000" w:themeColor="text1"/>
          <w:sz w:val="36"/>
          <w:szCs w:val="36"/>
        </w:rPr>
        <w:t xml:space="preserve"> mainstreams the needs of women, children and people with disabilities</w:t>
      </w:r>
      <w:r w:rsidR="007D7467" w:rsidRPr="00FA06FF">
        <w:rPr>
          <w:rFonts w:ascii="Arial" w:eastAsia="Times New Roman" w:hAnsi="Arial" w:cs="Arial"/>
          <w:color w:val="000000" w:themeColor="text1"/>
          <w:sz w:val="36"/>
          <w:szCs w:val="36"/>
        </w:rPr>
        <w:t>.</w:t>
      </w:r>
    </w:p>
    <w:p w14:paraId="2B0E428B" w14:textId="77777777" w:rsidR="007D7467" w:rsidRPr="00FA06FF" w:rsidRDefault="007D7467" w:rsidP="00626F4E">
      <w:pPr>
        <w:spacing w:after="0" w:line="360" w:lineRule="auto"/>
        <w:jc w:val="both"/>
        <w:rPr>
          <w:rFonts w:ascii="Arial" w:eastAsia="Times New Roman" w:hAnsi="Arial" w:cs="Arial"/>
          <w:color w:val="000000" w:themeColor="text1"/>
          <w:sz w:val="36"/>
          <w:szCs w:val="36"/>
        </w:rPr>
      </w:pPr>
    </w:p>
    <w:p w14:paraId="2694CDAE" w14:textId="55AB2740" w:rsidR="00493C9E" w:rsidRPr="00FA06FF" w:rsidRDefault="00493C9E" w:rsidP="00626F4E">
      <w:pPr>
        <w:pStyle w:val="ListParagraph"/>
        <w:numPr>
          <w:ilvl w:val="0"/>
          <w:numId w:val="12"/>
        </w:numPr>
        <w:spacing w:after="0" w:line="360" w:lineRule="auto"/>
        <w:jc w:val="both"/>
        <w:rPr>
          <w:rFonts w:ascii="Arial" w:eastAsia="Times New Roman" w:hAnsi="Arial" w:cs="Arial"/>
          <w:color w:val="000000" w:themeColor="text1"/>
          <w:sz w:val="36"/>
          <w:szCs w:val="36"/>
        </w:rPr>
      </w:pPr>
      <w:r w:rsidRPr="00FA06FF">
        <w:rPr>
          <w:rFonts w:ascii="Arial" w:eastAsia="Times New Roman" w:hAnsi="Arial" w:cs="Arial"/>
          <w:color w:val="000000" w:themeColor="text1"/>
          <w:sz w:val="36"/>
          <w:szCs w:val="36"/>
        </w:rPr>
        <w:t>It is hoped that using the same approach the existing gender inequality over citi</w:t>
      </w:r>
      <w:r w:rsidR="00C66166" w:rsidRPr="00FA06FF">
        <w:rPr>
          <w:rFonts w:ascii="Arial" w:eastAsia="Times New Roman" w:hAnsi="Arial" w:cs="Arial"/>
          <w:color w:val="000000" w:themeColor="text1"/>
          <w:sz w:val="36"/>
          <w:szCs w:val="36"/>
        </w:rPr>
        <w:t>zenship and land ownership, would be eliminated once people realize and agree that the cultural contexts in which such inequalities were once justifi</w:t>
      </w:r>
      <w:r w:rsidR="006439ED" w:rsidRPr="00FA06FF">
        <w:rPr>
          <w:rFonts w:ascii="Arial" w:eastAsia="Times New Roman" w:hAnsi="Arial" w:cs="Arial"/>
          <w:color w:val="000000" w:themeColor="text1"/>
          <w:sz w:val="36"/>
          <w:szCs w:val="36"/>
        </w:rPr>
        <w:t xml:space="preserve">ed had changed under the impact of industrialization and globalization. </w:t>
      </w:r>
    </w:p>
    <w:p w14:paraId="27A7AE2D" w14:textId="18E68175" w:rsidR="007D7467" w:rsidRPr="00FA06FF" w:rsidRDefault="00493C9E" w:rsidP="00626F4E">
      <w:pPr>
        <w:pStyle w:val="ListParagraph"/>
        <w:numPr>
          <w:ilvl w:val="0"/>
          <w:numId w:val="12"/>
        </w:numPr>
        <w:spacing w:after="0" w:line="360" w:lineRule="auto"/>
        <w:jc w:val="both"/>
        <w:rPr>
          <w:rFonts w:ascii="Arial" w:hAnsi="Arial" w:cs="Arial"/>
          <w:b/>
          <w:color w:val="000000" w:themeColor="text1"/>
          <w:sz w:val="36"/>
          <w:szCs w:val="36"/>
        </w:rPr>
      </w:pPr>
      <w:r w:rsidRPr="00FA06FF">
        <w:rPr>
          <w:rFonts w:ascii="Arial" w:eastAsia="Times New Roman" w:hAnsi="Arial" w:cs="Arial"/>
          <w:color w:val="000000" w:themeColor="text1"/>
          <w:sz w:val="36"/>
          <w:szCs w:val="36"/>
        </w:rPr>
        <w:t xml:space="preserve">It is also pleasing to note that the rights of newborns to citizenship has now </w:t>
      </w:r>
      <w:r w:rsidR="006439ED" w:rsidRPr="00FA06FF">
        <w:rPr>
          <w:rFonts w:ascii="Arial" w:eastAsia="Times New Roman" w:hAnsi="Arial" w:cs="Arial"/>
          <w:color w:val="000000" w:themeColor="text1"/>
          <w:sz w:val="36"/>
          <w:szCs w:val="36"/>
        </w:rPr>
        <w:t>been addressed with the posting of two Civil Registry</w:t>
      </w:r>
      <w:r w:rsidRPr="00FA06FF">
        <w:rPr>
          <w:rFonts w:ascii="Arial" w:eastAsia="Times New Roman" w:hAnsi="Arial" w:cs="Arial"/>
          <w:color w:val="000000" w:themeColor="text1"/>
          <w:sz w:val="36"/>
          <w:szCs w:val="36"/>
        </w:rPr>
        <w:t xml:space="preserve"> staff in the Obstetric W</w:t>
      </w:r>
      <w:r w:rsidR="006439ED" w:rsidRPr="00FA06FF">
        <w:rPr>
          <w:rFonts w:ascii="Arial" w:eastAsia="Times New Roman" w:hAnsi="Arial" w:cs="Arial"/>
          <w:color w:val="000000" w:themeColor="text1"/>
          <w:sz w:val="36"/>
          <w:szCs w:val="36"/>
        </w:rPr>
        <w:t>ard for overseeing registration</w:t>
      </w:r>
      <w:r w:rsidRPr="00FA06FF">
        <w:rPr>
          <w:rFonts w:ascii="Arial" w:eastAsia="Times New Roman" w:hAnsi="Arial" w:cs="Arial"/>
          <w:color w:val="000000" w:themeColor="text1"/>
          <w:sz w:val="36"/>
          <w:szCs w:val="36"/>
        </w:rPr>
        <w:t xml:space="preserve"> of </w:t>
      </w:r>
      <w:r w:rsidRPr="00FA06FF">
        <w:rPr>
          <w:rFonts w:ascii="Arial" w:eastAsia="Times New Roman" w:hAnsi="Arial" w:cs="Arial"/>
          <w:color w:val="000000" w:themeColor="text1"/>
          <w:sz w:val="36"/>
          <w:szCs w:val="36"/>
        </w:rPr>
        <w:lastRenderedPageBreak/>
        <w:t>newborns at the main hospitals w</w:t>
      </w:r>
      <w:r w:rsidR="00C673E7" w:rsidRPr="00FA06FF">
        <w:rPr>
          <w:rFonts w:ascii="Arial" w:eastAsia="Times New Roman" w:hAnsi="Arial" w:cs="Arial"/>
          <w:color w:val="000000" w:themeColor="text1"/>
          <w:sz w:val="36"/>
          <w:szCs w:val="36"/>
        </w:rPr>
        <w:t>hile all medical assistants in the outer islands are enabled to do the same for newborns under their care.</w:t>
      </w:r>
    </w:p>
    <w:p w14:paraId="222F1337" w14:textId="77777777" w:rsidR="00FA1248" w:rsidRPr="00FA06FF" w:rsidRDefault="00FA1248" w:rsidP="00626F4E">
      <w:pPr>
        <w:pStyle w:val="ListParagraph"/>
        <w:spacing w:after="0" w:line="360" w:lineRule="auto"/>
        <w:ind w:left="1080"/>
        <w:jc w:val="both"/>
        <w:rPr>
          <w:rFonts w:ascii="Arial" w:hAnsi="Arial" w:cs="Arial"/>
          <w:b/>
          <w:color w:val="000000" w:themeColor="text1"/>
          <w:sz w:val="36"/>
          <w:szCs w:val="36"/>
        </w:rPr>
      </w:pPr>
    </w:p>
    <w:p w14:paraId="0CEDED65" w14:textId="1C726261" w:rsidR="00FA1248" w:rsidRPr="00FA06FF" w:rsidRDefault="00FA1248"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b/>
          <w:color w:val="000000" w:themeColor="text1"/>
          <w:sz w:val="36"/>
          <w:szCs w:val="36"/>
        </w:rPr>
        <w:t xml:space="preserve">    </w:t>
      </w:r>
      <w:r w:rsidRPr="00FA06FF">
        <w:rPr>
          <w:rFonts w:ascii="Arial" w:hAnsi="Arial" w:cs="Arial"/>
          <w:color w:val="000000" w:themeColor="text1"/>
          <w:sz w:val="36"/>
          <w:szCs w:val="36"/>
        </w:rPr>
        <w:t>Rights around LGBQTI is becoming an emerging issue which government is seriously studying in the face of much cultural resistance something which the Government believes can be best handled through a cautious bottom up approach.</w:t>
      </w:r>
    </w:p>
    <w:p w14:paraId="65E5596D" w14:textId="6916E156" w:rsidR="00AF0E8B" w:rsidRDefault="00AF0E8B" w:rsidP="00626F4E">
      <w:pPr>
        <w:pStyle w:val="ListParagraph"/>
        <w:spacing w:line="360" w:lineRule="auto"/>
        <w:jc w:val="both"/>
        <w:rPr>
          <w:rFonts w:ascii="Arial" w:hAnsi="Arial" w:cs="Arial"/>
          <w:color w:val="000000" w:themeColor="text1"/>
          <w:sz w:val="36"/>
          <w:szCs w:val="36"/>
        </w:rPr>
      </w:pPr>
    </w:p>
    <w:p w14:paraId="2DCF93B5" w14:textId="13157BFF" w:rsidR="00626F4E" w:rsidRDefault="00626F4E" w:rsidP="00626F4E">
      <w:pPr>
        <w:pStyle w:val="ListParagraph"/>
        <w:spacing w:line="360" w:lineRule="auto"/>
        <w:jc w:val="both"/>
        <w:rPr>
          <w:rFonts w:ascii="Arial" w:hAnsi="Arial" w:cs="Arial"/>
          <w:color w:val="000000" w:themeColor="text1"/>
          <w:sz w:val="36"/>
          <w:szCs w:val="36"/>
        </w:rPr>
      </w:pPr>
    </w:p>
    <w:p w14:paraId="3A429EA8" w14:textId="77777777" w:rsidR="00626F4E" w:rsidRPr="00FA06FF" w:rsidRDefault="00626F4E" w:rsidP="00626F4E">
      <w:pPr>
        <w:pStyle w:val="ListParagraph"/>
        <w:spacing w:line="360" w:lineRule="auto"/>
        <w:jc w:val="both"/>
        <w:rPr>
          <w:rFonts w:ascii="Arial" w:hAnsi="Arial" w:cs="Arial"/>
          <w:color w:val="000000" w:themeColor="text1"/>
          <w:sz w:val="36"/>
          <w:szCs w:val="36"/>
        </w:rPr>
      </w:pPr>
    </w:p>
    <w:p w14:paraId="70715A9B" w14:textId="3D4C51FB" w:rsidR="00A61BE0" w:rsidRPr="00FA06FF" w:rsidRDefault="00A61BE0" w:rsidP="00626F4E">
      <w:pPr>
        <w:pStyle w:val="ListParagraph"/>
        <w:numPr>
          <w:ilvl w:val="0"/>
          <w:numId w:val="13"/>
        </w:numPr>
        <w:spacing w:line="360" w:lineRule="auto"/>
        <w:jc w:val="both"/>
        <w:rPr>
          <w:rFonts w:ascii="Arial" w:hAnsi="Arial" w:cs="Arial"/>
          <w:color w:val="000000" w:themeColor="text1"/>
          <w:sz w:val="36"/>
          <w:szCs w:val="36"/>
        </w:rPr>
      </w:pPr>
      <w:r w:rsidRPr="00FA06FF">
        <w:rPr>
          <w:rFonts w:ascii="Arial" w:hAnsi="Arial" w:cs="Arial"/>
          <w:b/>
          <w:bCs/>
          <w:color w:val="000000" w:themeColor="text1"/>
          <w:sz w:val="36"/>
          <w:szCs w:val="36"/>
        </w:rPr>
        <w:t>Pro</w:t>
      </w:r>
      <w:r w:rsidR="00AB668D" w:rsidRPr="00FA06FF">
        <w:rPr>
          <w:rFonts w:ascii="Arial" w:hAnsi="Arial" w:cs="Arial"/>
          <w:b/>
          <w:bCs/>
          <w:color w:val="000000" w:themeColor="text1"/>
          <w:sz w:val="36"/>
          <w:szCs w:val="36"/>
        </w:rPr>
        <w:t xml:space="preserve">hibition of slavery and </w:t>
      </w:r>
      <w:r w:rsidR="00826746" w:rsidRPr="00FA06FF">
        <w:rPr>
          <w:rFonts w:ascii="Arial" w:hAnsi="Arial" w:cs="Arial"/>
          <w:b/>
          <w:bCs/>
          <w:color w:val="000000" w:themeColor="text1"/>
          <w:sz w:val="36"/>
          <w:szCs w:val="36"/>
        </w:rPr>
        <w:t>trafficking</w:t>
      </w:r>
    </w:p>
    <w:p w14:paraId="11C7937E" w14:textId="77777777" w:rsidR="00E62830" w:rsidRPr="00FA06FF" w:rsidRDefault="00E62830" w:rsidP="00626F4E">
      <w:pPr>
        <w:pStyle w:val="ListParagraph"/>
        <w:spacing w:line="360" w:lineRule="auto"/>
        <w:jc w:val="both"/>
        <w:rPr>
          <w:rFonts w:ascii="Arial" w:hAnsi="Arial" w:cs="Arial"/>
          <w:color w:val="000000" w:themeColor="text1"/>
          <w:sz w:val="36"/>
          <w:szCs w:val="36"/>
        </w:rPr>
      </w:pPr>
    </w:p>
    <w:p w14:paraId="5DBB5085" w14:textId="57412F96" w:rsidR="00E62830" w:rsidRPr="00FA06FF" w:rsidRDefault="004D617E"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lastRenderedPageBreak/>
        <w:t>Even though slavery and traffi</w:t>
      </w:r>
      <w:r w:rsidR="00C645B5" w:rsidRPr="00FA06FF">
        <w:rPr>
          <w:rFonts w:ascii="Arial" w:hAnsi="Arial" w:cs="Arial"/>
          <w:color w:val="000000" w:themeColor="text1"/>
          <w:sz w:val="36"/>
          <w:szCs w:val="36"/>
        </w:rPr>
        <w:t>cking are not yet a serious problem</w:t>
      </w:r>
      <w:r w:rsidRPr="00FA06FF">
        <w:rPr>
          <w:rFonts w:ascii="Arial" w:hAnsi="Arial" w:cs="Arial"/>
          <w:color w:val="000000" w:themeColor="text1"/>
          <w:sz w:val="36"/>
          <w:szCs w:val="36"/>
        </w:rPr>
        <w:t xml:space="preserve"> in </w:t>
      </w:r>
      <w:r w:rsidR="00CF1B6E" w:rsidRPr="00FA06FF">
        <w:rPr>
          <w:rFonts w:ascii="Arial" w:hAnsi="Arial" w:cs="Arial"/>
          <w:color w:val="000000" w:themeColor="text1"/>
          <w:sz w:val="36"/>
          <w:szCs w:val="36"/>
        </w:rPr>
        <w:t>Kiribati</w:t>
      </w:r>
      <w:r w:rsidR="00C645B5" w:rsidRPr="00FA06FF">
        <w:rPr>
          <w:rFonts w:ascii="Arial" w:hAnsi="Arial" w:cs="Arial"/>
          <w:color w:val="000000" w:themeColor="text1"/>
          <w:sz w:val="36"/>
          <w:szCs w:val="36"/>
        </w:rPr>
        <w:t xml:space="preserve"> at this stage, it </w:t>
      </w:r>
      <w:proofErr w:type="gramStart"/>
      <w:r w:rsidR="00C645B5" w:rsidRPr="00FA06FF">
        <w:rPr>
          <w:rFonts w:ascii="Arial" w:hAnsi="Arial" w:cs="Arial"/>
          <w:color w:val="000000" w:themeColor="text1"/>
          <w:sz w:val="36"/>
          <w:szCs w:val="36"/>
        </w:rPr>
        <w:t>is acknowledged</w:t>
      </w:r>
      <w:proofErr w:type="gramEnd"/>
      <w:r w:rsidR="00C645B5" w:rsidRPr="00FA06FF">
        <w:rPr>
          <w:rFonts w:ascii="Arial" w:hAnsi="Arial" w:cs="Arial"/>
          <w:color w:val="000000" w:themeColor="text1"/>
          <w:sz w:val="36"/>
          <w:szCs w:val="36"/>
        </w:rPr>
        <w:t xml:space="preserve"> that underlying elements of human exploitation leading to slavery and trafficking </w:t>
      </w:r>
      <w:r w:rsidR="0055493F" w:rsidRPr="00FA06FF">
        <w:rPr>
          <w:rFonts w:ascii="Arial" w:hAnsi="Arial" w:cs="Arial"/>
          <w:color w:val="000000" w:themeColor="text1"/>
          <w:sz w:val="36"/>
          <w:szCs w:val="36"/>
        </w:rPr>
        <w:t>of</w:t>
      </w:r>
      <w:r w:rsidR="00C645B5" w:rsidRPr="00FA06FF">
        <w:rPr>
          <w:rFonts w:ascii="Arial" w:hAnsi="Arial" w:cs="Arial"/>
          <w:color w:val="000000" w:themeColor="text1"/>
          <w:sz w:val="36"/>
          <w:szCs w:val="36"/>
        </w:rPr>
        <w:t xml:space="preserve"> girls and young women </w:t>
      </w:r>
      <w:r w:rsidR="0055493F" w:rsidRPr="00FA06FF">
        <w:rPr>
          <w:rFonts w:ascii="Arial" w:hAnsi="Arial" w:cs="Arial"/>
          <w:color w:val="000000" w:themeColor="text1"/>
          <w:sz w:val="36"/>
          <w:szCs w:val="36"/>
        </w:rPr>
        <w:t xml:space="preserve">in the </w:t>
      </w:r>
      <w:r w:rsidR="00FA06FF" w:rsidRPr="00FA06FF">
        <w:rPr>
          <w:rFonts w:ascii="Arial" w:hAnsi="Arial" w:cs="Arial"/>
          <w:color w:val="000000" w:themeColor="text1"/>
          <w:sz w:val="36"/>
          <w:szCs w:val="36"/>
        </w:rPr>
        <w:t>sex industry</w:t>
      </w:r>
      <w:r w:rsidR="0055493F" w:rsidRPr="00FA06FF">
        <w:rPr>
          <w:rFonts w:ascii="Arial" w:hAnsi="Arial" w:cs="Arial"/>
          <w:color w:val="000000" w:themeColor="text1"/>
          <w:sz w:val="36"/>
          <w:szCs w:val="36"/>
        </w:rPr>
        <w:t xml:space="preserve"> </w:t>
      </w:r>
      <w:r w:rsidR="00C645B5" w:rsidRPr="00FA06FF">
        <w:rPr>
          <w:rFonts w:ascii="Arial" w:hAnsi="Arial" w:cs="Arial"/>
          <w:color w:val="000000" w:themeColor="text1"/>
          <w:sz w:val="36"/>
          <w:szCs w:val="36"/>
        </w:rPr>
        <w:t>do exist and continue to grow with the influence from outside.</w:t>
      </w:r>
      <w:r w:rsidR="0055493F" w:rsidRPr="00FA06FF">
        <w:rPr>
          <w:rFonts w:ascii="Arial" w:hAnsi="Arial" w:cs="Arial"/>
          <w:color w:val="000000" w:themeColor="text1"/>
          <w:sz w:val="36"/>
          <w:szCs w:val="36"/>
        </w:rPr>
        <w:t xml:space="preserve"> Government therefore plans to strengthen legal measures in the penal code and in other related laws not only to combat these activities but to also to tackle their root causes one of which is prostitution.   </w:t>
      </w:r>
      <w:r w:rsidR="00C645B5" w:rsidRPr="00FA06FF">
        <w:rPr>
          <w:rFonts w:ascii="Arial" w:hAnsi="Arial" w:cs="Arial"/>
          <w:color w:val="000000" w:themeColor="text1"/>
          <w:sz w:val="36"/>
          <w:szCs w:val="36"/>
        </w:rPr>
        <w:t xml:space="preserve">  </w:t>
      </w:r>
    </w:p>
    <w:p w14:paraId="37323FC3" w14:textId="3BB2CA56" w:rsidR="0055493F" w:rsidRPr="00FA06FF" w:rsidRDefault="0055493F"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As part </w:t>
      </w:r>
      <w:r w:rsidR="00FA06FF" w:rsidRPr="00FA06FF">
        <w:rPr>
          <w:rFonts w:ascii="Arial" w:hAnsi="Arial" w:cs="Arial"/>
          <w:color w:val="000000" w:themeColor="text1"/>
          <w:sz w:val="36"/>
          <w:szCs w:val="36"/>
        </w:rPr>
        <w:t>of Government’s</w:t>
      </w:r>
      <w:r w:rsidR="001A480B" w:rsidRPr="00FA06FF">
        <w:rPr>
          <w:rFonts w:ascii="Arial" w:hAnsi="Arial" w:cs="Arial"/>
          <w:color w:val="000000" w:themeColor="text1"/>
          <w:sz w:val="36"/>
          <w:szCs w:val="36"/>
        </w:rPr>
        <w:t xml:space="preserve"> effort to combat prostitution and </w:t>
      </w:r>
      <w:r w:rsidRPr="00FA06FF">
        <w:rPr>
          <w:rFonts w:ascii="Arial" w:hAnsi="Arial" w:cs="Arial"/>
          <w:color w:val="000000" w:themeColor="text1"/>
          <w:sz w:val="36"/>
          <w:szCs w:val="36"/>
        </w:rPr>
        <w:t>trafficking</w:t>
      </w:r>
      <w:r w:rsidR="00A55D6F" w:rsidRPr="00FA06FF">
        <w:rPr>
          <w:rFonts w:ascii="Arial" w:hAnsi="Arial" w:cs="Arial"/>
          <w:color w:val="000000" w:themeColor="text1"/>
          <w:sz w:val="36"/>
          <w:szCs w:val="36"/>
        </w:rPr>
        <w:t xml:space="preserve">, </w:t>
      </w:r>
      <w:r w:rsidR="001A480B" w:rsidRPr="00FA06FF">
        <w:rPr>
          <w:rFonts w:ascii="Arial" w:hAnsi="Arial" w:cs="Arial"/>
          <w:color w:val="000000" w:themeColor="text1"/>
          <w:sz w:val="36"/>
          <w:szCs w:val="36"/>
        </w:rPr>
        <w:t>fo</w:t>
      </w:r>
      <w:r w:rsidR="004F6FF3" w:rsidRPr="00FA06FF">
        <w:rPr>
          <w:rFonts w:ascii="Arial" w:hAnsi="Arial" w:cs="Arial"/>
          <w:color w:val="000000" w:themeColor="text1"/>
          <w:sz w:val="36"/>
          <w:szCs w:val="36"/>
        </w:rPr>
        <w:t xml:space="preserve">reign vessels </w:t>
      </w:r>
      <w:proofErr w:type="gramStart"/>
      <w:r w:rsidR="004F6FF3" w:rsidRPr="00FA06FF">
        <w:rPr>
          <w:rFonts w:ascii="Arial" w:hAnsi="Arial" w:cs="Arial"/>
          <w:color w:val="000000" w:themeColor="text1"/>
          <w:sz w:val="36"/>
          <w:szCs w:val="36"/>
        </w:rPr>
        <w:t>are checked</w:t>
      </w:r>
      <w:proofErr w:type="gramEnd"/>
      <w:r w:rsidR="004F6FF3" w:rsidRPr="00FA06FF">
        <w:rPr>
          <w:rFonts w:ascii="Arial" w:hAnsi="Arial" w:cs="Arial"/>
          <w:color w:val="000000" w:themeColor="text1"/>
          <w:sz w:val="36"/>
          <w:szCs w:val="36"/>
        </w:rPr>
        <w:t xml:space="preserve"> </w:t>
      </w:r>
      <w:r w:rsidR="00A55D6F" w:rsidRPr="00FA06FF">
        <w:rPr>
          <w:rFonts w:ascii="Arial" w:hAnsi="Arial" w:cs="Arial"/>
          <w:color w:val="000000" w:themeColor="text1"/>
          <w:sz w:val="36"/>
          <w:szCs w:val="36"/>
        </w:rPr>
        <w:t>before</w:t>
      </w:r>
      <w:r w:rsidR="004F6FF3" w:rsidRPr="00FA06FF">
        <w:rPr>
          <w:rFonts w:ascii="Arial" w:hAnsi="Arial" w:cs="Arial"/>
          <w:color w:val="000000" w:themeColor="text1"/>
          <w:sz w:val="36"/>
          <w:szCs w:val="36"/>
        </w:rPr>
        <w:t xml:space="preserve"> entry into port and before exit</w:t>
      </w:r>
      <w:r w:rsidR="00A55D6F" w:rsidRPr="00FA06FF">
        <w:rPr>
          <w:rFonts w:ascii="Arial" w:hAnsi="Arial" w:cs="Arial"/>
          <w:color w:val="000000" w:themeColor="text1"/>
          <w:sz w:val="36"/>
          <w:szCs w:val="36"/>
        </w:rPr>
        <w:t>ing out of</w:t>
      </w:r>
      <w:r w:rsidR="004F6FF3" w:rsidRPr="00FA06FF">
        <w:rPr>
          <w:rFonts w:ascii="Arial" w:hAnsi="Arial" w:cs="Arial"/>
          <w:color w:val="000000" w:themeColor="text1"/>
          <w:sz w:val="36"/>
          <w:szCs w:val="36"/>
        </w:rPr>
        <w:t xml:space="preserve"> port by </w:t>
      </w:r>
      <w:r w:rsidR="004F6FF3" w:rsidRPr="00FA06FF">
        <w:rPr>
          <w:rFonts w:ascii="Arial" w:hAnsi="Arial" w:cs="Arial"/>
          <w:color w:val="000000" w:themeColor="text1"/>
          <w:sz w:val="36"/>
          <w:szCs w:val="36"/>
        </w:rPr>
        <w:lastRenderedPageBreak/>
        <w:t xml:space="preserve">a Boarding party </w:t>
      </w:r>
      <w:r w:rsidR="00600294" w:rsidRPr="00FA06FF">
        <w:rPr>
          <w:rFonts w:ascii="Arial" w:hAnsi="Arial" w:cs="Arial"/>
          <w:color w:val="000000" w:themeColor="text1"/>
          <w:sz w:val="36"/>
          <w:szCs w:val="36"/>
        </w:rPr>
        <w:t>made up of representatives from the</w:t>
      </w:r>
      <w:r w:rsidR="00A55D6F" w:rsidRPr="00FA06FF">
        <w:rPr>
          <w:rFonts w:ascii="Arial" w:hAnsi="Arial" w:cs="Arial"/>
          <w:color w:val="000000" w:themeColor="text1"/>
          <w:sz w:val="36"/>
          <w:szCs w:val="36"/>
        </w:rPr>
        <w:t xml:space="preserve"> relevant ministries of Government.</w:t>
      </w:r>
    </w:p>
    <w:p w14:paraId="2F1A4519" w14:textId="7499D44C" w:rsidR="00626F4E" w:rsidRDefault="00A55D6F" w:rsidP="00626F4E">
      <w:p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 </w:t>
      </w:r>
    </w:p>
    <w:p w14:paraId="4C726138" w14:textId="77777777" w:rsidR="00626F4E" w:rsidRDefault="00626F4E">
      <w:pPr>
        <w:rPr>
          <w:rFonts w:ascii="Arial" w:hAnsi="Arial" w:cs="Arial"/>
          <w:color w:val="000000" w:themeColor="text1"/>
          <w:sz w:val="36"/>
          <w:szCs w:val="36"/>
        </w:rPr>
      </w:pPr>
      <w:r>
        <w:rPr>
          <w:rFonts w:ascii="Arial" w:hAnsi="Arial" w:cs="Arial"/>
          <w:color w:val="000000" w:themeColor="text1"/>
          <w:sz w:val="36"/>
          <w:szCs w:val="36"/>
        </w:rPr>
        <w:br w:type="page"/>
      </w:r>
    </w:p>
    <w:p w14:paraId="179D4D8E" w14:textId="0442757E" w:rsidR="00C80742" w:rsidRPr="00FA06FF" w:rsidRDefault="00C80742" w:rsidP="00626F4E">
      <w:pPr>
        <w:pStyle w:val="ListParagraph"/>
        <w:numPr>
          <w:ilvl w:val="0"/>
          <w:numId w:val="13"/>
        </w:numPr>
        <w:spacing w:line="360" w:lineRule="auto"/>
        <w:jc w:val="both"/>
        <w:rPr>
          <w:rFonts w:ascii="Arial" w:hAnsi="Arial" w:cs="Arial"/>
          <w:b/>
          <w:bCs/>
          <w:color w:val="000000" w:themeColor="text1"/>
          <w:sz w:val="36"/>
          <w:szCs w:val="36"/>
        </w:rPr>
      </w:pPr>
      <w:r w:rsidRPr="00FA06FF">
        <w:rPr>
          <w:rFonts w:ascii="Arial" w:hAnsi="Arial" w:cs="Arial"/>
          <w:b/>
          <w:bCs/>
          <w:color w:val="000000" w:themeColor="text1"/>
          <w:sz w:val="36"/>
          <w:szCs w:val="36"/>
        </w:rPr>
        <w:lastRenderedPageBreak/>
        <w:t>Rights to Safe Drinking Water and Sanitation</w:t>
      </w:r>
    </w:p>
    <w:p w14:paraId="04A220E5" w14:textId="77777777" w:rsidR="00E62830" w:rsidRPr="00FA06FF" w:rsidRDefault="00E62830" w:rsidP="00626F4E">
      <w:pPr>
        <w:pStyle w:val="ListParagraph"/>
        <w:spacing w:line="360" w:lineRule="auto"/>
        <w:jc w:val="both"/>
        <w:rPr>
          <w:rFonts w:ascii="Arial" w:hAnsi="Arial" w:cs="Arial"/>
          <w:color w:val="000000" w:themeColor="text1"/>
          <w:sz w:val="36"/>
          <w:szCs w:val="36"/>
        </w:rPr>
      </w:pPr>
    </w:p>
    <w:p w14:paraId="0F232195" w14:textId="080C2CD0" w:rsidR="00C80742" w:rsidRPr="00FA06FF" w:rsidRDefault="00AF0E8B"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In support of the</w:t>
      </w:r>
      <w:r w:rsidR="0062558D" w:rsidRPr="00FA06FF">
        <w:rPr>
          <w:rFonts w:ascii="Arial" w:hAnsi="Arial" w:cs="Arial"/>
          <w:color w:val="000000" w:themeColor="text1"/>
          <w:sz w:val="36"/>
          <w:szCs w:val="36"/>
        </w:rPr>
        <w:t xml:space="preserve"> </w:t>
      </w:r>
      <w:r w:rsidR="00400F64" w:rsidRPr="00FA06FF">
        <w:rPr>
          <w:rFonts w:ascii="Arial" w:hAnsi="Arial" w:cs="Arial"/>
          <w:color w:val="000000" w:themeColor="text1"/>
          <w:sz w:val="36"/>
          <w:szCs w:val="36"/>
        </w:rPr>
        <w:t>r</w:t>
      </w:r>
      <w:r w:rsidR="0062558D" w:rsidRPr="00FA06FF">
        <w:rPr>
          <w:rFonts w:ascii="Arial" w:hAnsi="Arial" w:cs="Arial"/>
          <w:color w:val="000000" w:themeColor="text1"/>
          <w:sz w:val="36"/>
          <w:szCs w:val="36"/>
        </w:rPr>
        <w:t>ight</w:t>
      </w:r>
      <w:r w:rsidR="00CC3A5D" w:rsidRPr="00FA06FF">
        <w:rPr>
          <w:rFonts w:ascii="Arial" w:hAnsi="Arial" w:cs="Arial"/>
          <w:color w:val="000000" w:themeColor="text1"/>
          <w:sz w:val="36"/>
          <w:szCs w:val="36"/>
        </w:rPr>
        <w:t>s</w:t>
      </w:r>
      <w:r w:rsidR="0062558D" w:rsidRPr="00FA06FF">
        <w:rPr>
          <w:rFonts w:ascii="Arial" w:hAnsi="Arial" w:cs="Arial"/>
          <w:color w:val="000000" w:themeColor="text1"/>
          <w:sz w:val="36"/>
          <w:szCs w:val="36"/>
        </w:rPr>
        <w:t xml:space="preserve"> to </w:t>
      </w:r>
      <w:r w:rsidR="004F6FF3" w:rsidRPr="00FA06FF">
        <w:rPr>
          <w:rFonts w:ascii="Arial" w:hAnsi="Arial" w:cs="Arial"/>
          <w:color w:val="000000" w:themeColor="text1"/>
          <w:sz w:val="36"/>
          <w:szCs w:val="36"/>
        </w:rPr>
        <w:t xml:space="preserve">safe drinking water and sanitation, </w:t>
      </w:r>
      <w:proofErr w:type="gramStart"/>
      <w:r w:rsidR="004F6FF3" w:rsidRPr="00FA06FF">
        <w:rPr>
          <w:rFonts w:ascii="Arial" w:hAnsi="Arial" w:cs="Arial"/>
          <w:color w:val="000000" w:themeColor="text1"/>
          <w:sz w:val="36"/>
          <w:szCs w:val="36"/>
        </w:rPr>
        <w:t>the Government has</w:t>
      </w:r>
      <w:r w:rsidR="0062558D"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undertaken various projects</w:t>
      </w:r>
      <w:r w:rsidR="001A480B" w:rsidRPr="00FA06FF">
        <w:rPr>
          <w:rFonts w:ascii="Arial" w:hAnsi="Arial" w:cs="Arial"/>
          <w:color w:val="000000" w:themeColor="text1"/>
          <w:sz w:val="36"/>
          <w:szCs w:val="36"/>
        </w:rPr>
        <w:t xml:space="preserve"> and programs</w:t>
      </w:r>
      <w:r w:rsidR="0062558D" w:rsidRPr="00FA06FF">
        <w:rPr>
          <w:rFonts w:ascii="Arial" w:hAnsi="Arial" w:cs="Arial"/>
          <w:color w:val="000000" w:themeColor="text1"/>
          <w:sz w:val="36"/>
          <w:szCs w:val="36"/>
        </w:rPr>
        <w:t xml:space="preserve"> to ensure </w:t>
      </w:r>
      <w:r w:rsidR="002F5966" w:rsidRPr="00FA06FF">
        <w:rPr>
          <w:rFonts w:ascii="Arial" w:hAnsi="Arial" w:cs="Arial"/>
          <w:color w:val="000000" w:themeColor="text1"/>
          <w:sz w:val="36"/>
          <w:szCs w:val="36"/>
        </w:rPr>
        <w:t>essential safe drinking water</w:t>
      </w:r>
      <w:proofErr w:type="gramEnd"/>
      <w:r w:rsidR="002F5966" w:rsidRPr="00FA06FF">
        <w:rPr>
          <w:rFonts w:ascii="Arial" w:hAnsi="Arial" w:cs="Arial"/>
          <w:color w:val="000000" w:themeColor="text1"/>
          <w:sz w:val="36"/>
          <w:szCs w:val="36"/>
        </w:rPr>
        <w:t xml:space="preserve"> and sanitation are readily available and sustained</w:t>
      </w:r>
      <w:r w:rsidR="007167FC" w:rsidRPr="00FA06FF">
        <w:rPr>
          <w:rFonts w:ascii="Arial" w:hAnsi="Arial" w:cs="Arial"/>
          <w:color w:val="000000" w:themeColor="text1"/>
          <w:sz w:val="36"/>
          <w:szCs w:val="36"/>
        </w:rPr>
        <w:t>. These include-</w:t>
      </w:r>
    </w:p>
    <w:p w14:paraId="2854019A" w14:textId="77777777" w:rsidR="00E62830" w:rsidRPr="00FA06FF" w:rsidRDefault="00E62830" w:rsidP="00626F4E">
      <w:pPr>
        <w:pStyle w:val="ListParagraph"/>
        <w:spacing w:line="360" w:lineRule="auto"/>
        <w:ind w:left="360"/>
        <w:jc w:val="both"/>
        <w:rPr>
          <w:rFonts w:ascii="Arial" w:hAnsi="Arial" w:cs="Arial"/>
          <w:color w:val="000000" w:themeColor="text1"/>
          <w:sz w:val="36"/>
          <w:szCs w:val="36"/>
        </w:rPr>
      </w:pPr>
    </w:p>
    <w:p w14:paraId="76A1E8DF" w14:textId="466AD3E6" w:rsidR="00A61BE0" w:rsidRPr="00FA06FF" w:rsidRDefault="0082049C" w:rsidP="00626F4E">
      <w:pPr>
        <w:pStyle w:val="ListParagraph"/>
        <w:numPr>
          <w:ilvl w:val="0"/>
          <w:numId w:val="3"/>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The Kiribati Outer Island Food and Water Project (KOIFAWP)</w:t>
      </w:r>
      <w:r w:rsidR="007167FC" w:rsidRPr="00FA06FF">
        <w:rPr>
          <w:rFonts w:ascii="Arial" w:hAnsi="Arial" w:cs="Arial"/>
          <w:color w:val="000000" w:themeColor="text1"/>
          <w:sz w:val="36"/>
          <w:szCs w:val="36"/>
        </w:rPr>
        <w:t xml:space="preserve"> supporting</w:t>
      </w:r>
      <w:r w:rsidR="004F6FF3" w:rsidRPr="00FA06FF">
        <w:rPr>
          <w:rFonts w:ascii="Arial" w:hAnsi="Arial" w:cs="Arial"/>
          <w:color w:val="000000" w:themeColor="text1"/>
          <w:sz w:val="36"/>
          <w:szCs w:val="36"/>
        </w:rPr>
        <w:t xml:space="preserve"> members of </w:t>
      </w:r>
      <w:r w:rsidR="00583DB9" w:rsidRPr="00FA06FF">
        <w:rPr>
          <w:rFonts w:ascii="Arial" w:hAnsi="Arial" w:cs="Arial"/>
          <w:color w:val="000000" w:themeColor="text1"/>
          <w:sz w:val="36"/>
          <w:szCs w:val="36"/>
        </w:rPr>
        <w:t>farming</w:t>
      </w:r>
      <w:r w:rsidR="004F6FF3" w:rsidRPr="00FA06FF">
        <w:rPr>
          <w:rFonts w:ascii="Arial" w:hAnsi="Arial" w:cs="Arial"/>
          <w:color w:val="000000" w:themeColor="text1"/>
          <w:sz w:val="36"/>
          <w:szCs w:val="36"/>
        </w:rPr>
        <w:t xml:space="preserve"> and gardening</w:t>
      </w:r>
      <w:r w:rsidR="00583DB9" w:rsidRPr="00FA06FF">
        <w:rPr>
          <w:rFonts w:ascii="Arial" w:hAnsi="Arial" w:cs="Arial"/>
          <w:color w:val="000000" w:themeColor="text1"/>
          <w:sz w:val="36"/>
          <w:szCs w:val="36"/>
        </w:rPr>
        <w:t xml:space="preserve"> associations</w:t>
      </w:r>
      <w:r w:rsidR="007167FC" w:rsidRPr="00FA06FF">
        <w:rPr>
          <w:rFonts w:ascii="Arial" w:hAnsi="Arial" w:cs="Arial"/>
          <w:color w:val="000000" w:themeColor="text1"/>
          <w:sz w:val="36"/>
          <w:szCs w:val="36"/>
        </w:rPr>
        <w:t xml:space="preserve"> through</w:t>
      </w:r>
      <w:r w:rsidR="00583DB9" w:rsidRPr="00FA06FF">
        <w:rPr>
          <w:rFonts w:ascii="Arial" w:hAnsi="Arial" w:cs="Arial"/>
          <w:color w:val="000000" w:themeColor="text1"/>
          <w:sz w:val="36"/>
          <w:szCs w:val="36"/>
        </w:rPr>
        <w:t xml:space="preserve"> trainings on the various aspects of farming and vegetable gardening</w:t>
      </w:r>
      <w:r w:rsidR="007167FC" w:rsidRPr="00FA06FF">
        <w:rPr>
          <w:rFonts w:ascii="Arial" w:hAnsi="Arial" w:cs="Arial"/>
          <w:color w:val="000000" w:themeColor="text1"/>
          <w:sz w:val="36"/>
          <w:szCs w:val="36"/>
        </w:rPr>
        <w:t xml:space="preserve"> and through other forms of assistance.</w:t>
      </w:r>
    </w:p>
    <w:p w14:paraId="34D3AF59" w14:textId="77777777" w:rsidR="00E62830" w:rsidRPr="00FA06FF" w:rsidRDefault="00E62830" w:rsidP="00626F4E">
      <w:pPr>
        <w:pStyle w:val="ListParagraph"/>
        <w:spacing w:line="360" w:lineRule="auto"/>
        <w:ind w:left="1080"/>
        <w:jc w:val="both"/>
        <w:rPr>
          <w:rFonts w:ascii="Arial" w:hAnsi="Arial" w:cs="Arial"/>
          <w:color w:val="000000" w:themeColor="text1"/>
          <w:sz w:val="36"/>
          <w:szCs w:val="36"/>
        </w:rPr>
      </w:pPr>
    </w:p>
    <w:p w14:paraId="4CD60246" w14:textId="1F9B9AE0" w:rsidR="007167FC" w:rsidRPr="00FA06FF" w:rsidRDefault="001A39E6" w:rsidP="00626F4E">
      <w:pPr>
        <w:pStyle w:val="ListParagraph"/>
        <w:numPr>
          <w:ilvl w:val="0"/>
          <w:numId w:val="3"/>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The water (and sanitation) needs of the urban population in</w:t>
      </w:r>
      <w:r w:rsidR="007167FC" w:rsidRPr="00FA06FF">
        <w:rPr>
          <w:rFonts w:ascii="Arial" w:hAnsi="Arial" w:cs="Arial"/>
          <w:color w:val="000000" w:themeColor="text1"/>
          <w:sz w:val="36"/>
          <w:szCs w:val="36"/>
        </w:rPr>
        <w:t xml:space="preserve"> Tarawa comprising more than half</w:t>
      </w:r>
      <w:r w:rsidRPr="00FA06FF">
        <w:rPr>
          <w:rFonts w:ascii="Arial" w:hAnsi="Arial" w:cs="Arial"/>
          <w:color w:val="000000" w:themeColor="text1"/>
          <w:sz w:val="36"/>
          <w:szCs w:val="36"/>
        </w:rPr>
        <w:t xml:space="preserve"> of </w:t>
      </w:r>
      <w:r w:rsidR="007167FC" w:rsidRPr="00FA06FF">
        <w:rPr>
          <w:rFonts w:ascii="Arial" w:hAnsi="Arial" w:cs="Arial"/>
          <w:color w:val="000000" w:themeColor="text1"/>
          <w:sz w:val="36"/>
          <w:szCs w:val="36"/>
        </w:rPr>
        <w:t>the national</w:t>
      </w:r>
      <w:r w:rsidRPr="00FA06FF">
        <w:rPr>
          <w:rFonts w:ascii="Arial" w:hAnsi="Arial" w:cs="Arial"/>
          <w:color w:val="000000" w:themeColor="text1"/>
          <w:sz w:val="36"/>
          <w:szCs w:val="36"/>
        </w:rPr>
        <w:t xml:space="preserve"> population (130,000) </w:t>
      </w:r>
      <w:proofErr w:type="gramStart"/>
      <w:r w:rsidR="007167FC" w:rsidRPr="00FA06FF">
        <w:rPr>
          <w:rFonts w:ascii="Arial" w:hAnsi="Arial" w:cs="Arial"/>
          <w:color w:val="000000" w:themeColor="text1"/>
          <w:sz w:val="36"/>
          <w:szCs w:val="36"/>
        </w:rPr>
        <w:t>have</w:t>
      </w:r>
      <w:r w:rsidR="00583DB9" w:rsidRPr="00FA06FF">
        <w:rPr>
          <w:rFonts w:ascii="Arial" w:hAnsi="Arial" w:cs="Arial"/>
          <w:color w:val="000000" w:themeColor="text1"/>
          <w:sz w:val="36"/>
          <w:szCs w:val="36"/>
        </w:rPr>
        <w:t xml:space="preserve"> been well cate</w:t>
      </w:r>
      <w:r w:rsidR="00AB668D" w:rsidRPr="00FA06FF">
        <w:rPr>
          <w:rFonts w:ascii="Arial" w:hAnsi="Arial" w:cs="Arial"/>
          <w:color w:val="000000" w:themeColor="text1"/>
          <w:sz w:val="36"/>
          <w:szCs w:val="36"/>
        </w:rPr>
        <w:t>red for</w:t>
      </w:r>
      <w:proofErr w:type="gramEnd"/>
      <w:r w:rsidR="00AB668D" w:rsidRPr="00FA06FF">
        <w:rPr>
          <w:rFonts w:ascii="Arial" w:hAnsi="Arial" w:cs="Arial"/>
          <w:color w:val="000000" w:themeColor="text1"/>
          <w:sz w:val="36"/>
          <w:szCs w:val="36"/>
        </w:rPr>
        <w:t xml:space="preserve"> by a </w:t>
      </w:r>
      <w:r w:rsidR="00FA06FF" w:rsidRPr="00FA06FF">
        <w:rPr>
          <w:rFonts w:ascii="Arial" w:hAnsi="Arial" w:cs="Arial"/>
          <w:color w:val="000000" w:themeColor="text1"/>
          <w:sz w:val="36"/>
          <w:szCs w:val="36"/>
        </w:rPr>
        <w:t>State-owned</w:t>
      </w:r>
      <w:r w:rsidR="00AB668D" w:rsidRPr="00FA06FF">
        <w:rPr>
          <w:rFonts w:ascii="Arial" w:hAnsi="Arial" w:cs="Arial"/>
          <w:color w:val="000000" w:themeColor="text1"/>
          <w:sz w:val="36"/>
          <w:szCs w:val="36"/>
        </w:rPr>
        <w:t xml:space="preserve"> enterprise</w:t>
      </w:r>
      <w:r w:rsidR="00583DB9" w:rsidRPr="00FA06FF">
        <w:rPr>
          <w:rFonts w:ascii="Arial" w:hAnsi="Arial" w:cs="Arial"/>
          <w:color w:val="000000" w:themeColor="text1"/>
          <w:sz w:val="36"/>
          <w:szCs w:val="36"/>
        </w:rPr>
        <w:t xml:space="preserve"> named the Public Utilities Board. </w:t>
      </w:r>
    </w:p>
    <w:p w14:paraId="02BC960D" w14:textId="2E1A7D5C" w:rsidR="005F11FF" w:rsidRPr="00FA06FF" w:rsidRDefault="005F11FF" w:rsidP="00626F4E">
      <w:pPr>
        <w:pStyle w:val="ListParagraph"/>
        <w:numPr>
          <w:ilvl w:val="0"/>
          <w:numId w:val="3"/>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A number of externally funded projects have</w:t>
      </w:r>
      <w:r w:rsidR="00963097" w:rsidRPr="00FA06FF">
        <w:rPr>
          <w:rFonts w:ascii="Arial" w:hAnsi="Arial" w:cs="Arial"/>
          <w:color w:val="000000" w:themeColor="text1"/>
          <w:sz w:val="36"/>
          <w:szCs w:val="36"/>
        </w:rPr>
        <w:t xml:space="preserve"> enabled the </w:t>
      </w:r>
      <w:r w:rsidR="006D7ABD" w:rsidRPr="00FA06FF">
        <w:rPr>
          <w:rFonts w:ascii="Arial" w:hAnsi="Arial" w:cs="Arial"/>
          <w:color w:val="000000" w:themeColor="text1"/>
          <w:sz w:val="36"/>
          <w:szCs w:val="36"/>
        </w:rPr>
        <w:t xml:space="preserve"> </w:t>
      </w:r>
      <w:r w:rsidR="00963097"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upgrading and</w:t>
      </w:r>
      <w:r w:rsidRPr="00FA06FF">
        <w:rPr>
          <w:rFonts w:ascii="Arial" w:hAnsi="Arial" w:cs="Arial"/>
          <w:color w:val="000000" w:themeColor="text1"/>
          <w:sz w:val="36"/>
          <w:szCs w:val="36"/>
        </w:rPr>
        <w:t xml:space="preserve"> </w:t>
      </w:r>
      <w:r w:rsidR="00963097" w:rsidRPr="00FA06FF">
        <w:rPr>
          <w:rFonts w:ascii="Arial" w:hAnsi="Arial" w:cs="Arial"/>
          <w:color w:val="000000" w:themeColor="text1"/>
          <w:sz w:val="36"/>
          <w:szCs w:val="36"/>
        </w:rPr>
        <w:t>expansion</w:t>
      </w:r>
      <w:r w:rsidRPr="00FA06FF">
        <w:rPr>
          <w:rFonts w:ascii="Arial" w:hAnsi="Arial" w:cs="Arial"/>
          <w:color w:val="000000" w:themeColor="text1"/>
          <w:sz w:val="36"/>
          <w:szCs w:val="36"/>
        </w:rPr>
        <w:t xml:space="preserve"> </w:t>
      </w:r>
      <w:r w:rsidR="00963097" w:rsidRPr="00FA06FF">
        <w:rPr>
          <w:rFonts w:ascii="Arial" w:hAnsi="Arial" w:cs="Arial"/>
          <w:color w:val="000000" w:themeColor="text1"/>
          <w:sz w:val="36"/>
          <w:szCs w:val="36"/>
        </w:rPr>
        <w:t xml:space="preserve">of </w:t>
      </w:r>
      <w:r w:rsidRPr="00FA06FF">
        <w:rPr>
          <w:rFonts w:ascii="Arial" w:hAnsi="Arial" w:cs="Arial"/>
          <w:color w:val="000000" w:themeColor="text1"/>
          <w:sz w:val="36"/>
          <w:szCs w:val="36"/>
        </w:rPr>
        <w:t xml:space="preserve">the water and sewerage systems </w:t>
      </w:r>
      <w:r w:rsidR="00963097" w:rsidRPr="00FA06FF">
        <w:rPr>
          <w:rFonts w:ascii="Arial" w:hAnsi="Arial" w:cs="Arial"/>
          <w:color w:val="000000" w:themeColor="text1"/>
          <w:sz w:val="36"/>
          <w:szCs w:val="36"/>
        </w:rPr>
        <w:t xml:space="preserve">that </w:t>
      </w:r>
      <w:proofErr w:type="gramStart"/>
      <w:r w:rsidR="00963097" w:rsidRPr="00FA06FF">
        <w:rPr>
          <w:rFonts w:ascii="Arial" w:hAnsi="Arial" w:cs="Arial"/>
          <w:color w:val="000000" w:themeColor="text1"/>
          <w:sz w:val="36"/>
          <w:szCs w:val="36"/>
        </w:rPr>
        <w:t xml:space="preserve">were </w:t>
      </w:r>
      <w:r w:rsidRPr="00FA06FF">
        <w:rPr>
          <w:rFonts w:ascii="Arial" w:hAnsi="Arial" w:cs="Arial"/>
          <w:color w:val="000000" w:themeColor="text1"/>
          <w:sz w:val="36"/>
          <w:szCs w:val="36"/>
        </w:rPr>
        <w:t>built</w:t>
      </w:r>
      <w:proofErr w:type="gramEnd"/>
      <w:r w:rsidRPr="00FA06FF">
        <w:rPr>
          <w:rFonts w:ascii="Arial" w:hAnsi="Arial" w:cs="Arial"/>
          <w:color w:val="000000" w:themeColor="text1"/>
          <w:sz w:val="36"/>
          <w:szCs w:val="36"/>
        </w:rPr>
        <w:t xml:space="preserve"> in the 1980s</w:t>
      </w:r>
      <w:r w:rsidR="00963097" w:rsidRPr="00FA06FF">
        <w:rPr>
          <w:rFonts w:ascii="Arial" w:hAnsi="Arial" w:cs="Arial"/>
          <w:color w:val="000000" w:themeColor="text1"/>
          <w:sz w:val="36"/>
          <w:szCs w:val="36"/>
        </w:rPr>
        <w:t>.</w:t>
      </w:r>
      <w:r w:rsidRPr="00FA06FF">
        <w:rPr>
          <w:rFonts w:ascii="Arial" w:hAnsi="Arial" w:cs="Arial"/>
          <w:color w:val="000000" w:themeColor="text1"/>
          <w:sz w:val="36"/>
          <w:szCs w:val="36"/>
        </w:rPr>
        <w:t xml:space="preserve"> </w:t>
      </w:r>
    </w:p>
    <w:p w14:paraId="42CBABBD" w14:textId="42E245EC" w:rsidR="00E62830" w:rsidRPr="00FA06FF" w:rsidRDefault="005F11FF" w:rsidP="00626F4E">
      <w:pPr>
        <w:pStyle w:val="ListParagraph"/>
        <w:numPr>
          <w:ilvl w:val="0"/>
          <w:numId w:val="3"/>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A GCF funded project is underway to increase the supply of fresh and clean water for South Tarawa where more than half of the population reside.</w:t>
      </w:r>
      <w:r w:rsidR="00583DB9" w:rsidRPr="00FA06FF">
        <w:rPr>
          <w:rFonts w:ascii="Arial" w:hAnsi="Arial" w:cs="Arial"/>
          <w:color w:val="000000" w:themeColor="text1"/>
          <w:sz w:val="36"/>
          <w:szCs w:val="36"/>
        </w:rPr>
        <w:t xml:space="preserve"> </w:t>
      </w:r>
    </w:p>
    <w:p w14:paraId="307C22A7" w14:textId="5FE1CA93" w:rsidR="00D03FA8" w:rsidRPr="00FA06FF" w:rsidRDefault="00583DB9" w:rsidP="00626F4E">
      <w:pPr>
        <w:pStyle w:val="ListParagraph"/>
        <w:numPr>
          <w:ilvl w:val="0"/>
          <w:numId w:val="3"/>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lastRenderedPageBreak/>
        <w:t>Water</w:t>
      </w:r>
      <w:r w:rsidR="00D03FA8" w:rsidRPr="00FA06FF">
        <w:rPr>
          <w:rFonts w:ascii="Arial" w:hAnsi="Arial" w:cs="Arial"/>
          <w:color w:val="000000" w:themeColor="text1"/>
          <w:sz w:val="36"/>
          <w:szCs w:val="36"/>
        </w:rPr>
        <w:t xml:space="preserve"> quality </w:t>
      </w:r>
      <w:proofErr w:type="gramStart"/>
      <w:r w:rsidRPr="00FA06FF">
        <w:rPr>
          <w:rFonts w:ascii="Arial" w:hAnsi="Arial" w:cs="Arial"/>
          <w:color w:val="000000" w:themeColor="text1"/>
          <w:sz w:val="36"/>
          <w:szCs w:val="36"/>
        </w:rPr>
        <w:t>is monitored</w:t>
      </w:r>
      <w:proofErr w:type="gramEnd"/>
      <w:r w:rsidRPr="00FA06FF">
        <w:rPr>
          <w:rFonts w:ascii="Arial" w:hAnsi="Arial" w:cs="Arial"/>
          <w:color w:val="000000" w:themeColor="text1"/>
          <w:sz w:val="36"/>
          <w:szCs w:val="36"/>
        </w:rPr>
        <w:t xml:space="preserve"> by the Laboratory Department of</w:t>
      </w:r>
      <w:r w:rsidR="00D03FA8" w:rsidRPr="00FA06FF">
        <w:rPr>
          <w:rFonts w:ascii="Arial" w:hAnsi="Arial" w:cs="Arial"/>
          <w:color w:val="000000" w:themeColor="text1"/>
          <w:sz w:val="36"/>
          <w:szCs w:val="36"/>
        </w:rPr>
        <w:t xml:space="preserve"> the </w:t>
      </w:r>
      <w:r w:rsidR="00EC1B70" w:rsidRPr="00FA06FF">
        <w:rPr>
          <w:rFonts w:ascii="Arial" w:hAnsi="Arial" w:cs="Arial"/>
          <w:color w:val="000000" w:themeColor="text1"/>
          <w:sz w:val="36"/>
          <w:szCs w:val="36"/>
        </w:rPr>
        <w:t>Ministry of Health and Medical Services</w:t>
      </w:r>
      <w:r w:rsidR="00D03FA8" w:rsidRPr="00FA06FF">
        <w:rPr>
          <w:rFonts w:ascii="Arial" w:hAnsi="Arial" w:cs="Arial"/>
          <w:color w:val="000000" w:themeColor="text1"/>
          <w:sz w:val="36"/>
          <w:szCs w:val="36"/>
        </w:rPr>
        <w:t xml:space="preserve">.  </w:t>
      </w:r>
    </w:p>
    <w:p w14:paraId="62823D30" w14:textId="0D82836C" w:rsidR="00583DB9" w:rsidRDefault="00583DB9" w:rsidP="00626F4E">
      <w:pPr>
        <w:pStyle w:val="ListParagraph"/>
        <w:numPr>
          <w:ilvl w:val="0"/>
          <w:numId w:val="3"/>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Water supply and quality for the people in the Lines and Phoenix</w:t>
      </w:r>
      <w:r w:rsidR="00370A39" w:rsidRPr="00FA06FF">
        <w:rPr>
          <w:rFonts w:ascii="Arial" w:hAnsi="Arial" w:cs="Arial"/>
          <w:color w:val="000000" w:themeColor="text1"/>
          <w:sz w:val="36"/>
          <w:szCs w:val="36"/>
        </w:rPr>
        <w:t xml:space="preserve"> Islands </w:t>
      </w:r>
      <w:proofErr w:type="gramStart"/>
      <w:r w:rsidR="00370A39" w:rsidRPr="00FA06FF">
        <w:rPr>
          <w:rFonts w:ascii="Arial" w:hAnsi="Arial" w:cs="Arial"/>
          <w:color w:val="000000" w:themeColor="text1"/>
          <w:sz w:val="36"/>
          <w:szCs w:val="36"/>
        </w:rPr>
        <w:t xml:space="preserve">is </w:t>
      </w:r>
      <w:r w:rsidR="006D7ABD" w:rsidRPr="00FA06FF">
        <w:rPr>
          <w:rFonts w:ascii="Arial" w:hAnsi="Arial" w:cs="Arial"/>
          <w:color w:val="000000" w:themeColor="text1"/>
          <w:sz w:val="36"/>
          <w:szCs w:val="36"/>
        </w:rPr>
        <w:t>taken care of</w:t>
      </w:r>
      <w:proofErr w:type="gramEnd"/>
      <w:r w:rsidR="006D7ABD" w:rsidRPr="00FA06FF">
        <w:rPr>
          <w:rFonts w:ascii="Arial" w:hAnsi="Arial" w:cs="Arial"/>
          <w:color w:val="000000" w:themeColor="text1"/>
          <w:sz w:val="36"/>
          <w:szCs w:val="36"/>
        </w:rPr>
        <w:t xml:space="preserve"> by the Ministry for </w:t>
      </w:r>
      <w:r w:rsidR="00FA06FF" w:rsidRPr="00FA06FF">
        <w:rPr>
          <w:rFonts w:ascii="Arial" w:hAnsi="Arial" w:cs="Arial"/>
          <w:color w:val="000000" w:themeColor="text1"/>
          <w:sz w:val="36"/>
          <w:szCs w:val="36"/>
        </w:rPr>
        <w:t>the Lines</w:t>
      </w:r>
      <w:r w:rsidR="00370A39" w:rsidRPr="00FA06FF">
        <w:rPr>
          <w:rFonts w:ascii="Arial" w:hAnsi="Arial" w:cs="Arial"/>
          <w:color w:val="000000" w:themeColor="text1"/>
          <w:sz w:val="36"/>
          <w:szCs w:val="36"/>
        </w:rPr>
        <w:t xml:space="preserve"> and Phoenix</w:t>
      </w:r>
      <w:r w:rsidR="006D7ABD" w:rsidRPr="00FA06FF">
        <w:rPr>
          <w:rFonts w:ascii="Arial" w:hAnsi="Arial" w:cs="Arial"/>
          <w:color w:val="000000" w:themeColor="text1"/>
          <w:sz w:val="36"/>
          <w:szCs w:val="36"/>
        </w:rPr>
        <w:t xml:space="preserve"> based on Christmas Island.</w:t>
      </w:r>
    </w:p>
    <w:p w14:paraId="62F877E9" w14:textId="77777777" w:rsidR="00626F4E" w:rsidRPr="00FA06FF" w:rsidRDefault="00626F4E" w:rsidP="00626F4E">
      <w:pPr>
        <w:pStyle w:val="ListParagraph"/>
        <w:spacing w:line="360" w:lineRule="auto"/>
        <w:ind w:left="1080"/>
        <w:jc w:val="both"/>
        <w:rPr>
          <w:rFonts w:ascii="Arial" w:hAnsi="Arial" w:cs="Arial"/>
          <w:color w:val="000000" w:themeColor="text1"/>
          <w:sz w:val="36"/>
          <w:szCs w:val="36"/>
        </w:rPr>
      </w:pPr>
    </w:p>
    <w:p w14:paraId="113F7FB2" w14:textId="72D24F1A" w:rsidR="00081BDE" w:rsidRPr="00FA06FF" w:rsidRDefault="00C80742" w:rsidP="00626F4E">
      <w:pPr>
        <w:pStyle w:val="ListParagraph"/>
        <w:numPr>
          <w:ilvl w:val="0"/>
          <w:numId w:val="13"/>
        </w:numPr>
        <w:spacing w:line="360" w:lineRule="auto"/>
        <w:jc w:val="both"/>
        <w:rPr>
          <w:rFonts w:ascii="Arial" w:hAnsi="Arial" w:cs="Arial"/>
          <w:color w:val="000000" w:themeColor="text1"/>
          <w:sz w:val="36"/>
          <w:szCs w:val="36"/>
        </w:rPr>
      </w:pPr>
      <w:r w:rsidRPr="00FA06FF">
        <w:rPr>
          <w:rFonts w:ascii="Arial" w:hAnsi="Arial" w:cs="Arial"/>
          <w:b/>
          <w:bCs/>
          <w:color w:val="000000" w:themeColor="text1"/>
          <w:sz w:val="36"/>
          <w:szCs w:val="36"/>
        </w:rPr>
        <w:t>Health</w:t>
      </w:r>
      <w:r w:rsidRPr="00FA06FF">
        <w:rPr>
          <w:rFonts w:ascii="Arial" w:hAnsi="Arial" w:cs="Arial"/>
          <w:color w:val="000000" w:themeColor="text1"/>
          <w:sz w:val="36"/>
          <w:szCs w:val="36"/>
        </w:rPr>
        <w:t>;</w:t>
      </w:r>
    </w:p>
    <w:p w14:paraId="093185D8" w14:textId="696E124D" w:rsidR="00C80742" w:rsidRPr="00FA06FF" w:rsidRDefault="00C80742" w:rsidP="00626F4E">
      <w:pPr>
        <w:spacing w:line="360" w:lineRule="auto"/>
        <w:jc w:val="both"/>
        <w:rPr>
          <w:rFonts w:ascii="Arial" w:hAnsi="Arial" w:cs="Arial"/>
          <w:i/>
          <w:iCs/>
          <w:color w:val="000000" w:themeColor="text1"/>
          <w:sz w:val="36"/>
          <w:szCs w:val="36"/>
        </w:rPr>
      </w:pPr>
      <w:r w:rsidRPr="00FA06FF">
        <w:rPr>
          <w:rFonts w:ascii="Arial" w:hAnsi="Arial" w:cs="Arial"/>
          <w:i/>
          <w:iCs/>
          <w:color w:val="000000" w:themeColor="text1"/>
          <w:sz w:val="36"/>
          <w:szCs w:val="36"/>
        </w:rPr>
        <w:t>M</w:t>
      </w:r>
      <w:r w:rsidR="00862C7D" w:rsidRPr="00FA06FF">
        <w:rPr>
          <w:rFonts w:ascii="Arial" w:hAnsi="Arial" w:cs="Arial"/>
          <w:i/>
          <w:iCs/>
          <w:color w:val="000000" w:themeColor="text1"/>
          <w:sz w:val="36"/>
          <w:szCs w:val="36"/>
        </w:rPr>
        <w:t>adam</w:t>
      </w:r>
      <w:r w:rsidRPr="00FA06FF">
        <w:rPr>
          <w:rFonts w:ascii="Arial" w:hAnsi="Arial" w:cs="Arial"/>
          <w:i/>
          <w:iCs/>
          <w:color w:val="000000" w:themeColor="text1"/>
          <w:sz w:val="36"/>
          <w:szCs w:val="36"/>
        </w:rPr>
        <w:t xml:space="preserve"> President</w:t>
      </w:r>
    </w:p>
    <w:p w14:paraId="3A889406" w14:textId="4C57F1E9" w:rsidR="00E62830" w:rsidRPr="00FA06FF" w:rsidRDefault="00C80742"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I am pleased to </w:t>
      </w:r>
      <w:r w:rsidR="00370A39" w:rsidRPr="00FA06FF">
        <w:rPr>
          <w:rFonts w:ascii="Arial" w:hAnsi="Arial" w:cs="Arial"/>
          <w:color w:val="000000" w:themeColor="text1"/>
          <w:sz w:val="36"/>
          <w:szCs w:val="36"/>
        </w:rPr>
        <w:t xml:space="preserve">inform </w:t>
      </w:r>
      <w:proofErr w:type="gramStart"/>
      <w:r w:rsidR="00370A39" w:rsidRPr="00FA06FF">
        <w:rPr>
          <w:rFonts w:ascii="Arial" w:hAnsi="Arial" w:cs="Arial"/>
          <w:color w:val="000000" w:themeColor="text1"/>
          <w:sz w:val="36"/>
          <w:szCs w:val="36"/>
        </w:rPr>
        <w:t>this</w:t>
      </w:r>
      <w:proofErr w:type="gramEnd"/>
      <w:r w:rsidR="00370A39" w:rsidRPr="00FA06FF">
        <w:rPr>
          <w:rFonts w:ascii="Arial" w:hAnsi="Arial" w:cs="Arial"/>
          <w:color w:val="000000" w:themeColor="text1"/>
          <w:sz w:val="36"/>
          <w:szCs w:val="36"/>
        </w:rPr>
        <w:t xml:space="preserve"> gathering that basic medical care and services in Kiribati are free, but people are entitled to choose a paid medical service </w:t>
      </w:r>
      <w:r w:rsidR="00370A39" w:rsidRPr="00FA06FF">
        <w:rPr>
          <w:rFonts w:ascii="Arial" w:hAnsi="Arial" w:cs="Arial"/>
          <w:color w:val="000000" w:themeColor="text1"/>
          <w:sz w:val="36"/>
          <w:szCs w:val="36"/>
        </w:rPr>
        <w:lastRenderedPageBreak/>
        <w:t>in privat</w:t>
      </w:r>
      <w:r w:rsidR="006D7ABD" w:rsidRPr="00FA06FF">
        <w:rPr>
          <w:rFonts w:ascii="Arial" w:hAnsi="Arial" w:cs="Arial"/>
          <w:color w:val="000000" w:themeColor="text1"/>
          <w:sz w:val="36"/>
          <w:szCs w:val="36"/>
        </w:rPr>
        <w:t xml:space="preserve">e hospitals which </w:t>
      </w:r>
      <w:r w:rsidR="00FA06FF" w:rsidRPr="00FA06FF">
        <w:rPr>
          <w:rFonts w:ascii="Arial" w:hAnsi="Arial" w:cs="Arial"/>
          <w:color w:val="000000" w:themeColor="text1"/>
          <w:sz w:val="36"/>
          <w:szCs w:val="36"/>
        </w:rPr>
        <w:t>Government encourages</w:t>
      </w:r>
      <w:r w:rsidR="006D7ABD" w:rsidRPr="00FA06FF">
        <w:rPr>
          <w:rFonts w:ascii="Arial" w:hAnsi="Arial" w:cs="Arial"/>
          <w:color w:val="000000" w:themeColor="text1"/>
          <w:sz w:val="36"/>
          <w:szCs w:val="36"/>
        </w:rPr>
        <w:t xml:space="preserve"> and supports</w:t>
      </w:r>
      <w:r w:rsidR="00370A39" w:rsidRPr="00FA06FF">
        <w:rPr>
          <w:rFonts w:ascii="Arial" w:hAnsi="Arial" w:cs="Arial"/>
          <w:color w:val="000000" w:themeColor="text1"/>
          <w:sz w:val="36"/>
          <w:szCs w:val="36"/>
        </w:rPr>
        <w:t>.</w:t>
      </w:r>
      <w:r w:rsidR="008661AE" w:rsidRPr="00FA06FF">
        <w:rPr>
          <w:rFonts w:ascii="Arial" w:hAnsi="Arial" w:cs="Arial"/>
          <w:color w:val="000000" w:themeColor="text1"/>
          <w:sz w:val="36"/>
          <w:szCs w:val="36"/>
        </w:rPr>
        <w:t xml:space="preserve"> At the same </w:t>
      </w:r>
      <w:proofErr w:type="gramStart"/>
      <w:r w:rsidR="008661AE" w:rsidRPr="00FA06FF">
        <w:rPr>
          <w:rFonts w:ascii="Arial" w:hAnsi="Arial" w:cs="Arial"/>
          <w:color w:val="000000" w:themeColor="text1"/>
          <w:sz w:val="36"/>
          <w:szCs w:val="36"/>
        </w:rPr>
        <w:t>time</w:t>
      </w:r>
      <w:proofErr w:type="gramEnd"/>
      <w:r w:rsidR="008661AE" w:rsidRPr="00FA06FF">
        <w:rPr>
          <w:rFonts w:ascii="Arial" w:hAnsi="Arial" w:cs="Arial"/>
          <w:color w:val="000000" w:themeColor="text1"/>
          <w:sz w:val="36"/>
          <w:szCs w:val="36"/>
        </w:rPr>
        <w:t xml:space="preserve"> a large percentage of the population use traditional cures and practices to keep themselves healthy.</w:t>
      </w:r>
      <w:r w:rsidR="00370A39" w:rsidRPr="00FA06FF">
        <w:rPr>
          <w:rFonts w:ascii="Arial" w:hAnsi="Arial" w:cs="Arial"/>
          <w:color w:val="000000" w:themeColor="text1"/>
          <w:sz w:val="36"/>
          <w:szCs w:val="36"/>
        </w:rPr>
        <w:t xml:space="preserve"> Government continues to</w:t>
      </w:r>
      <w:r w:rsidR="008661AE" w:rsidRPr="00FA06FF">
        <w:rPr>
          <w:rFonts w:ascii="Arial" w:hAnsi="Arial" w:cs="Arial"/>
          <w:color w:val="000000" w:themeColor="text1"/>
          <w:sz w:val="36"/>
          <w:szCs w:val="36"/>
        </w:rPr>
        <w:t xml:space="preserve"> encourage these traditional healing practices and at the same time</w:t>
      </w:r>
      <w:r w:rsidR="00370A39" w:rsidRPr="00FA06FF">
        <w:rPr>
          <w:rFonts w:ascii="Arial" w:hAnsi="Arial" w:cs="Arial"/>
          <w:color w:val="000000" w:themeColor="text1"/>
          <w:sz w:val="36"/>
          <w:szCs w:val="36"/>
        </w:rPr>
        <w:t xml:space="preserve"> improve</w:t>
      </w:r>
      <w:r w:rsidR="008661AE" w:rsidRPr="00FA06FF">
        <w:rPr>
          <w:rFonts w:ascii="Arial" w:hAnsi="Arial" w:cs="Arial"/>
          <w:color w:val="000000" w:themeColor="text1"/>
          <w:sz w:val="36"/>
          <w:szCs w:val="36"/>
        </w:rPr>
        <w:t xml:space="preserve"> modern</w:t>
      </w:r>
      <w:r w:rsidR="00370A39" w:rsidRPr="00FA06FF">
        <w:rPr>
          <w:rFonts w:ascii="Arial" w:hAnsi="Arial" w:cs="Arial"/>
          <w:color w:val="000000" w:themeColor="text1"/>
          <w:sz w:val="36"/>
          <w:szCs w:val="36"/>
        </w:rPr>
        <w:t xml:space="preserve"> medical services</w:t>
      </w:r>
      <w:r w:rsidR="008661AE" w:rsidRPr="00FA06FF">
        <w:rPr>
          <w:rFonts w:ascii="Arial" w:hAnsi="Arial" w:cs="Arial"/>
          <w:color w:val="000000" w:themeColor="text1"/>
          <w:sz w:val="36"/>
          <w:szCs w:val="36"/>
        </w:rPr>
        <w:t xml:space="preserve"> in all hospitals and clinics. To curb the apparent high mortality and morbidity of newborns and mothers</w:t>
      </w:r>
      <w:r w:rsidR="009D2055" w:rsidRPr="00FA06FF">
        <w:rPr>
          <w:rFonts w:ascii="Arial" w:hAnsi="Arial" w:cs="Arial"/>
          <w:color w:val="000000" w:themeColor="text1"/>
          <w:sz w:val="36"/>
          <w:szCs w:val="36"/>
        </w:rPr>
        <w:t xml:space="preserve"> the following measures are being </w:t>
      </w:r>
      <w:r w:rsidR="00FA06FF" w:rsidRPr="00FA06FF">
        <w:rPr>
          <w:rFonts w:ascii="Arial" w:hAnsi="Arial" w:cs="Arial"/>
          <w:color w:val="000000" w:themeColor="text1"/>
          <w:sz w:val="36"/>
          <w:szCs w:val="36"/>
        </w:rPr>
        <w:t>undertaken: -</w:t>
      </w:r>
      <w:r w:rsidR="009D2055" w:rsidRPr="00FA06FF">
        <w:rPr>
          <w:rFonts w:ascii="Arial" w:hAnsi="Arial" w:cs="Arial"/>
          <w:color w:val="000000" w:themeColor="text1"/>
          <w:sz w:val="36"/>
          <w:szCs w:val="36"/>
        </w:rPr>
        <w:t xml:space="preserve"> </w:t>
      </w:r>
    </w:p>
    <w:p w14:paraId="2E51D968" w14:textId="44BC6210" w:rsidR="00E62830" w:rsidRPr="00FA06FF" w:rsidRDefault="00370A39" w:rsidP="00626F4E">
      <w:pPr>
        <w:pStyle w:val="ListParagraph"/>
        <w:numPr>
          <w:ilvl w:val="0"/>
          <w:numId w:val="4"/>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Appointment</w:t>
      </w:r>
      <w:r w:rsidR="00DD4052"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of trained</w:t>
      </w:r>
      <w:r w:rsidR="00387286" w:rsidRPr="00FA06FF">
        <w:rPr>
          <w:rFonts w:ascii="Arial" w:hAnsi="Arial" w:cs="Arial"/>
          <w:color w:val="000000" w:themeColor="text1"/>
          <w:sz w:val="36"/>
          <w:szCs w:val="36"/>
        </w:rPr>
        <w:t xml:space="preserve"> </w:t>
      </w:r>
      <w:r w:rsidR="00DD4052" w:rsidRPr="00FA06FF">
        <w:rPr>
          <w:rFonts w:ascii="Arial" w:hAnsi="Arial" w:cs="Arial"/>
          <w:color w:val="000000" w:themeColor="text1"/>
          <w:sz w:val="36"/>
          <w:szCs w:val="36"/>
        </w:rPr>
        <w:t xml:space="preserve">midwives in all outer islands’ clinics </w:t>
      </w:r>
    </w:p>
    <w:p w14:paraId="524F8AF4" w14:textId="2324A16D" w:rsidR="00E62830" w:rsidRPr="00FA06FF" w:rsidRDefault="00370A39" w:rsidP="00626F4E">
      <w:pPr>
        <w:pStyle w:val="ListParagraph"/>
        <w:numPr>
          <w:ilvl w:val="0"/>
          <w:numId w:val="4"/>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With the support of</w:t>
      </w:r>
      <w:r w:rsidR="00DD4052" w:rsidRPr="00FA06FF">
        <w:rPr>
          <w:rFonts w:ascii="Arial" w:hAnsi="Arial" w:cs="Arial"/>
          <w:color w:val="000000" w:themeColor="text1"/>
          <w:sz w:val="36"/>
          <w:szCs w:val="36"/>
        </w:rPr>
        <w:t xml:space="preserve"> the Royal Australian and New Zealand </w:t>
      </w:r>
      <w:r w:rsidR="00E02635" w:rsidRPr="00FA06FF">
        <w:rPr>
          <w:rFonts w:ascii="Arial" w:hAnsi="Arial" w:cs="Arial"/>
          <w:color w:val="000000" w:themeColor="text1"/>
          <w:sz w:val="36"/>
          <w:szCs w:val="36"/>
        </w:rPr>
        <w:t>C</w:t>
      </w:r>
      <w:r w:rsidR="00DD4052" w:rsidRPr="00FA06FF">
        <w:rPr>
          <w:rFonts w:ascii="Arial" w:hAnsi="Arial" w:cs="Arial"/>
          <w:color w:val="000000" w:themeColor="text1"/>
          <w:sz w:val="36"/>
          <w:szCs w:val="36"/>
        </w:rPr>
        <w:t xml:space="preserve">ollege of </w:t>
      </w:r>
      <w:r w:rsidR="00E02635" w:rsidRPr="00FA06FF">
        <w:rPr>
          <w:rFonts w:ascii="Arial" w:hAnsi="Arial" w:cs="Arial"/>
          <w:color w:val="000000" w:themeColor="text1"/>
          <w:sz w:val="36"/>
          <w:szCs w:val="36"/>
        </w:rPr>
        <w:t>O</w:t>
      </w:r>
      <w:r w:rsidR="00DD4052" w:rsidRPr="00FA06FF">
        <w:rPr>
          <w:rFonts w:ascii="Arial" w:hAnsi="Arial" w:cs="Arial"/>
          <w:color w:val="000000" w:themeColor="text1"/>
          <w:sz w:val="36"/>
          <w:szCs w:val="36"/>
        </w:rPr>
        <w:t>bs</w:t>
      </w:r>
      <w:r w:rsidR="00D32020" w:rsidRPr="00FA06FF">
        <w:rPr>
          <w:rFonts w:ascii="Arial" w:hAnsi="Arial" w:cs="Arial"/>
          <w:color w:val="000000" w:themeColor="text1"/>
          <w:sz w:val="36"/>
          <w:szCs w:val="36"/>
        </w:rPr>
        <w:t xml:space="preserve">tetricians and </w:t>
      </w:r>
      <w:r w:rsidR="00E02635" w:rsidRPr="00FA06FF">
        <w:rPr>
          <w:rFonts w:ascii="Arial" w:hAnsi="Arial" w:cs="Arial"/>
          <w:color w:val="000000" w:themeColor="text1"/>
          <w:sz w:val="36"/>
          <w:szCs w:val="36"/>
        </w:rPr>
        <w:t>G</w:t>
      </w:r>
      <w:r w:rsidR="00D32020" w:rsidRPr="00FA06FF">
        <w:rPr>
          <w:rFonts w:ascii="Arial" w:hAnsi="Arial" w:cs="Arial"/>
          <w:color w:val="000000" w:themeColor="text1"/>
          <w:sz w:val="36"/>
          <w:szCs w:val="36"/>
        </w:rPr>
        <w:t>ynecologi</w:t>
      </w:r>
      <w:r w:rsidRPr="00FA06FF">
        <w:rPr>
          <w:rFonts w:ascii="Arial" w:hAnsi="Arial" w:cs="Arial"/>
          <w:color w:val="000000" w:themeColor="text1"/>
          <w:sz w:val="36"/>
          <w:szCs w:val="36"/>
        </w:rPr>
        <w:t xml:space="preserve">sts many </w:t>
      </w:r>
      <w:r w:rsidR="00D32020" w:rsidRPr="00FA06FF">
        <w:rPr>
          <w:rFonts w:ascii="Arial" w:hAnsi="Arial" w:cs="Arial"/>
          <w:color w:val="000000" w:themeColor="text1"/>
          <w:sz w:val="36"/>
          <w:szCs w:val="36"/>
        </w:rPr>
        <w:t xml:space="preserve">medical officers, midwives </w:t>
      </w:r>
      <w:r w:rsidR="00D32020" w:rsidRPr="00FA06FF">
        <w:rPr>
          <w:rFonts w:ascii="Arial" w:hAnsi="Arial" w:cs="Arial"/>
          <w:color w:val="000000" w:themeColor="text1"/>
          <w:sz w:val="36"/>
          <w:szCs w:val="36"/>
        </w:rPr>
        <w:lastRenderedPageBreak/>
        <w:t xml:space="preserve">and nurses </w:t>
      </w:r>
      <w:r w:rsidR="009D2055" w:rsidRPr="00FA06FF">
        <w:rPr>
          <w:rFonts w:ascii="Arial" w:hAnsi="Arial" w:cs="Arial"/>
          <w:color w:val="000000" w:themeColor="text1"/>
          <w:sz w:val="36"/>
          <w:szCs w:val="36"/>
        </w:rPr>
        <w:t>have been trained and equipped with the required skills and know how aimed at reducing the mortality and morbidity of newborns and mothers.</w:t>
      </w:r>
    </w:p>
    <w:p w14:paraId="42D93DCC" w14:textId="77777777" w:rsidR="009D2055" w:rsidRPr="00FA06FF" w:rsidRDefault="009D2055" w:rsidP="00626F4E">
      <w:pPr>
        <w:pStyle w:val="ListParagraph"/>
        <w:spacing w:line="360" w:lineRule="auto"/>
        <w:ind w:left="1080"/>
        <w:jc w:val="both"/>
        <w:rPr>
          <w:rFonts w:ascii="Arial" w:hAnsi="Arial" w:cs="Arial"/>
          <w:color w:val="000000" w:themeColor="text1"/>
          <w:sz w:val="36"/>
          <w:szCs w:val="36"/>
        </w:rPr>
      </w:pPr>
    </w:p>
    <w:p w14:paraId="28B7712E" w14:textId="012EBACA" w:rsidR="003D4732" w:rsidRPr="00FA06FF" w:rsidRDefault="003D4732" w:rsidP="00626F4E">
      <w:pPr>
        <w:pStyle w:val="ListParagraph"/>
        <w:numPr>
          <w:ilvl w:val="0"/>
          <w:numId w:val="13"/>
        </w:numPr>
        <w:spacing w:line="360" w:lineRule="auto"/>
        <w:jc w:val="both"/>
        <w:rPr>
          <w:rFonts w:ascii="Arial" w:hAnsi="Arial" w:cs="Arial"/>
          <w:color w:val="000000" w:themeColor="text1"/>
          <w:sz w:val="36"/>
          <w:szCs w:val="36"/>
        </w:rPr>
      </w:pPr>
      <w:r w:rsidRPr="00FA06FF">
        <w:rPr>
          <w:rFonts w:ascii="Arial" w:hAnsi="Arial" w:cs="Arial"/>
          <w:b/>
          <w:bCs/>
          <w:color w:val="000000" w:themeColor="text1"/>
          <w:sz w:val="36"/>
          <w:szCs w:val="36"/>
        </w:rPr>
        <w:t>Education</w:t>
      </w:r>
      <w:r w:rsidR="008D2E7F" w:rsidRPr="00FA06FF">
        <w:rPr>
          <w:rFonts w:ascii="Arial" w:hAnsi="Arial" w:cs="Arial"/>
          <w:color w:val="000000" w:themeColor="text1"/>
          <w:sz w:val="36"/>
          <w:szCs w:val="36"/>
        </w:rPr>
        <w:t>;</w:t>
      </w:r>
    </w:p>
    <w:p w14:paraId="58EAFF7E" w14:textId="7FA12234" w:rsidR="00157A99" w:rsidRPr="00FA06FF" w:rsidRDefault="00157A99" w:rsidP="00626F4E">
      <w:pPr>
        <w:spacing w:line="360" w:lineRule="auto"/>
        <w:jc w:val="both"/>
        <w:rPr>
          <w:rFonts w:ascii="Arial" w:hAnsi="Arial" w:cs="Arial"/>
          <w:i/>
          <w:iCs/>
          <w:color w:val="000000" w:themeColor="text1"/>
          <w:sz w:val="36"/>
          <w:szCs w:val="36"/>
        </w:rPr>
      </w:pPr>
      <w:r w:rsidRPr="00FA06FF">
        <w:rPr>
          <w:rFonts w:ascii="Arial" w:hAnsi="Arial" w:cs="Arial"/>
          <w:i/>
          <w:iCs/>
          <w:color w:val="000000" w:themeColor="text1"/>
          <w:sz w:val="36"/>
          <w:szCs w:val="36"/>
        </w:rPr>
        <w:t>M</w:t>
      </w:r>
      <w:r w:rsidR="00862C7D" w:rsidRPr="00FA06FF">
        <w:rPr>
          <w:rFonts w:ascii="Arial" w:hAnsi="Arial" w:cs="Arial"/>
          <w:i/>
          <w:iCs/>
          <w:color w:val="000000" w:themeColor="text1"/>
          <w:sz w:val="36"/>
          <w:szCs w:val="36"/>
        </w:rPr>
        <w:t>adam</w:t>
      </w:r>
      <w:r w:rsidRPr="00FA06FF">
        <w:rPr>
          <w:rFonts w:ascii="Arial" w:hAnsi="Arial" w:cs="Arial"/>
          <w:i/>
          <w:iCs/>
          <w:color w:val="000000" w:themeColor="text1"/>
          <w:sz w:val="36"/>
          <w:szCs w:val="36"/>
        </w:rPr>
        <w:t xml:space="preserve"> President;</w:t>
      </w:r>
    </w:p>
    <w:p w14:paraId="51E59986" w14:textId="6B60FC5B" w:rsidR="00E62830" w:rsidRPr="00FA06FF" w:rsidRDefault="008D2E7F"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Kiribati </w:t>
      </w:r>
      <w:r w:rsidR="009A6B59" w:rsidRPr="00FA06FF">
        <w:rPr>
          <w:rFonts w:ascii="Arial" w:hAnsi="Arial" w:cs="Arial"/>
          <w:color w:val="000000" w:themeColor="text1"/>
          <w:sz w:val="36"/>
          <w:szCs w:val="36"/>
        </w:rPr>
        <w:t>believes that education is</w:t>
      </w:r>
      <w:r w:rsidR="00963097" w:rsidRPr="00FA06FF">
        <w:rPr>
          <w:rFonts w:ascii="Arial" w:hAnsi="Arial" w:cs="Arial"/>
          <w:color w:val="000000" w:themeColor="text1"/>
          <w:sz w:val="36"/>
          <w:szCs w:val="36"/>
        </w:rPr>
        <w:t xml:space="preserve"> an essential ingred</w:t>
      </w:r>
      <w:r w:rsidR="009D2055" w:rsidRPr="00FA06FF">
        <w:rPr>
          <w:rFonts w:ascii="Arial" w:hAnsi="Arial" w:cs="Arial"/>
          <w:color w:val="000000" w:themeColor="text1"/>
          <w:sz w:val="36"/>
          <w:szCs w:val="36"/>
        </w:rPr>
        <w:t xml:space="preserve">ient </w:t>
      </w:r>
      <w:r w:rsidR="00FA06FF" w:rsidRPr="00FA06FF">
        <w:rPr>
          <w:rFonts w:ascii="Arial" w:hAnsi="Arial" w:cs="Arial"/>
          <w:color w:val="000000" w:themeColor="text1"/>
          <w:sz w:val="36"/>
          <w:szCs w:val="36"/>
        </w:rPr>
        <w:t>for human</w:t>
      </w:r>
      <w:r w:rsidR="009D2055" w:rsidRPr="00FA06FF">
        <w:rPr>
          <w:rFonts w:ascii="Arial" w:hAnsi="Arial" w:cs="Arial"/>
          <w:color w:val="000000" w:themeColor="text1"/>
          <w:sz w:val="36"/>
          <w:szCs w:val="36"/>
        </w:rPr>
        <w:t xml:space="preserve"> </w:t>
      </w:r>
      <w:proofErr w:type="gramStart"/>
      <w:r w:rsidR="00FA06FF" w:rsidRPr="00FA06FF">
        <w:rPr>
          <w:rFonts w:ascii="Arial" w:hAnsi="Arial" w:cs="Arial"/>
          <w:color w:val="000000" w:themeColor="text1"/>
          <w:sz w:val="36"/>
          <w:szCs w:val="36"/>
        </w:rPr>
        <w:t>empowerment which</w:t>
      </w:r>
      <w:r w:rsidR="00963097" w:rsidRPr="00FA06FF">
        <w:rPr>
          <w:rFonts w:ascii="Arial" w:hAnsi="Arial" w:cs="Arial"/>
          <w:color w:val="000000" w:themeColor="text1"/>
          <w:sz w:val="36"/>
          <w:szCs w:val="36"/>
        </w:rPr>
        <w:t xml:space="preserve"> </w:t>
      </w:r>
      <w:r w:rsidR="009D2055" w:rsidRPr="00FA06FF">
        <w:rPr>
          <w:rFonts w:ascii="Arial" w:hAnsi="Arial" w:cs="Arial"/>
          <w:color w:val="000000" w:themeColor="text1"/>
          <w:sz w:val="36"/>
          <w:szCs w:val="36"/>
        </w:rPr>
        <w:t>fuels all developments</w:t>
      </w:r>
      <w:proofErr w:type="gramEnd"/>
      <w:r w:rsidR="009D2055" w:rsidRPr="00FA06FF">
        <w:rPr>
          <w:rFonts w:ascii="Arial" w:hAnsi="Arial" w:cs="Arial"/>
          <w:color w:val="000000" w:themeColor="text1"/>
          <w:sz w:val="36"/>
          <w:szCs w:val="36"/>
        </w:rPr>
        <w:t xml:space="preserve"> be it</w:t>
      </w:r>
      <w:r w:rsidR="00963097" w:rsidRPr="00FA06FF">
        <w:rPr>
          <w:rFonts w:ascii="Arial" w:hAnsi="Arial" w:cs="Arial"/>
          <w:color w:val="000000" w:themeColor="text1"/>
          <w:sz w:val="36"/>
          <w:szCs w:val="36"/>
        </w:rPr>
        <w:t xml:space="preserve"> at the personal,</w:t>
      </w:r>
      <w:r w:rsidR="009A6B59" w:rsidRPr="00FA06FF">
        <w:rPr>
          <w:rFonts w:ascii="Arial" w:hAnsi="Arial" w:cs="Arial"/>
          <w:color w:val="000000" w:themeColor="text1"/>
          <w:sz w:val="36"/>
          <w:szCs w:val="36"/>
        </w:rPr>
        <w:t xml:space="preserve"> family, community</w:t>
      </w:r>
      <w:r w:rsidR="009D2055"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or national</w:t>
      </w:r>
      <w:r w:rsidR="009A6B59"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levels. This</w:t>
      </w:r>
      <w:r w:rsidR="00963097" w:rsidRPr="00FA06FF">
        <w:rPr>
          <w:rFonts w:ascii="Arial" w:hAnsi="Arial" w:cs="Arial"/>
          <w:color w:val="000000" w:themeColor="text1"/>
          <w:sz w:val="36"/>
          <w:szCs w:val="36"/>
        </w:rPr>
        <w:t xml:space="preserve"> is why Government has in</w:t>
      </w:r>
      <w:r w:rsidR="00963097" w:rsidRPr="00FA06FF">
        <w:rPr>
          <w:rFonts w:ascii="Arial" w:hAnsi="Arial" w:cs="Arial"/>
          <w:color w:val="000000" w:themeColor="text1"/>
          <w:sz w:val="36"/>
          <w:szCs w:val="36"/>
        </w:rPr>
        <w:lastRenderedPageBreak/>
        <w:t xml:space="preserve">vested much of its resources in education, </w:t>
      </w:r>
      <w:r w:rsidR="009A6B59" w:rsidRPr="00FA06FF">
        <w:rPr>
          <w:rFonts w:ascii="Arial" w:hAnsi="Arial" w:cs="Arial"/>
          <w:color w:val="000000" w:themeColor="text1"/>
          <w:sz w:val="36"/>
          <w:szCs w:val="36"/>
        </w:rPr>
        <w:t>as reflected in the Education budget taking up more than 20% of the total national budget</w:t>
      </w:r>
      <w:r w:rsidR="00157A99" w:rsidRPr="00FA06FF">
        <w:rPr>
          <w:rFonts w:ascii="Arial" w:hAnsi="Arial" w:cs="Arial"/>
          <w:color w:val="000000" w:themeColor="text1"/>
          <w:sz w:val="36"/>
          <w:szCs w:val="36"/>
        </w:rPr>
        <w:t>.</w:t>
      </w:r>
    </w:p>
    <w:p w14:paraId="3AE1EAEA" w14:textId="77777777" w:rsidR="00E62830" w:rsidRPr="00FA06FF" w:rsidRDefault="00E62830" w:rsidP="00626F4E">
      <w:pPr>
        <w:pStyle w:val="ListParagraph"/>
        <w:spacing w:line="360" w:lineRule="auto"/>
        <w:ind w:left="360"/>
        <w:jc w:val="both"/>
        <w:rPr>
          <w:rFonts w:ascii="Arial" w:hAnsi="Arial" w:cs="Arial"/>
          <w:color w:val="000000" w:themeColor="text1"/>
          <w:sz w:val="36"/>
          <w:szCs w:val="36"/>
        </w:rPr>
      </w:pPr>
    </w:p>
    <w:p w14:paraId="41D1895A" w14:textId="45226752" w:rsidR="009F2C4D" w:rsidRDefault="00963097"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Under such ambitious </w:t>
      </w:r>
      <w:proofErr w:type="gramStart"/>
      <w:r w:rsidRPr="00FA06FF">
        <w:rPr>
          <w:rFonts w:ascii="Arial" w:hAnsi="Arial" w:cs="Arial"/>
          <w:color w:val="000000" w:themeColor="text1"/>
          <w:sz w:val="36"/>
          <w:szCs w:val="36"/>
        </w:rPr>
        <w:t>investment</w:t>
      </w:r>
      <w:proofErr w:type="gramEnd"/>
      <w:r w:rsidRPr="00FA06FF">
        <w:rPr>
          <w:rFonts w:ascii="Arial" w:hAnsi="Arial" w:cs="Arial"/>
          <w:color w:val="000000" w:themeColor="text1"/>
          <w:sz w:val="36"/>
          <w:szCs w:val="36"/>
        </w:rPr>
        <w:t xml:space="preserve"> e</w:t>
      </w:r>
      <w:r w:rsidR="009A6B59" w:rsidRPr="00FA06FF">
        <w:rPr>
          <w:rFonts w:ascii="Arial" w:hAnsi="Arial" w:cs="Arial"/>
          <w:color w:val="000000" w:themeColor="text1"/>
          <w:sz w:val="36"/>
          <w:szCs w:val="36"/>
        </w:rPr>
        <w:t>ducation is free and compulsory for the first six years of primary schooling</w:t>
      </w:r>
      <w:r w:rsidR="002E2328" w:rsidRPr="00FA06FF">
        <w:rPr>
          <w:rFonts w:ascii="Arial" w:hAnsi="Arial" w:cs="Arial"/>
          <w:color w:val="000000" w:themeColor="text1"/>
          <w:sz w:val="36"/>
          <w:szCs w:val="36"/>
        </w:rPr>
        <w:t>.</w:t>
      </w:r>
      <w:r w:rsidR="00387286" w:rsidRPr="00FA06FF">
        <w:rPr>
          <w:rFonts w:ascii="Arial" w:hAnsi="Arial" w:cs="Arial"/>
          <w:color w:val="000000" w:themeColor="text1"/>
          <w:sz w:val="36"/>
          <w:szCs w:val="36"/>
        </w:rPr>
        <w:t xml:space="preserve"> </w:t>
      </w:r>
      <w:proofErr w:type="gramStart"/>
      <w:r w:rsidR="00387286" w:rsidRPr="00FA06FF">
        <w:rPr>
          <w:rFonts w:ascii="Arial" w:hAnsi="Arial" w:cs="Arial"/>
          <w:color w:val="000000" w:themeColor="text1"/>
          <w:sz w:val="36"/>
          <w:szCs w:val="36"/>
        </w:rPr>
        <w:t>It is also free but</w:t>
      </w:r>
      <w:r w:rsidR="009A6B59" w:rsidRPr="00FA06FF">
        <w:rPr>
          <w:rFonts w:ascii="Arial" w:hAnsi="Arial" w:cs="Arial"/>
          <w:color w:val="000000" w:themeColor="text1"/>
          <w:sz w:val="36"/>
          <w:szCs w:val="36"/>
        </w:rPr>
        <w:t xml:space="preserve"> voluntary for the next three years of junior secondary and again free </w:t>
      </w:r>
      <w:r w:rsidR="009F2C4D" w:rsidRPr="00FA06FF">
        <w:rPr>
          <w:rFonts w:ascii="Arial" w:hAnsi="Arial" w:cs="Arial"/>
          <w:color w:val="000000" w:themeColor="text1"/>
          <w:sz w:val="36"/>
          <w:szCs w:val="36"/>
        </w:rPr>
        <w:t>and voluntary for the remaining</w:t>
      </w:r>
      <w:r w:rsidR="009A6B59" w:rsidRPr="00FA06FF">
        <w:rPr>
          <w:rFonts w:ascii="Arial" w:hAnsi="Arial" w:cs="Arial"/>
          <w:color w:val="000000" w:themeColor="text1"/>
          <w:sz w:val="36"/>
          <w:szCs w:val="36"/>
        </w:rPr>
        <w:t xml:space="preserve"> three years of senio</w:t>
      </w:r>
      <w:r w:rsidR="009F2C4D" w:rsidRPr="00FA06FF">
        <w:rPr>
          <w:rFonts w:ascii="Arial" w:hAnsi="Arial" w:cs="Arial"/>
          <w:color w:val="000000" w:themeColor="text1"/>
          <w:sz w:val="36"/>
          <w:szCs w:val="36"/>
        </w:rPr>
        <w:t>r secondary for those who pass</w:t>
      </w:r>
      <w:r w:rsidR="009A6B59" w:rsidRPr="00FA06FF">
        <w:rPr>
          <w:rFonts w:ascii="Arial" w:hAnsi="Arial" w:cs="Arial"/>
          <w:color w:val="000000" w:themeColor="text1"/>
          <w:sz w:val="36"/>
          <w:szCs w:val="36"/>
        </w:rPr>
        <w:t xml:space="preserve"> the required entry standard</w:t>
      </w:r>
      <w:r w:rsidR="00387286" w:rsidRPr="00FA06FF">
        <w:rPr>
          <w:rFonts w:ascii="Arial" w:hAnsi="Arial" w:cs="Arial"/>
          <w:color w:val="000000" w:themeColor="text1"/>
          <w:sz w:val="36"/>
          <w:szCs w:val="36"/>
        </w:rPr>
        <w:t xml:space="preserve"> for</w:t>
      </w:r>
      <w:r w:rsidR="009D2055" w:rsidRPr="00FA06FF">
        <w:rPr>
          <w:rFonts w:ascii="Arial" w:hAnsi="Arial" w:cs="Arial"/>
          <w:color w:val="000000" w:themeColor="text1"/>
          <w:sz w:val="36"/>
          <w:szCs w:val="36"/>
        </w:rPr>
        <w:t xml:space="preserve"> admission into the</w:t>
      </w:r>
      <w:r w:rsidR="00387286" w:rsidRPr="00FA06FF">
        <w:rPr>
          <w:rFonts w:ascii="Arial" w:hAnsi="Arial" w:cs="Arial"/>
          <w:color w:val="000000" w:themeColor="text1"/>
          <w:sz w:val="36"/>
          <w:szCs w:val="36"/>
        </w:rPr>
        <w:t xml:space="preserve"> limited number of places in the senior form</w:t>
      </w:r>
      <w:r w:rsidR="009F2C4D" w:rsidRPr="00FA06FF">
        <w:rPr>
          <w:rFonts w:ascii="Arial" w:hAnsi="Arial" w:cs="Arial"/>
          <w:color w:val="000000" w:themeColor="text1"/>
          <w:sz w:val="36"/>
          <w:szCs w:val="36"/>
        </w:rPr>
        <w:t xml:space="preserve">s most of which are run by </w:t>
      </w:r>
      <w:r w:rsidR="009F2C4D" w:rsidRPr="00FA06FF">
        <w:rPr>
          <w:rFonts w:ascii="Arial" w:hAnsi="Arial" w:cs="Arial"/>
          <w:color w:val="000000" w:themeColor="text1"/>
          <w:sz w:val="36"/>
          <w:szCs w:val="36"/>
        </w:rPr>
        <w:lastRenderedPageBreak/>
        <w:t>the larger</w:t>
      </w:r>
      <w:r w:rsidR="00387286" w:rsidRPr="00FA06FF">
        <w:rPr>
          <w:rFonts w:ascii="Arial" w:hAnsi="Arial" w:cs="Arial"/>
          <w:color w:val="000000" w:themeColor="text1"/>
          <w:sz w:val="36"/>
          <w:szCs w:val="36"/>
        </w:rPr>
        <w:t xml:space="preserve"> Church</w:t>
      </w:r>
      <w:r w:rsidR="009F2C4D" w:rsidRPr="00FA06FF">
        <w:rPr>
          <w:rFonts w:ascii="Arial" w:hAnsi="Arial" w:cs="Arial"/>
          <w:color w:val="000000" w:themeColor="text1"/>
          <w:sz w:val="36"/>
          <w:szCs w:val="36"/>
        </w:rPr>
        <w:t>es whose teaching costs</w:t>
      </w:r>
      <w:r w:rsidR="009D2055" w:rsidRPr="00FA06FF">
        <w:rPr>
          <w:rFonts w:ascii="Arial" w:hAnsi="Arial" w:cs="Arial"/>
          <w:color w:val="000000" w:themeColor="text1"/>
          <w:sz w:val="36"/>
          <w:szCs w:val="36"/>
        </w:rPr>
        <w:t xml:space="preserve"> and developmental activities</w:t>
      </w:r>
      <w:r w:rsidR="009F2C4D" w:rsidRPr="00FA06FF">
        <w:rPr>
          <w:rFonts w:ascii="Arial" w:hAnsi="Arial" w:cs="Arial"/>
          <w:color w:val="000000" w:themeColor="text1"/>
          <w:sz w:val="36"/>
          <w:szCs w:val="36"/>
        </w:rPr>
        <w:t xml:space="preserve"> are heavily subsidized</w:t>
      </w:r>
      <w:r w:rsidR="009D2055" w:rsidRPr="00FA06FF">
        <w:rPr>
          <w:rFonts w:ascii="Arial" w:hAnsi="Arial" w:cs="Arial"/>
          <w:color w:val="000000" w:themeColor="text1"/>
          <w:sz w:val="36"/>
          <w:szCs w:val="36"/>
        </w:rPr>
        <w:t xml:space="preserve"> and supported</w:t>
      </w:r>
      <w:r w:rsidR="009F2C4D" w:rsidRPr="00FA06FF">
        <w:rPr>
          <w:rFonts w:ascii="Arial" w:hAnsi="Arial" w:cs="Arial"/>
          <w:color w:val="000000" w:themeColor="text1"/>
          <w:sz w:val="36"/>
          <w:szCs w:val="36"/>
        </w:rPr>
        <w:t xml:space="preserve"> by Government</w:t>
      </w:r>
      <w:r w:rsidR="009D2055" w:rsidRPr="00FA06FF">
        <w:rPr>
          <w:rFonts w:ascii="Arial" w:hAnsi="Arial" w:cs="Arial"/>
          <w:color w:val="000000" w:themeColor="text1"/>
          <w:sz w:val="36"/>
          <w:szCs w:val="36"/>
        </w:rPr>
        <w:t>.</w:t>
      </w:r>
      <w:proofErr w:type="gramEnd"/>
    </w:p>
    <w:p w14:paraId="53E27D2B" w14:textId="7D14BBE2" w:rsidR="00DF0679" w:rsidRPr="00DF0679" w:rsidRDefault="00DF0679" w:rsidP="00626F4E">
      <w:pPr>
        <w:spacing w:line="360" w:lineRule="auto"/>
        <w:jc w:val="both"/>
        <w:rPr>
          <w:rFonts w:ascii="Arial" w:hAnsi="Arial" w:cs="Arial"/>
          <w:color w:val="000000" w:themeColor="text1"/>
          <w:sz w:val="36"/>
          <w:szCs w:val="36"/>
        </w:rPr>
      </w:pPr>
    </w:p>
    <w:p w14:paraId="5A79FCE5" w14:textId="633ED2A5" w:rsidR="00E62830" w:rsidRPr="00FA06FF" w:rsidRDefault="009F2C4D"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With the enactment of </w:t>
      </w:r>
      <w:r w:rsidR="009D2055" w:rsidRPr="00FA06FF">
        <w:rPr>
          <w:rFonts w:ascii="Arial" w:hAnsi="Arial" w:cs="Arial"/>
          <w:color w:val="000000" w:themeColor="text1"/>
          <w:sz w:val="36"/>
          <w:szCs w:val="36"/>
        </w:rPr>
        <w:t>the</w:t>
      </w:r>
      <w:r w:rsidR="002E2328" w:rsidRPr="00FA06FF">
        <w:rPr>
          <w:rFonts w:ascii="Arial" w:hAnsi="Arial" w:cs="Arial"/>
          <w:color w:val="000000" w:themeColor="text1"/>
          <w:sz w:val="36"/>
          <w:szCs w:val="36"/>
        </w:rPr>
        <w:t xml:space="preserve"> Early Childhood Care Education Act 2017 </w:t>
      </w:r>
      <w:proofErr w:type="gramStart"/>
      <w:r w:rsidR="009D2055" w:rsidRPr="00FA06FF">
        <w:rPr>
          <w:rFonts w:ascii="Arial" w:hAnsi="Arial" w:cs="Arial"/>
          <w:color w:val="000000" w:themeColor="text1"/>
          <w:sz w:val="36"/>
          <w:szCs w:val="36"/>
        </w:rPr>
        <w:t>the</w:t>
      </w:r>
      <w:r w:rsidRPr="00FA06FF">
        <w:rPr>
          <w:rFonts w:ascii="Arial" w:hAnsi="Arial" w:cs="Arial"/>
          <w:color w:val="000000" w:themeColor="text1"/>
          <w:sz w:val="36"/>
          <w:szCs w:val="36"/>
        </w:rPr>
        <w:t xml:space="preserve"> education </w:t>
      </w:r>
      <w:r w:rsidR="009D2055" w:rsidRPr="00FA06FF">
        <w:rPr>
          <w:rFonts w:ascii="Arial" w:hAnsi="Arial" w:cs="Arial"/>
          <w:color w:val="000000" w:themeColor="text1"/>
          <w:sz w:val="36"/>
          <w:szCs w:val="36"/>
        </w:rPr>
        <w:t xml:space="preserve">of young children </w:t>
      </w:r>
      <w:r w:rsidRPr="00FA06FF">
        <w:rPr>
          <w:rFonts w:ascii="Arial" w:hAnsi="Arial" w:cs="Arial"/>
          <w:color w:val="000000" w:themeColor="text1"/>
          <w:sz w:val="36"/>
          <w:szCs w:val="36"/>
        </w:rPr>
        <w:t>is supported by Government</w:t>
      </w:r>
      <w:proofErr w:type="gramEnd"/>
      <w:r w:rsidR="002E2328" w:rsidRPr="00FA06FF">
        <w:rPr>
          <w:rFonts w:ascii="Arial" w:hAnsi="Arial" w:cs="Arial"/>
          <w:color w:val="000000" w:themeColor="text1"/>
          <w:sz w:val="36"/>
          <w:szCs w:val="36"/>
        </w:rPr>
        <w:t xml:space="preserve"> from</w:t>
      </w:r>
      <w:r w:rsidR="00B157CF" w:rsidRPr="00FA06FF">
        <w:rPr>
          <w:rFonts w:ascii="Arial" w:hAnsi="Arial" w:cs="Arial"/>
          <w:color w:val="000000" w:themeColor="text1"/>
          <w:sz w:val="36"/>
          <w:szCs w:val="36"/>
        </w:rPr>
        <w:t xml:space="preserve"> the</w:t>
      </w:r>
      <w:r w:rsidR="009D2055" w:rsidRPr="00FA06FF">
        <w:rPr>
          <w:rFonts w:ascii="Arial" w:hAnsi="Arial" w:cs="Arial"/>
          <w:color w:val="000000" w:themeColor="text1"/>
          <w:sz w:val="36"/>
          <w:szCs w:val="36"/>
        </w:rPr>
        <w:t xml:space="preserve"> age of </w:t>
      </w:r>
      <w:r w:rsidR="00FA06FF" w:rsidRPr="00FA06FF">
        <w:rPr>
          <w:rFonts w:ascii="Arial" w:hAnsi="Arial" w:cs="Arial"/>
          <w:color w:val="000000" w:themeColor="text1"/>
          <w:sz w:val="36"/>
          <w:szCs w:val="36"/>
        </w:rPr>
        <w:t>4 and</w:t>
      </w:r>
      <w:r w:rsidR="009D2055" w:rsidRPr="00FA06FF">
        <w:rPr>
          <w:rFonts w:ascii="Arial" w:hAnsi="Arial" w:cs="Arial"/>
          <w:color w:val="000000" w:themeColor="text1"/>
          <w:sz w:val="36"/>
          <w:szCs w:val="36"/>
        </w:rPr>
        <w:t xml:space="preserve"> this prepares them for primary education commencing at the age of 6</w:t>
      </w:r>
      <w:r w:rsidR="002E2328" w:rsidRPr="00FA06FF">
        <w:rPr>
          <w:rFonts w:ascii="Arial" w:hAnsi="Arial" w:cs="Arial"/>
          <w:color w:val="000000" w:themeColor="text1"/>
          <w:sz w:val="36"/>
          <w:szCs w:val="36"/>
        </w:rPr>
        <w:t xml:space="preserve">. </w:t>
      </w:r>
      <w:r w:rsidR="00753874" w:rsidRPr="00FA06FF">
        <w:rPr>
          <w:rFonts w:ascii="Arial" w:hAnsi="Arial" w:cs="Arial"/>
          <w:color w:val="000000" w:themeColor="text1"/>
          <w:sz w:val="36"/>
          <w:szCs w:val="36"/>
        </w:rPr>
        <w:t xml:space="preserve">These </w:t>
      </w:r>
      <w:proofErr w:type="gramStart"/>
      <w:r w:rsidR="00753874" w:rsidRPr="00FA06FF">
        <w:rPr>
          <w:rFonts w:ascii="Arial" w:hAnsi="Arial" w:cs="Arial"/>
          <w:color w:val="000000" w:themeColor="text1"/>
          <w:sz w:val="36"/>
          <w:szCs w:val="36"/>
        </w:rPr>
        <w:t>are called</w:t>
      </w:r>
      <w:proofErr w:type="gramEnd"/>
      <w:r w:rsidR="00753874" w:rsidRPr="00FA06FF">
        <w:rPr>
          <w:rFonts w:ascii="Arial" w:hAnsi="Arial" w:cs="Arial"/>
          <w:color w:val="000000" w:themeColor="text1"/>
          <w:sz w:val="36"/>
          <w:szCs w:val="36"/>
        </w:rPr>
        <w:t xml:space="preserve"> pre-schools. </w:t>
      </w:r>
      <w:r w:rsidR="002E2328" w:rsidRPr="00FA06FF">
        <w:rPr>
          <w:rFonts w:ascii="Arial" w:hAnsi="Arial" w:cs="Arial"/>
          <w:color w:val="000000" w:themeColor="text1"/>
          <w:sz w:val="36"/>
          <w:szCs w:val="36"/>
        </w:rPr>
        <w:t>Island C</w:t>
      </w:r>
      <w:r w:rsidR="00753874" w:rsidRPr="00FA06FF">
        <w:rPr>
          <w:rFonts w:ascii="Arial" w:hAnsi="Arial" w:cs="Arial"/>
          <w:color w:val="000000" w:themeColor="text1"/>
          <w:sz w:val="36"/>
          <w:szCs w:val="36"/>
        </w:rPr>
        <w:t xml:space="preserve">ouncils operating such </w:t>
      </w:r>
      <w:r w:rsidRPr="00FA06FF">
        <w:rPr>
          <w:rFonts w:ascii="Arial" w:hAnsi="Arial" w:cs="Arial"/>
          <w:color w:val="000000" w:themeColor="text1"/>
          <w:sz w:val="36"/>
          <w:szCs w:val="36"/>
        </w:rPr>
        <w:t xml:space="preserve">schools in the outer </w:t>
      </w:r>
      <w:r w:rsidR="00FA06FF" w:rsidRPr="00FA06FF">
        <w:rPr>
          <w:rFonts w:ascii="Arial" w:hAnsi="Arial" w:cs="Arial"/>
          <w:color w:val="000000" w:themeColor="text1"/>
          <w:sz w:val="36"/>
          <w:szCs w:val="36"/>
        </w:rPr>
        <w:t xml:space="preserve">islands </w:t>
      </w:r>
      <w:proofErr w:type="gramStart"/>
      <w:r w:rsidR="00FA06FF" w:rsidRPr="00FA06FF">
        <w:rPr>
          <w:rFonts w:ascii="Arial" w:hAnsi="Arial" w:cs="Arial"/>
          <w:color w:val="000000" w:themeColor="text1"/>
          <w:sz w:val="36"/>
          <w:szCs w:val="36"/>
        </w:rPr>
        <w:t>are</w:t>
      </w:r>
      <w:r w:rsidRPr="00FA06FF">
        <w:rPr>
          <w:rFonts w:ascii="Arial" w:hAnsi="Arial" w:cs="Arial"/>
          <w:color w:val="000000" w:themeColor="text1"/>
          <w:sz w:val="36"/>
          <w:szCs w:val="36"/>
        </w:rPr>
        <w:t xml:space="preserve"> provided</w:t>
      </w:r>
      <w:proofErr w:type="gramEnd"/>
      <w:r w:rsidRPr="00FA06FF">
        <w:rPr>
          <w:rFonts w:ascii="Arial" w:hAnsi="Arial" w:cs="Arial"/>
          <w:color w:val="000000" w:themeColor="text1"/>
          <w:sz w:val="36"/>
          <w:szCs w:val="36"/>
        </w:rPr>
        <w:t xml:space="preserve"> with</w:t>
      </w:r>
      <w:r w:rsidR="002E2328" w:rsidRPr="00FA06FF">
        <w:rPr>
          <w:rFonts w:ascii="Arial" w:hAnsi="Arial" w:cs="Arial"/>
          <w:color w:val="000000" w:themeColor="text1"/>
          <w:sz w:val="36"/>
          <w:szCs w:val="36"/>
        </w:rPr>
        <w:t xml:space="preserve"> teachers</w:t>
      </w:r>
      <w:r w:rsidRPr="00FA06FF">
        <w:rPr>
          <w:rFonts w:ascii="Arial" w:hAnsi="Arial" w:cs="Arial"/>
          <w:color w:val="000000" w:themeColor="text1"/>
          <w:sz w:val="36"/>
          <w:szCs w:val="36"/>
        </w:rPr>
        <w:t xml:space="preserve"> salaried through support grants. </w:t>
      </w:r>
    </w:p>
    <w:p w14:paraId="20558537" w14:textId="77777777" w:rsidR="00753874" w:rsidRPr="00FA06FF" w:rsidRDefault="00753874" w:rsidP="00626F4E">
      <w:pPr>
        <w:pStyle w:val="ListParagraph"/>
        <w:spacing w:line="360" w:lineRule="auto"/>
        <w:ind w:left="360"/>
        <w:jc w:val="both"/>
        <w:rPr>
          <w:rFonts w:ascii="Arial" w:hAnsi="Arial" w:cs="Arial"/>
          <w:color w:val="000000" w:themeColor="text1"/>
          <w:sz w:val="36"/>
          <w:szCs w:val="36"/>
        </w:rPr>
      </w:pPr>
    </w:p>
    <w:p w14:paraId="5DA30C67" w14:textId="16062FCE" w:rsidR="00E62830" w:rsidRPr="00FA06FF" w:rsidRDefault="002E2328"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lastRenderedPageBreak/>
        <w:t xml:space="preserve">The </w:t>
      </w:r>
      <w:r w:rsidR="00407225" w:rsidRPr="00FA06FF">
        <w:rPr>
          <w:rFonts w:ascii="Arial" w:hAnsi="Arial" w:cs="Arial"/>
          <w:color w:val="000000" w:themeColor="text1"/>
          <w:sz w:val="36"/>
          <w:szCs w:val="36"/>
        </w:rPr>
        <w:t>I</w:t>
      </w:r>
      <w:r w:rsidRPr="00FA06FF">
        <w:rPr>
          <w:rFonts w:ascii="Arial" w:hAnsi="Arial" w:cs="Arial"/>
          <w:color w:val="000000" w:themeColor="text1"/>
          <w:sz w:val="36"/>
          <w:szCs w:val="36"/>
        </w:rPr>
        <w:t xml:space="preserve">nclusive </w:t>
      </w:r>
      <w:r w:rsidR="00407225" w:rsidRPr="00FA06FF">
        <w:rPr>
          <w:rFonts w:ascii="Arial" w:hAnsi="Arial" w:cs="Arial"/>
          <w:color w:val="000000" w:themeColor="text1"/>
          <w:sz w:val="36"/>
          <w:szCs w:val="36"/>
        </w:rPr>
        <w:t>E</w:t>
      </w:r>
      <w:r w:rsidRPr="00FA06FF">
        <w:rPr>
          <w:rFonts w:ascii="Arial" w:hAnsi="Arial" w:cs="Arial"/>
          <w:color w:val="000000" w:themeColor="text1"/>
          <w:sz w:val="36"/>
          <w:szCs w:val="36"/>
        </w:rPr>
        <w:t xml:space="preserve">ducation </w:t>
      </w:r>
      <w:r w:rsidR="00407225" w:rsidRPr="00FA06FF">
        <w:rPr>
          <w:rFonts w:ascii="Arial" w:hAnsi="Arial" w:cs="Arial"/>
          <w:color w:val="000000" w:themeColor="text1"/>
          <w:sz w:val="36"/>
          <w:szCs w:val="36"/>
        </w:rPr>
        <w:t>P</w:t>
      </w:r>
      <w:r w:rsidRPr="00FA06FF">
        <w:rPr>
          <w:rFonts w:ascii="Arial" w:hAnsi="Arial" w:cs="Arial"/>
          <w:color w:val="000000" w:themeColor="text1"/>
          <w:sz w:val="36"/>
          <w:szCs w:val="36"/>
        </w:rPr>
        <w:t>olic</w:t>
      </w:r>
      <w:r w:rsidR="00407225" w:rsidRPr="00FA06FF">
        <w:rPr>
          <w:rFonts w:ascii="Arial" w:hAnsi="Arial" w:cs="Arial"/>
          <w:color w:val="000000" w:themeColor="text1"/>
          <w:sz w:val="36"/>
          <w:szCs w:val="36"/>
        </w:rPr>
        <w:t>y</w:t>
      </w:r>
      <w:r w:rsidRPr="00FA06FF">
        <w:rPr>
          <w:rFonts w:ascii="Arial" w:hAnsi="Arial" w:cs="Arial"/>
          <w:color w:val="000000" w:themeColor="text1"/>
          <w:sz w:val="36"/>
          <w:szCs w:val="36"/>
        </w:rPr>
        <w:t xml:space="preserve"> 2017 provides a data that show</w:t>
      </w:r>
      <w:r w:rsidR="008D133A" w:rsidRPr="00FA06FF">
        <w:rPr>
          <w:rFonts w:ascii="Arial" w:hAnsi="Arial" w:cs="Arial"/>
          <w:color w:val="000000" w:themeColor="text1"/>
          <w:sz w:val="36"/>
          <w:szCs w:val="36"/>
        </w:rPr>
        <w:t>s more girl</w:t>
      </w:r>
      <w:r w:rsidR="00AB668D" w:rsidRPr="00FA06FF">
        <w:rPr>
          <w:rFonts w:ascii="Arial" w:hAnsi="Arial" w:cs="Arial"/>
          <w:color w:val="000000" w:themeColor="text1"/>
          <w:sz w:val="36"/>
          <w:szCs w:val="36"/>
        </w:rPr>
        <w:t>s</w:t>
      </w:r>
      <w:r w:rsidR="008D133A" w:rsidRPr="00FA06FF">
        <w:rPr>
          <w:rFonts w:ascii="Arial" w:hAnsi="Arial" w:cs="Arial"/>
          <w:color w:val="000000" w:themeColor="text1"/>
          <w:sz w:val="36"/>
          <w:szCs w:val="36"/>
        </w:rPr>
        <w:t xml:space="preserve"> in school than boys,</w:t>
      </w:r>
      <w:r w:rsidRPr="00FA06FF">
        <w:rPr>
          <w:rFonts w:ascii="Arial" w:hAnsi="Arial" w:cs="Arial"/>
          <w:color w:val="000000" w:themeColor="text1"/>
          <w:sz w:val="36"/>
          <w:szCs w:val="36"/>
        </w:rPr>
        <w:t xml:space="preserve"> </w:t>
      </w:r>
      <w:r w:rsidR="008D133A" w:rsidRPr="00FA06FF">
        <w:rPr>
          <w:rFonts w:ascii="Arial" w:hAnsi="Arial" w:cs="Arial"/>
          <w:color w:val="000000" w:themeColor="text1"/>
          <w:sz w:val="36"/>
          <w:szCs w:val="36"/>
        </w:rPr>
        <w:t>attributable mainly to the shift in cultural norms and</w:t>
      </w:r>
      <w:r w:rsidR="00641315" w:rsidRPr="00FA06FF">
        <w:rPr>
          <w:rFonts w:ascii="Arial" w:hAnsi="Arial" w:cs="Arial"/>
          <w:color w:val="000000" w:themeColor="text1"/>
          <w:sz w:val="36"/>
          <w:szCs w:val="36"/>
        </w:rPr>
        <w:t xml:space="preserve"> attitude</w:t>
      </w:r>
      <w:r w:rsidR="008D133A" w:rsidRPr="00FA06FF">
        <w:rPr>
          <w:rFonts w:ascii="Arial" w:hAnsi="Arial" w:cs="Arial"/>
          <w:color w:val="000000" w:themeColor="text1"/>
          <w:sz w:val="36"/>
          <w:szCs w:val="36"/>
        </w:rPr>
        <w:t>s</w:t>
      </w:r>
      <w:r w:rsidR="00641315" w:rsidRPr="00FA06FF">
        <w:rPr>
          <w:rFonts w:ascii="Arial" w:hAnsi="Arial" w:cs="Arial"/>
          <w:color w:val="000000" w:themeColor="text1"/>
          <w:sz w:val="36"/>
          <w:szCs w:val="36"/>
        </w:rPr>
        <w:t xml:space="preserve"> </w:t>
      </w:r>
      <w:r w:rsidR="008D133A" w:rsidRPr="00FA06FF">
        <w:rPr>
          <w:rFonts w:ascii="Arial" w:hAnsi="Arial" w:cs="Arial"/>
          <w:color w:val="000000" w:themeColor="text1"/>
          <w:sz w:val="36"/>
          <w:szCs w:val="36"/>
        </w:rPr>
        <w:t>of parents encouraging their daughters to participate fully in education</w:t>
      </w:r>
    </w:p>
    <w:p w14:paraId="6998874F" w14:textId="77777777" w:rsidR="00E62830" w:rsidRPr="00FA06FF" w:rsidRDefault="00E62830" w:rsidP="00626F4E">
      <w:pPr>
        <w:pStyle w:val="ListParagraph"/>
        <w:spacing w:line="360" w:lineRule="auto"/>
        <w:ind w:left="360"/>
        <w:jc w:val="both"/>
        <w:rPr>
          <w:rFonts w:ascii="Arial" w:hAnsi="Arial" w:cs="Arial"/>
          <w:color w:val="000000" w:themeColor="text1"/>
          <w:sz w:val="36"/>
          <w:szCs w:val="36"/>
        </w:rPr>
      </w:pPr>
    </w:p>
    <w:p w14:paraId="02EB46B9" w14:textId="0895C495" w:rsidR="00240E7A" w:rsidRPr="00FA06FF" w:rsidRDefault="00641315"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Pregnant girls </w:t>
      </w:r>
      <w:proofErr w:type="gramStart"/>
      <w:r w:rsidRPr="00FA06FF">
        <w:rPr>
          <w:rFonts w:ascii="Arial" w:hAnsi="Arial" w:cs="Arial"/>
          <w:color w:val="000000" w:themeColor="text1"/>
          <w:sz w:val="36"/>
          <w:szCs w:val="36"/>
        </w:rPr>
        <w:t xml:space="preserve">are now allowed </w:t>
      </w:r>
      <w:r w:rsidR="00407225" w:rsidRPr="00FA06FF">
        <w:rPr>
          <w:rFonts w:ascii="Arial" w:hAnsi="Arial" w:cs="Arial"/>
          <w:color w:val="000000" w:themeColor="text1"/>
          <w:sz w:val="36"/>
          <w:szCs w:val="36"/>
        </w:rPr>
        <w:t>and encouraged to attend school</w:t>
      </w:r>
      <w:r w:rsidR="00AB668D" w:rsidRPr="00FA06FF">
        <w:rPr>
          <w:rFonts w:ascii="Arial" w:hAnsi="Arial" w:cs="Arial"/>
          <w:color w:val="000000" w:themeColor="text1"/>
          <w:sz w:val="36"/>
          <w:szCs w:val="36"/>
        </w:rPr>
        <w:t xml:space="preserve"> under</w:t>
      </w:r>
      <w:r w:rsidRPr="00FA06FF">
        <w:rPr>
          <w:rFonts w:ascii="Arial" w:hAnsi="Arial" w:cs="Arial"/>
          <w:color w:val="000000" w:themeColor="text1"/>
          <w:sz w:val="36"/>
          <w:szCs w:val="36"/>
        </w:rPr>
        <w:t xml:space="preserve"> Section 4(2) of the Education Act 2013</w:t>
      </w:r>
      <w:proofErr w:type="gramEnd"/>
      <w:r w:rsidRPr="00FA06FF">
        <w:rPr>
          <w:rFonts w:ascii="Arial" w:hAnsi="Arial" w:cs="Arial"/>
          <w:color w:val="000000" w:themeColor="text1"/>
          <w:sz w:val="36"/>
          <w:szCs w:val="36"/>
        </w:rPr>
        <w:t xml:space="preserve">. </w:t>
      </w:r>
    </w:p>
    <w:p w14:paraId="74A3469E" w14:textId="142605BD" w:rsidR="00A4334C" w:rsidRDefault="00A4334C" w:rsidP="00626F4E">
      <w:pPr>
        <w:pStyle w:val="ListParagraph"/>
        <w:spacing w:line="360" w:lineRule="auto"/>
        <w:ind w:left="360"/>
        <w:jc w:val="both"/>
        <w:rPr>
          <w:rFonts w:ascii="Arial" w:hAnsi="Arial" w:cs="Arial"/>
          <w:color w:val="000000" w:themeColor="text1"/>
          <w:sz w:val="36"/>
          <w:szCs w:val="36"/>
        </w:rPr>
      </w:pPr>
    </w:p>
    <w:p w14:paraId="11B6D5A4" w14:textId="7FC1FCA7" w:rsidR="00626F4E" w:rsidRDefault="00626F4E" w:rsidP="00626F4E">
      <w:pPr>
        <w:pStyle w:val="ListParagraph"/>
        <w:spacing w:line="360" w:lineRule="auto"/>
        <w:ind w:left="360"/>
        <w:jc w:val="both"/>
        <w:rPr>
          <w:rFonts w:ascii="Arial" w:hAnsi="Arial" w:cs="Arial"/>
          <w:color w:val="000000" w:themeColor="text1"/>
          <w:sz w:val="36"/>
          <w:szCs w:val="36"/>
        </w:rPr>
      </w:pPr>
    </w:p>
    <w:p w14:paraId="5006877B" w14:textId="77777777" w:rsidR="00626F4E" w:rsidRPr="00FA06FF" w:rsidRDefault="00626F4E" w:rsidP="00626F4E">
      <w:pPr>
        <w:pStyle w:val="ListParagraph"/>
        <w:spacing w:line="360" w:lineRule="auto"/>
        <w:ind w:left="360"/>
        <w:jc w:val="both"/>
        <w:rPr>
          <w:rFonts w:ascii="Arial" w:hAnsi="Arial" w:cs="Arial"/>
          <w:color w:val="000000" w:themeColor="text1"/>
          <w:sz w:val="36"/>
          <w:szCs w:val="36"/>
        </w:rPr>
      </w:pPr>
    </w:p>
    <w:p w14:paraId="60F283A8" w14:textId="6F0DA671" w:rsidR="00081BDE" w:rsidRPr="00FA06FF" w:rsidRDefault="00240E7A" w:rsidP="00626F4E">
      <w:pPr>
        <w:pStyle w:val="ListParagraph"/>
        <w:numPr>
          <w:ilvl w:val="0"/>
          <w:numId w:val="13"/>
        </w:numPr>
        <w:spacing w:line="360" w:lineRule="auto"/>
        <w:jc w:val="both"/>
        <w:rPr>
          <w:rFonts w:ascii="Arial" w:hAnsi="Arial" w:cs="Arial"/>
          <w:b/>
          <w:bCs/>
          <w:color w:val="000000" w:themeColor="text1"/>
          <w:sz w:val="36"/>
          <w:szCs w:val="36"/>
        </w:rPr>
      </w:pPr>
      <w:r w:rsidRPr="00FA06FF">
        <w:rPr>
          <w:rFonts w:ascii="Arial" w:hAnsi="Arial" w:cs="Arial"/>
          <w:b/>
          <w:bCs/>
          <w:color w:val="000000" w:themeColor="text1"/>
          <w:sz w:val="36"/>
          <w:szCs w:val="36"/>
        </w:rPr>
        <w:t>Discrimination Against Women</w:t>
      </w:r>
    </w:p>
    <w:p w14:paraId="012D126B" w14:textId="77777777" w:rsidR="00E62830" w:rsidRPr="00FA06FF" w:rsidRDefault="00E62830" w:rsidP="00626F4E">
      <w:pPr>
        <w:pStyle w:val="ListParagraph"/>
        <w:spacing w:line="360" w:lineRule="auto"/>
        <w:jc w:val="both"/>
        <w:rPr>
          <w:rFonts w:ascii="Arial" w:hAnsi="Arial" w:cs="Arial"/>
          <w:color w:val="000000" w:themeColor="text1"/>
          <w:sz w:val="36"/>
          <w:szCs w:val="36"/>
        </w:rPr>
      </w:pPr>
    </w:p>
    <w:p w14:paraId="62E310FC" w14:textId="74D2F799" w:rsidR="005B010E" w:rsidRPr="00FA06FF" w:rsidRDefault="002667B4"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lastRenderedPageBreak/>
        <w:t xml:space="preserve">The report touches on a number of contexts where discrimination against women have </w:t>
      </w:r>
      <w:r w:rsidR="00387286" w:rsidRPr="00FA06FF">
        <w:rPr>
          <w:rFonts w:ascii="Arial" w:hAnsi="Arial" w:cs="Arial"/>
          <w:color w:val="000000" w:themeColor="text1"/>
          <w:sz w:val="36"/>
          <w:szCs w:val="36"/>
        </w:rPr>
        <w:t>for the past decade or so occupied</w:t>
      </w:r>
      <w:r w:rsidRPr="00FA06FF">
        <w:rPr>
          <w:rFonts w:ascii="Arial" w:hAnsi="Arial" w:cs="Arial"/>
          <w:color w:val="000000" w:themeColor="text1"/>
          <w:sz w:val="36"/>
          <w:szCs w:val="36"/>
        </w:rPr>
        <w:t xml:space="preserve"> the minds of lawmakers</w:t>
      </w:r>
      <w:r w:rsidR="00387286" w:rsidRPr="00FA06FF">
        <w:rPr>
          <w:rFonts w:ascii="Arial" w:hAnsi="Arial" w:cs="Arial"/>
          <w:color w:val="000000" w:themeColor="text1"/>
          <w:sz w:val="36"/>
          <w:szCs w:val="36"/>
        </w:rPr>
        <w:t xml:space="preserve"> and policy advisors as well </w:t>
      </w:r>
      <w:r w:rsidR="00FA06FF" w:rsidRPr="00FA06FF">
        <w:rPr>
          <w:rFonts w:ascii="Arial" w:hAnsi="Arial" w:cs="Arial"/>
          <w:color w:val="000000" w:themeColor="text1"/>
          <w:sz w:val="36"/>
          <w:szCs w:val="36"/>
        </w:rPr>
        <w:t>as church</w:t>
      </w:r>
      <w:r w:rsidR="00CC3A5D" w:rsidRPr="00FA06FF">
        <w:rPr>
          <w:rFonts w:ascii="Arial" w:hAnsi="Arial" w:cs="Arial"/>
          <w:color w:val="000000" w:themeColor="text1"/>
          <w:sz w:val="36"/>
          <w:szCs w:val="36"/>
        </w:rPr>
        <w:t xml:space="preserve"> and community</w:t>
      </w:r>
      <w:r w:rsidR="005B010E"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leaders.</w:t>
      </w:r>
    </w:p>
    <w:p w14:paraId="0D2BCF1B" w14:textId="77777777" w:rsidR="005B010E" w:rsidRPr="00FA06FF" w:rsidRDefault="005B010E" w:rsidP="00626F4E">
      <w:pPr>
        <w:pStyle w:val="ListParagraph"/>
        <w:spacing w:line="360" w:lineRule="auto"/>
        <w:ind w:left="360"/>
        <w:jc w:val="both"/>
        <w:rPr>
          <w:rFonts w:ascii="Arial" w:hAnsi="Arial" w:cs="Arial"/>
          <w:color w:val="000000" w:themeColor="text1"/>
          <w:sz w:val="36"/>
          <w:szCs w:val="36"/>
        </w:rPr>
      </w:pPr>
    </w:p>
    <w:p w14:paraId="59141685" w14:textId="3BE5DE9D" w:rsidR="00E62830" w:rsidRPr="00FA06FF" w:rsidRDefault="005B010E" w:rsidP="00626F4E">
      <w:pPr>
        <w:pStyle w:val="ListParagraph"/>
        <w:numPr>
          <w:ilvl w:val="0"/>
          <w:numId w:val="10"/>
        </w:numPr>
        <w:spacing w:line="360" w:lineRule="auto"/>
        <w:jc w:val="both"/>
        <w:rPr>
          <w:rFonts w:ascii="Arial" w:hAnsi="Arial" w:cs="Arial"/>
          <w:color w:val="000000" w:themeColor="text1"/>
          <w:sz w:val="36"/>
          <w:szCs w:val="36"/>
        </w:rPr>
      </w:pPr>
      <w:proofErr w:type="gramStart"/>
      <w:r w:rsidRPr="00FA06FF">
        <w:rPr>
          <w:rFonts w:ascii="Arial" w:hAnsi="Arial" w:cs="Arial"/>
          <w:color w:val="000000" w:themeColor="text1"/>
          <w:sz w:val="36"/>
          <w:szCs w:val="36"/>
        </w:rPr>
        <w:t>But on top of all these efforts to combat and eliminate gender discrimina</w:t>
      </w:r>
      <w:r w:rsidR="00BB38C7" w:rsidRPr="00FA06FF">
        <w:rPr>
          <w:rFonts w:ascii="Arial" w:hAnsi="Arial" w:cs="Arial"/>
          <w:color w:val="000000" w:themeColor="text1"/>
          <w:sz w:val="36"/>
          <w:szCs w:val="36"/>
        </w:rPr>
        <w:t>tion, I am pleased to report</w:t>
      </w:r>
      <w:r w:rsidRPr="00FA06FF">
        <w:rPr>
          <w:rFonts w:ascii="Arial" w:hAnsi="Arial" w:cs="Arial"/>
          <w:color w:val="000000" w:themeColor="text1"/>
          <w:sz w:val="36"/>
          <w:szCs w:val="36"/>
        </w:rPr>
        <w:t xml:space="preserve"> that 54% of all Government positions are </w:t>
      </w:r>
      <w:r w:rsidR="00A4334C" w:rsidRPr="00FA06FF">
        <w:rPr>
          <w:rFonts w:ascii="Arial" w:hAnsi="Arial" w:cs="Arial"/>
          <w:color w:val="000000" w:themeColor="text1"/>
          <w:sz w:val="36"/>
          <w:szCs w:val="36"/>
        </w:rPr>
        <w:t xml:space="preserve">now </w:t>
      </w:r>
      <w:r w:rsidRPr="00FA06FF">
        <w:rPr>
          <w:rFonts w:ascii="Arial" w:hAnsi="Arial" w:cs="Arial"/>
          <w:color w:val="000000" w:themeColor="text1"/>
          <w:sz w:val="36"/>
          <w:szCs w:val="36"/>
        </w:rPr>
        <w:t>held by women and most of the top administrative and senior p</w:t>
      </w:r>
      <w:r w:rsidR="00BB38C7" w:rsidRPr="00FA06FF">
        <w:rPr>
          <w:rFonts w:ascii="Arial" w:hAnsi="Arial" w:cs="Arial"/>
          <w:color w:val="000000" w:themeColor="text1"/>
          <w:sz w:val="36"/>
          <w:szCs w:val="36"/>
        </w:rPr>
        <w:t>ositions are also held by women, a clear evidence of the huge stride made for gender equality in Kiribati</w:t>
      </w:r>
      <w:r w:rsidR="00753874" w:rsidRPr="00FA06FF">
        <w:rPr>
          <w:rFonts w:ascii="Arial" w:hAnsi="Arial" w:cs="Arial"/>
          <w:color w:val="000000" w:themeColor="text1"/>
          <w:sz w:val="36"/>
          <w:szCs w:val="36"/>
        </w:rPr>
        <w:t xml:space="preserve"> over the past few decades.</w:t>
      </w:r>
      <w:proofErr w:type="gramEnd"/>
      <w:r w:rsidR="00753874" w:rsidRPr="00FA06FF">
        <w:rPr>
          <w:rFonts w:ascii="Arial" w:hAnsi="Arial" w:cs="Arial"/>
          <w:color w:val="000000" w:themeColor="text1"/>
          <w:sz w:val="36"/>
          <w:szCs w:val="36"/>
        </w:rPr>
        <w:t xml:space="preserve"> F</w:t>
      </w:r>
      <w:r w:rsidRPr="00FA06FF">
        <w:rPr>
          <w:rFonts w:ascii="Arial" w:hAnsi="Arial" w:cs="Arial"/>
          <w:color w:val="000000" w:themeColor="text1"/>
          <w:sz w:val="36"/>
          <w:szCs w:val="36"/>
        </w:rPr>
        <w:t xml:space="preserve">ollowing are </w:t>
      </w:r>
      <w:r w:rsidRPr="00FA06FF">
        <w:rPr>
          <w:rFonts w:ascii="Arial" w:hAnsi="Arial" w:cs="Arial"/>
          <w:color w:val="000000" w:themeColor="text1"/>
          <w:sz w:val="36"/>
          <w:szCs w:val="36"/>
        </w:rPr>
        <w:lastRenderedPageBreak/>
        <w:t>some</w:t>
      </w:r>
      <w:r w:rsidR="00753874" w:rsidRPr="00FA06FF">
        <w:rPr>
          <w:rFonts w:ascii="Arial" w:hAnsi="Arial" w:cs="Arial"/>
          <w:color w:val="000000" w:themeColor="text1"/>
          <w:sz w:val="36"/>
          <w:szCs w:val="36"/>
        </w:rPr>
        <w:t xml:space="preserve"> key activities that </w:t>
      </w:r>
      <w:proofErr w:type="gramStart"/>
      <w:r w:rsidR="00753874" w:rsidRPr="00FA06FF">
        <w:rPr>
          <w:rFonts w:ascii="Arial" w:hAnsi="Arial" w:cs="Arial"/>
          <w:color w:val="000000" w:themeColor="text1"/>
          <w:sz w:val="36"/>
          <w:szCs w:val="36"/>
        </w:rPr>
        <w:t>have been undertaken</w:t>
      </w:r>
      <w:proofErr w:type="gramEnd"/>
      <w:r w:rsidR="00753874" w:rsidRPr="00FA06FF">
        <w:rPr>
          <w:rFonts w:ascii="Arial" w:hAnsi="Arial" w:cs="Arial"/>
          <w:color w:val="000000" w:themeColor="text1"/>
          <w:sz w:val="36"/>
          <w:szCs w:val="36"/>
        </w:rPr>
        <w:t xml:space="preserve"> to further reduce discrimination against women.</w:t>
      </w:r>
    </w:p>
    <w:p w14:paraId="550552EE" w14:textId="77777777" w:rsidR="00753874" w:rsidRPr="00FA06FF" w:rsidRDefault="00753874" w:rsidP="00626F4E">
      <w:pPr>
        <w:pStyle w:val="ListParagraph"/>
        <w:spacing w:line="360" w:lineRule="auto"/>
        <w:ind w:left="360"/>
        <w:jc w:val="both"/>
        <w:rPr>
          <w:rFonts w:ascii="Arial" w:hAnsi="Arial" w:cs="Arial"/>
          <w:color w:val="000000" w:themeColor="text1"/>
          <w:sz w:val="36"/>
          <w:szCs w:val="36"/>
        </w:rPr>
      </w:pPr>
    </w:p>
    <w:p w14:paraId="51068C53" w14:textId="685B7095" w:rsidR="00240E7A" w:rsidRPr="00FA06FF" w:rsidRDefault="009A5F7E" w:rsidP="00626F4E">
      <w:pPr>
        <w:pStyle w:val="ListParagraph"/>
        <w:numPr>
          <w:ilvl w:val="0"/>
          <w:numId w:val="5"/>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The Employment Industrial Relation Code </w:t>
      </w:r>
      <w:r w:rsidR="00B40E4B" w:rsidRPr="00FA06FF">
        <w:rPr>
          <w:rFonts w:ascii="Arial" w:hAnsi="Arial" w:cs="Arial"/>
          <w:color w:val="000000" w:themeColor="text1"/>
          <w:sz w:val="36"/>
          <w:szCs w:val="36"/>
        </w:rPr>
        <w:t>2015</w:t>
      </w:r>
      <w:r w:rsidR="005B010E" w:rsidRPr="00FA06FF">
        <w:rPr>
          <w:rFonts w:ascii="Arial" w:hAnsi="Arial" w:cs="Arial"/>
          <w:color w:val="000000" w:themeColor="text1"/>
          <w:sz w:val="36"/>
          <w:szCs w:val="36"/>
        </w:rPr>
        <w:t xml:space="preserve"> has helped to </w:t>
      </w:r>
      <w:r w:rsidR="00BB38C7" w:rsidRPr="00FA06FF">
        <w:rPr>
          <w:rFonts w:ascii="Arial" w:hAnsi="Arial" w:cs="Arial"/>
          <w:color w:val="000000" w:themeColor="text1"/>
          <w:sz w:val="36"/>
          <w:szCs w:val="36"/>
        </w:rPr>
        <w:t xml:space="preserve">create </w:t>
      </w:r>
      <w:r w:rsidR="005B010E" w:rsidRPr="00FA06FF">
        <w:rPr>
          <w:rFonts w:ascii="Arial" w:hAnsi="Arial" w:cs="Arial"/>
          <w:color w:val="000000" w:themeColor="text1"/>
          <w:sz w:val="36"/>
          <w:szCs w:val="36"/>
        </w:rPr>
        <w:t xml:space="preserve">more women </w:t>
      </w:r>
      <w:r w:rsidR="00CC3A5D" w:rsidRPr="00FA06FF">
        <w:rPr>
          <w:rFonts w:ascii="Arial" w:hAnsi="Arial" w:cs="Arial"/>
          <w:color w:val="000000" w:themeColor="text1"/>
          <w:sz w:val="36"/>
          <w:szCs w:val="36"/>
        </w:rPr>
        <w:t>-</w:t>
      </w:r>
      <w:r w:rsidR="00BB38C7" w:rsidRPr="00FA06FF">
        <w:rPr>
          <w:rFonts w:ascii="Arial" w:hAnsi="Arial" w:cs="Arial"/>
          <w:color w:val="000000" w:themeColor="text1"/>
          <w:sz w:val="36"/>
          <w:szCs w:val="36"/>
        </w:rPr>
        <w:t xml:space="preserve">friendly work </w:t>
      </w:r>
      <w:r w:rsidR="005B010E" w:rsidRPr="00FA06FF">
        <w:rPr>
          <w:rFonts w:ascii="Arial" w:hAnsi="Arial" w:cs="Arial"/>
          <w:color w:val="000000" w:themeColor="text1"/>
          <w:sz w:val="36"/>
          <w:szCs w:val="36"/>
        </w:rPr>
        <w:t>places</w:t>
      </w:r>
      <w:r w:rsidR="00B40E4B" w:rsidRPr="00FA06FF">
        <w:rPr>
          <w:rFonts w:ascii="Arial" w:hAnsi="Arial" w:cs="Arial"/>
          <w:color w:val="000000" w:themeColor="text1"/>
          <w:sz w:val="36"/>
          <w:szCs w:val="36"/>
        </w:rPr>
        <w:t xml:space="preserve"> and to reduce gender discrimination </w:t>
      </w:r>
      <w:r w:rsidRPr="00FA06FF">
        <w:rPr>
          <w:rFonts w:ascii="Arial" w:hAnsi="Arial" w:cs="Arial"/>
          <w:color w:val="000000" w:themeColor="text1"/>
          <w:sz w:val="36"/>
          <w:szCs w:val="36"/>
        </w:rPr>
        <w:t>and sexual harassment.</w:t>
      </w:r>
    </w:p>
    <w:p w14:paraId="506D4AAC" w14:textId="33D4A051" w:rsidR="00EE18F2" w:rsidRPr="00FA06FF" w:rsidRDefault="00EE18F2" w:rsidP="00626F4E">
      <w:pPr>
        <w:pStyle w:val="ListParagraph"/>
        <w:numPr>
          <w:ilvl w:val="0"/>
          <w:numId w:val="5"/>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The </w:t>
      </w:r>
      <w:r w:rsidR="006A1277" w:rsidRPr="00FA06FF">
        <w:rPr>
          <w:rFonts w:ascii="Arial" w:hAnsi="Arial" w:cs="Arial"/>
          <w:color w:val="000000" w:themeColor="text1"/>
          <w:sz w:val="36"/>
          <w:szCs w:val="36"/>
        </w:rPr>
        <w:t>S</w:t>
      </w:r>
      <w:r w:rsidRPr="00FA06FF">
        <w:rPr>
          <w:rFonts w:ascii="Arial" w:hAnsi="Arial" w:cs="Arial"/>
          <w:color w:val="000000" w:themeColor="text1"/>
          <w:sz w:val="36"/>
          <w:szCs w:val="36"/>
        </w:rPr>
        <w:t xml:space="preserve">trengthening </w:t>
      </w:r>
      <w:r w:rsidR="006A1277" w:rsidRPr="00FA06FF">
        <w:rPr>
          <w:rFonts w:ascii="Arial" w:hAnsi="Arial" w:cs="Arial"/>
          <w:color w:val="000000" w:themeColor="text1"/>
          <w:sz w:val="36"/>
          <w:szCs w:val="36"/>
        </w:rPr>
        <w:t>P</w:t>
      </w:r>
      <w:r w:rsidRPr="00FA06FF">
        <w:rPr>
          <w:rFonts w:ascii="Arial" w:hAnsi="Arial" w:cs="Arial"/>
          <w:color w:val="000000" w:themeColor="text1"/>
          <w:sz w:val="36"/>
          <w:szCs w:val="36"/>
        </w:rPr>
        <w:t xml:space="preserve">eaceful </w:t>
      </w:r>
      <w:r w:rsidR="006A1277" w:rsidRPr="00FA06FF">
        <w:rPr>
          <w:rFonts w:ascii="Arial" w:hAnsi="Arial" w:cs="Arial"/>
          <w:color w:val="000000" w:themeColor="text1"/>
          <w:sz w:val="36"/>
          <w:szCs w:val="36"/>
        </w:rPr>
        <w:t>V</w:t>
      </w:r>
      <w:r w:rsidRPr="00FA06FF">
        <w:rPr>
          <w:rFonts w:ascii="Arial" w:hAnsi="Arial" w:cs="Arial"/>
          <w:color w:val="000000" w:themeColor="text1"/>
          <w:sz w:val="36"/>
          <w:szCs w:val="36"/>
        </w:rPr>
        <w:t>illages Kiribati (SPVK) Project is progressing into its 2</w:t>
      </w:r>
      <w:r w:rsidRPr="00FA06FF">
        <w:rPr>
          <w:rFonts w:ascii="Arial" w:hAnsi="Arial" w:cs="Arial"/>
          <w:color w:val="000000" w:themeColor="text1"/>
          <w:sz w:val="36"/>
          <w:szCs w:val="36"/>
          <w:vertAlign w:val="superscript"/>
        </w:rPr>
        <w:t>nd</w:t>
      </w:r>
      <w:r w:rsidR="00B40E4B" w:rsidRPr="00FA06FF">
        <w:rPr>
          <w:rFonts w:ascii="Arial" w:hAnsi="Arial" w:cs="Arial"/>
          <w:color w:val="000000" w:themeColor="text1"/>
          <w:sz w:val="36"/>
          <w:szCs w:val="36"/>
        </w:rPr>
        <w:t xml:space="preserve"> phase in mobilizing</w:t>
      </w:r>
      <w:r w:rsidR="00284CBE" w:rsidRPr="00FA06FF">
        <w:rPr>
          <w:rFonts w:ascii="Arial" w:hAnsi="Arial" w:cs="Arial"/>
          <w:color w:val="000000" w:themeColor="text1"/>
          <w:sz w:val="36"/>
          <w:szCs w:val="36"/>
        </w:rPr>
        <w:t xml:space="preserve"> women, girls, men and boys </w:t>
      </w:r>
      <w:r w:rsidR="00B40E4B" w:rsidRPr="00FA06FF">
        <w:rPr>
          <w:rFonts w:ascii="Arial" w:hAnsi="Arial" w:cs="Arial"/>
          <w:color w:val="000000" w:themeColor="text1"/>
          <w:sz w:val="36"/>
          <w:szCs w:val="36"/>
        </w:rPr>
        <w:t>to promote</w:t>
      </w:r>
      <w:r w:rsidR="00284CBE" w:rsidRPr="00FA06FF">
        <w:rPr>
          <w:rFonts w:ascii="Arial" w:hAnsi="Arial" w:cs="Arial"/>
          <w:color w:val="000000" w:themeColor="text1"/>
          <w:sz w:val="36"/>
          <w:szCs w:val="36"/>
        </w:rPr>
        <w:t xml:space="preserve"> respectful relationships and gender equality </w:t>
      </w:r>
      <w:r w:rsidR="00B40E4B" w:rsidRPr="00FA06FF">
        <w:rPr>
          <w:rFonts w:ascii="Arial" w:hAnsi="Arial" w:cs="Arial"/>
          <w:color w:val="000000" w:themeColor="text1"/>
          <w:sz w:val="36"/>
          <w:szCs w:val="36"/>
        </w:rPr>
        <w:t>at village levels.</w:t>
      </w:r>
      <w:r w:rsidR="00284CBE" w:rsidRPr="00FA06FF">
        <w:rPr>
          <w:rFonts w:ascii="Arial" w:hAnsi="Arial" w:cs="Arial"/>
          <w:color w:val="000000" w:themeColor="text1"/>
          <w:sz w:val="36"/>
          <w:szCs w:val="36"/>
        </w:rPr>
        <w:t xml:space="preserve"> </w:t>
      </w:r>
    </w:p>
    <w:p w14:paraId="54500119" w14:textId="0C6B3B1E" w:rsidR="00B40E4B" w:rsidRPr="00FA06FF" w:rsidRDefault="00B40E4B" w:rsidP="00626F4E">
      <w:pPr>
        <w:pStyle w:val="ListParagraph"/>
        <w:numPr>
          <w:ilvl w:val="0"/>
          <w:numId w:val="5"/>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Discrimination against women over land ownership and citizenship for their foreign spouses </w:t>
      </w:r>
      <w:r w:rsidRPr="00FA06FF">
        <w:rPr>
          <w:rFonts w:ascii="Arial" w:hAnsi="Arial" w:cs="Arial"/>
          <w:color w:val="000000" w:themeColor="text1"/>
          <w:sz w:val="36"/>
          <w:szCs w:val="36"/>
        </w:rPr>
        <w:lastRenderedPageBreak/>
        <w:t xml:space="preserve">has been addressed in a number of constitutional </w:t>
      </w:r>
      <w:proofErr w:type="gramStart"/>
      <w:r w:rsidRPr="00FA06FF">
        <w:rPr>
          <w:rFonts w:ascii="Arial" w:hAnsi="Arial" w:cs="Arial"/>
          <w:color w:val="000000" w:themeColor="text1"/>
          <w:sz w:val="36"/>
          <w:szCs w:val="36"/>
        </w:rPr>
        <w:t>amendment</w:t>
      </w:r>
      <w:r w:rsidR="0013590F" w:rsidRPr="00FA06FF">
        <w:rPr>
          <w:rFonts w:ascii="Arial" w:hAnsi="Arial" w:cs="Arial"/>
          <w:color w:val="000000" w:themeColor="text1"/>
          <w:sz w:val="36"/>
          <w:szCs w:val="36"/>
        </w:rPr>
        <w:t>s</w:t>
      </w:r>
      <w:r w:rsidRPr="00FA06FF">
        <w:rPr>
          <w:rFonts w:ascii="Arial" w:hAnsi="Arial" w:cs="Arial"/>
          <w:color w:val="000000" w:themeColor="text1"/>
          <w:sz w:val="36"/>
          <w:szCs w:val="36"/>
        </w:rPr>
        <w:t xml:space="preserve"> which</w:t>
      </w:r>
      <w:proofErr w:type="gramEnd"/>
      <w:r w:rsidR="0013590F" w:rsidRPr="00FA06FF">
        <w:rPr>
          <w:rFonts w:ascii="Arial" w:hAnsi="Arial" w:cs="Arial"/>
          <w:color w:val="000000" w:themeColor="text1"/>
          <w:sz w:val="36"/>
          <w:szCs w:val="36"/>
        </w:rPr>
        <w:t xml:space="preserve"> had</w:t>
      </w:r>
      <w:r w:rsidRPr="00FA06FF">
        <w:rPr>
          <w:rFonts w:ascii="Arial" w:hAnsi="Arial" w:cs="Arial"/>
          <w:color w:val="000000" w:themeColor="text1"/>
          <w:sz w:val="36"/>
          <w:szCs w:val="36"/>
        </w:rPr>
        <w:t xml:space="preserve"> failed</w:t>
      </w:r>
      <w:r w:rsidR="0013590F" w:rsidRPr="00FA06FF">
        <w:rPr>
          <w:rFonts w:ascii="Arial" w:hAnsi="Arial" w:cs="Arial"/>
          <w:color w:val="000000" w:themeColor="text1"/>
          <w:sz w:val="36"/>
          <w:szCs w:val="36"/>
        </w:rPr>
        <w:t xml:space="preserve"> in the past but have left “seeds” </w:t>
      </w:r>
      <w:r w:rsidR="00FA06FF" w:rsidRPr="00FA06FF">
        <w:rPr>
          <w:rFonts w:ascii="Arial" w:hAnsi="Arial" w:cs="Arial"/>
          <w:color w:val="000000" w:themeColor="text1"/>
          <w:sz w:val="36"/>
          <w:szCs w:val="36"/>
        </w:rPr>
        <w:t>for ongoing</w:t>
      </w:r>
      <w:r w:rsidR="0013590F" w:rsidRPr="00FA06FF">
        <w:rPr>
          <w:rFonts w:ascii="Arial" w:hAnsi="Arial" w:cs="Arial"/>
          <w:color w:val="000000" w:themeColor="text1"/>
          <w:sz w:val="36"/>
          <w:szCs w:val="36"/>
        </w:rPr>
        <w:t xml:space="preserve"> debates which could hopefully and eventually lead to the passing of such Constitutional amendments. </w:t>
      </w:r>
    </w:p>
    <w:p w14:paraId="02519569" w14:textId="478D3F9E" w:rsidR="00FE715B" w:rsidRPr="00FA06FF" w:rsidRDefault="00FE715B" w:rsidP="00626F4E">
      <w:pPr>
        <w:pStyle w:val="ListParagraph"/>
        <w:numPr>
          <w:ilvl w:val="0"/>
          <w:numId w:val="5"/>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An annual celebration of the white ribbon day coinciding with the International Women’s Day preceded by 16 days of public awareness and campaigns through radio and roadshows, </w:t>
      </w:r>
      <w:r w:rsidR="00FA06FF" w:rsidRPr="00FA06FF">
        <w:rPr>
          <w:rFonts w:ascii="Arial" w:hAnsi="Arial" w:cs="Arial"/>
          <w:color w:val="000000" w:themeColor="text1"/>
          <w:sz w:val="36"/>
          <w:szCs w:val="36"/>
        </w:rPr>
        <w:t>etc.</w:t>
      </w:r>
      <w:r w:rsidRPr="00FA06FF">
        <w:rPr>
          <w:rFonts w:ascii="Arial" w:hAnsi="Arial" w:cs="Arial"/>
          <w:color w:val="000000" w:themeColor="text1"/>
          <w:sz w:val="36"/>
          <w:szCs w:val="36"/>
        </w:rPr>
        <w:t xml:space="preserve"> all aimed at cultivating the right mindset to reduce discrimination against women. </w:t>
      </w:r>
    </w:p>
    <w:p w14:paraId="6747A8F2" w14:textId="786B386E" w:rsidR="00FE715B" w:rsidRPr="00FA06FF" w:rsidRDefault="00FE715B" w:rsidP="00626F4E">
      <w:pPr>
        <w:pStyle w:val="ListParagraph"/>
        <w:numPr>
          <w:ilvl w:val="0"/>
          <w:numId w:val="5"/>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The creati</w:t>
      </w:r>
      <w:r w:rsidR="00ED3682" w:rsidRPr="00FA06FF">
        <w:rPr>
          <w:rFonts w:ascii="Arial" w:hAnsi="Arial" w:cs="Arial"/>
          <w:color w:val="000000" w:themeColor="text1"/>
          <w:sz w:val="36"/>
          <w:szCs w:val="36"/>
        </w:rPr>
        <w:t xml:space="preserve">on of the “Kiribati Men </w:t>
      </w:r>
      <w:r w:rsidR="00FA06FF" w:rsidRPr="00FA06FF">
        <w:rPr>
          <w:rFonts w:ascii="Arial" w:hAnsi="Arial" w:cs="Arial"/>
          <w:color w:val="000000" w:themeColor="text1"/>
          <w:sz w:val="36"/>
          <w:szCs w:val="36"/>
        </w:rPr>
        <w:t>Behavioral</w:t>
      </w:r>
      <w:r w:rsidR="00ED3682" w:rsidRPr="00FA06FF">
        <w:rPr>
          <w:rFonts w:ascii="Arial" w:hAnsi="Arial" w:cs="Arial"/>
          <w:color w:val="000000" w:themeColor="text1"/>
          <w:sz w:val="36"/>
          <w:szCs w:val="36"/>
        </w:rPr>
        <w:t xml:space="preserve"> Change” group creating space for men in the group talking to other men with an aim to </w:t>
      </w:r>
      <w:r w:rsidR="00ED3682" w:rsidRPr="00FA06FF">
        <w:rPr>
          <w:rFonts w:ascii="Arial" w:hAnsi="Arial" w:cs="Arial"/>
          <w:color w:val="000000" w:themeColor="text1"/>
          <w:sz w:val="36"/>
          <w:szCs w:val="36"/>
        </w:rPr>
        <w:lastRenderedPageBreak/>
        <w:t>change the mindse</w:t>
      </w:r>
      <w:r w:rsidR="009270B4" w:rsidRPr="00FA06FF">
        <w:rPr>
          <w:rFonts w:ascii="Arial" w:hAnsi="Arial" w:cs="Arial"/>
          <w:color w:val="000000" w:themeColor="text1"/>
          <w:sz w:val="36"/>
          <w:szCs w:val="36"/>
        </w:rPr>
        <w:t xml:space="preserve">t of men to be less violent and to use </w:t>
      </w:r>
      <w:r w:rsidR="00FA06FF" w:rsidRPr="00FA06FF">
        <w:rPr>
          <w:rFonts w:ascii="Arial" w:hAnsi="Arial" w:cs="Arial"/>
          <w:color w:val="000000" w:themeColor="text1"/>
          <w:sz w:val="36"/>
          <w:szCs w:val="36"/>
        </w:rPr>
        <w:t>non-violent</w:t>
      </w:r>
      <w:r w:rsidR="009270B4" w:rsidRPr="00FA06FF">
        <w:rPr>
          <w:rFonts w:ascii="Arial" w:hAnsi="Arial" w:cs="Arial"/>
          <w:color w:val="000000" w:themeColor="text1"/>
          <w:sz w:val="36"/>
          <w:szCs w:val="36"/>
        </w:rPr>
        <w:t xml:space="preserve"> means to express themselves.</w:t>
      </w:r>
    </w:p>
    <w:p w14:paraId="2C64E1C2" w14:textId="77777777" w:rsidR="009270B4" w:rsidRPr="00FA06FF" w:rsidRDefault="009270B4" w:rsidP="00626F4E">
      <w:pPr>
        <w:spacing w:line="360" w:lineRule="auto"/>
        <w:jc w:val="both"/>
        <w:rPr>
          <w:rFonts w:ascii="Arial" w:hAnsi="Arial" w:cs="Arial"/>
          <w:color w:val="000000" w:themeColor="text1"/>
          <w:sz w:val="36"/>
          <w:szCs w:val="36"/>
        </w:rPr>
      </w:pPr>
    </w:p>
    <w:p w14:paraId="68508357" w14:textId="56FE9A48" w:rsidR="00B40E4B" w:rsidRPr="00FA06FF" w:rsidRDefault="00B40E4B"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While the participation of women in administrative and professional level in government is higher </w:t>
      </w:r>
      <w:proofErr w:type="gramStart"/>
      <w:r w:rsidRPr="00FA06FF">
        <w:rPr>
          <w:rFonts w:ascii="Arial" w:hAnsi="Arial" w:cs="Arial"/>
          <w:color w:val="000000" w:themeColor="text1"/>
          <w:sz w:val="36"/>
          <w:szCs w:val="36"/>
        </w:rPr>
        <w:t>th</w:t>
      </w:r>
      <w:r w:rsidR="0013590F" w:rsidRPr="00FA06FF">
        <w:rPr>
          <w:rFonts w:ascii="Arial" w:hAnsi="Arial" w:cs="Arial"/>
          <w:color w:val="000000" w:themeColor="text1"/>
          <w:sz w:val="36"/>
          <w:szCs w:val="36"/>
        </w:rPr>
        <w:t>an men,</w:t>
      </w:r>
      <w:proofErr w:type="gramEnd"/>
      <w:r w:rsidR="0013590F" w:rsidRPr="00FA06FF">
        <w:rPr>
          <w:rFonts w:ascii="Arial" w:hAnsi="Arial" w:cs="Arial"/>
          <w:color w:val="000000" w:themeColor="text1"/>
          <w:sz w:val="36"/>
          <w:szCs w:val="36"/>
        </w:rPr>
        <w:t xml:space="preserve"> </w:t>
      </w:r>
      <w:r w:rsidR="009270B4" w:rsidRPr="00FA06FF">
        <w:rPr>
          <w:rFonts w:ascii="Arial" w:hAnsi="Arial" w:cs="Arial"/>
          <w:color w:val="000000" w:themeColor="text1"/>
          <w:sz w:val="36"/>
          <w:szCs w:val="36"/>
        </w:rPr>
        <w:t>their</w:t>
      </w:r>
      <w:r w:rsidR="0013590F" w:rsidRPr="00FA06FF">
        <w:rPr>
          <w:rFonts w:ascii="Arial" w:hAnsi="Arial" w:cs="Arial"/>
          <w:color w:val="000000" w:themeColor="text1"/>
          <w:sz w:val="36"/>
          <w:szCs w:val="36"/>
        </w:rPr>
        <w:t xml:space="preserve"> participation in political leadership has been very low.</w:t>
      </w:r>
      <w:r w:rsidRPr="00FA06FF">
        <w:rPr>
          <w:rFonts w:ascii="Arial" w:hAnsi="Arial" w:cs="Arial"/>
          <w:color w:val="000000" w:themeColor="text1"/>
          <w:sz w:val="36"/>
          <w:szCs w:val="36"/>
        </w:rPr>
        <w:t xml:space="preserve"> </w:t>
      </w:r>
      <w:r w:rsidR="00400BAE" w:rsidRPr="00FA06FF">
        <w:rPr>
          <w:rFonts w:ascii="Arial" w:hAnsi="Arial" w:cs="Arial"/>
          <w:color w:val="000000" w:themeColor="text1"/>
          <w:sz w:val="36"/>
          <w:szCs w:val="36"/>
        </w:rPr>
        <w:t>This has much</w:t>
      </w:r>
      <w:r w:rsidR="00B34423" w:rsidRPr="00FA06FF">
        <w:rPr>
          <w:rFonts w:ascii="Arial" w:hAnsi="Arial" w:cs="Arial"/>
          <w:color w:val="000000" w:themeColor="text1"/>
          <w:sz w:val="36"/>
          <w:szCs w:val="36"/>
        </w:rPr>
        <w:t xml:space="preserve"> to do with the cultural mindsets of women themselves</w:t>
      </w:r>
      <w:r w:rsidR="0013590F" w:rsidRPr="00FA06FF">
        <w:rPr>
          <w:rFonts w:ascii="Arial" w:hAnsi="Arial" w:cs="Arial"/>
          <w:color w:val="000000" w:themeColor="text1"/>
          <w:sz w:val="36"/>
          <w:szCs w:val="36"/>
        </w:rPr>
        <w:t xml:space="preserve"> </w:t>
      </w:r>
      <w:r w:rsidR="009270B4" w:rsidRPr="00FA06FF">
        <w:rPr>
          <w:rFonts w:ascii="Arial" w:hAnsi="Arial" w:cs="Arial"/>
          <w:color w:val="000000" w:themeColor="text1"/>
          <w:sz w:val="36"/>
          <w:szCs w:val="36"/>
        </w:rPr>
        <w:t>generally reluctant</w:t>
      </w:r>
      <w:r w:rsidR="00400BAE" w:rsidRPr="00FA06FF">
        <w:rPr>
          <w:rFonts w:ascii="Arial" w:hAnsi="Arial" w:cs="Arial"/>
          <w:color w:val="000000" w:themeColor="text1"/>
          <w:sz w:val="36"/>
          <w:szCs w:val="36"/>
        </w:rPr>
        <w:t xml:space="preserve"> to enter the political arena or </w:t>
      </w:r>
      <w:r w:rsidR="009270B4" w:rsidRPr="00FA06FF">
        <w:rPr>
          <w:rFonts w:ascii="Arial" w:hAnsi="Arial" w:cs="Arial"/>
          <w:color w:val="000000" w:themeColor="text1"/>
          <w:sz w:val="36"/>
          <w:szCs w:val="36"/>
        </w:rPr>
        <w:t xml:space="preserve">even </w:t>
      </w:r>
      <w:r w:rsidR="00400BAE" w:rsidRPr="00FA06FF">
        <w:rPr>
          <w:rFonts w:ascii="Arial" w:hAnsi="Arial" w:cs="Arial"/>
          <w:color w:val="000000" w:themeColor="text1"/>
          <w:sz w:val="36"/>
          <w:szCs w:val="36"/>
        </w:rPr>
        <w:t>to vote for the</w:t>
      </w:r>
      <w:r w:rsidR="009270B4" w:rsidRPr="00FA06FF">
        <w:rPr>
          <w:rFonts w:ascii="Arial" w:hAnsi="Arial" w:cs="Arial"/>
          <w:color w:val="000000" w:themeColor="text1"/>
          <w:sz w:val="36"/>
          <w:szCs w:val="36"/>
        </w:rPr>
        <w:t>ir fellow women folks who</w:t>
      </w:r>
      <w:r w:rsidR="00400BAE" w:rsidRPr="00FA06FF">
        <w:rPr>
          <w:rFonts w:ascii="Arial" w:hAnsi="Arial" w:cs="Arial"/>
          <w:color w:val="000000" w:themeColor="text1"/>
          <w:sz w:val="36"/>
          <w:szCs w:val="36"/>
        </w:rPr>
        <w:t xml:space="preserve"> contest for</w:t>
      </w:r>
      <w:r w:rsidR="009270B4" w:rsidRPr="00FA06FF">
        <w:rPr>
          <w:rFonts w:ascii="Arial" w:hAnsi="Arial" w:cs="Arial"/>
          <w:color w:val="000000" w:themeColor="text1"/>
          <w:sz w:val="36"/>
          <w:szCs w:val="36"/>
        </w:rPr>
        <w:t xml:space="preserve"> elections for the national parliament or</w:t>
      </w:r>
      <w:r w:rsidR="00400BAE" w:rsidRPr="00FA06FF">
        <w:rPr>
          <w:rFonts w:ascii="Arial" w:hAnsi="Arial" w:cs="Arial"/>
          <w:color w:val="000000" w:themeColor="text1"/>
          <w:sz w:val="36"/>
          <w:szCs w:val="36"/>
        </w:rPr>
        <w:t xml:space="preserve"> a local </w:t>
      </w:r>
      <w:r w:rsidR="00FA06FF" w:rsidRPr="00FA06FF">
        <w:rPr>
          <w:rFonts w:ascii="Arial" w:hAnsi="Arial" w:cs="Arial"/>
          <w:color w:val="000000" w:themeColor="text1"/>
          <w:sz w:val="36"/>
          <w:szCs w:val="36"/>
        </w:rPr>
        <w:t>council.</w:t>
      </w:r>
      <w:r w:rsidR="00B34423" w:rsidRPr="00FA06FF">
        <w:rPr>
          <w:rFonts w:ascii="Arial" w:hAnsi="Arial" w:cs="Arial"/>
          <w:color w:val="000000" w:themeColor="text1"/>
          <w:sz w:val="36"/>
          <w:szCs w:val="36"/>
        </w:rPr>
        <w:t xml:space="preserve"> The number </w:t>
      </w:r>
      <w:r w:rsidR="00B34423" w:rsidRPr="00FA06FF">
        <w:rPr>
          <w:rFonts w:ascii="Arial" w:hAnsi="Arial" w:cs="Arial"/>
          <w:color w:val="000000" w:themeColor="text1"/>
          <w:sz w:val="36"/>
          <w:szCs w:val="36"/>
        </w:rPr>
        <w:lastRenderedPageBreak/>
        <w:t>of women running for parliament elections has always been very low but t</w:t>
      </w:r>
      <w:r w:rsidR="009270B4" w:rsidRPr="00FA06FF">
        <w:rPr>
          <w:rFonts w:ascii="Arial" w:hAnsi="Arial" w:cs="Arial"/>
          <w:color w:val="000000" w:themeColor="text1"/>
          <w:sz w:val="36"/>
          <w:szCs w:val="36"/>
        </w:rPr>
        <w:t>here is a gradual shift in this</w:t>
      </w:r>
      <w:r w:rsidR="00B34423" w:rsidRPr="00FA06FF">
        <w:rPr>
          <w:rFonts w:ascii="Arial" w:hAnsi="Arial" w:cs="Arial"/>
          <w:color w:val="000000" w:themeColor="text1"/>
          <w:sz w:val="36"/>
          <w:szCs w:val="36"/>
        </w:rPr>
        <w:t xml:space="preserve"> mindset as shown by the</w:t>
      </w:r>
      <w:r w:rsidR="00400BAE"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increasing number</w:t>
      </w:r>
      <w:r w:rsidR="00B34423" w:rsidRPr="00FA06FF">
        <w:rPr>
          <w:rFonts w:ascii="Arial" w:hAnsi="Arial" w:cs="Arial"/>
          <w:color w:val="000000" w:themeColor="text1"/>
          <w:sz w:val="36"/>
          <w:szCs w:val="36"/>
        </w:rPr>
        <w:t xml:space="preserve"> of wom</w:t>
      </w:r>
      <w:r w:rsidR="00400BAE" w:rsidRPr="00FA06FF">
        <w:rPr>
          <w:rFonts w:ascii="Arial" w:hAnsi="Arial" w:cs="Arial"/>
          <w:color w:val="000000" w:themeColor="text1"/>
          <w:sz w:val="36"/>
          <w:szCs w:val="36"/>
        </w:rPr>
        <w:t xml:space="preserve">en contesting </w:t>
      </w:r>
      <w:r w:rsidR="00B34423" w:rsidRPr="00FA06FF">
        <w:rPr>
          <w:rFonts w:ascii="Arial" w:hAnsi="Arial" w:cs="Arial"/>
          <w:color w:val="000000" w:themeColor="text1"/>
          <w:sz w:val="36"/>
          <w:szCs w:val="36"/>
        </w:rPr>
        <w:t>parliamentary</w:t>
      </w:r>
      <w:r w:rsidR="00400BAE" w:rsidRPr="00FA06FF">
        <w:rPr>
          <w:rFonts w:ascii="Arial" w:hAnsi="Arial" w:cs="Arial"/>
          <w:color w:val="000000" w:themeColor="text1"/>
          <w:sz w:val="36"/>
          <w:szCs w:val="36"/>
        </w:rPr>
        <w:t xml:space="preserve"> and local</w:t>
      </w:r>
      <w:r w:rsidR="00822323"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council elections</w:t>
      </w:r>
      <w:r w:rsidR="009270B4" w:rsidRPr="00FA06FF">
        <w:rPr>
          <w:rFonts w:ascii="Arial" w:hAnsi="Arial" w:cs="Arial"/>
          <w:color w:val="000000" w:themeColor="text1"/>
          <w:sz w:val="36"/>
          <w:szCs w:val="36"/>
        </w:rPr>
        <w:t xml:space="preserve"> over the years.</w:t>
      </w:r>
      <w:r w:rsidR="00B34423" w:rsidRPr="00FA06FF">
        <w:rPr>
          <w:rFonts w:ascii="Arial" w:hAnsi="Arial" w:cs="Arial"/>
          <w:color w:val="000000" w:themeColor="text1"/>
          <w:sz w:val="36"/>
          <w:szCs w:val="36"/>
        </w:rPr>
        <w:t xml:space="preserve"> </w:t>
      </w:r>
    </w:p>
    <w:p w14:paraId="65427702" w14:textId="77777777" w:rsidR="006A1277" w:rsidRPr="00FA06FF" w:rsidRDefault="006A1277" w:rsidP="00626F4E">
      <w:pPr>
        <w:pStyle w:val="ListParagraph"/>
        <w:spacing w:line="360" w:lineRule="auto"/>
        <w:ind w:left="1080"/>
        <w:jc w:val="both"/>
        <w:rPr>
          <w:rFonts w:ascii="Arial" w:hAnsi="Arial" w:cs="Arial"/>
          <w:color w:val="000000" w:themeColor="text1"/>
          <w:sz w:val="36"/>
          <w:szCs w:val="36"/>
        </w:rPr>
      </w:pPr>
    </w:p>
    <w:p w14:paraId="0FA000E7" w14:textId="04C6CCDD" w:rsidR="000A6F0B" w:rsidRPr="00FA06FF" w:rsidRDefault="008D133A" w:rsidP="00626F4E">
      <w:pPr>
        <w:pStyle w:val="ListParagraph"/>
        <w:numPr>
          <w:ilvl w:val="0"/>
          <w:numId w:val="10"/>
        </w:numPr>
        <w:spacing w:line="360" w:lineRule="auto"/>
        <w:jc w:val="both"/>
        <w:rPr>
          <w:rFonts w:ascii="Arial" w:hAnsi="Arial" w:cs="Arial"/>
          <w:color w:val="000000" w:themeColor="text1"/>
          <w:sz w:val="36"/>
          <w:szCs w:val="36"/>
        </w:rPr>
      </w:pPr>
      <w:proofErr w:type="gramStart"/>
      <w:r w:rsidRPr="00FA06FF">
        <w:rPr>
          <w:rFonts w:ascii="Arial" w:hAnsi="Arial" w:cs="Arial"/>
          <w:color w:val="000000" w:themeColor="text1"/>
          <w:sz w:val="36"/>
          <w:szCs w:val="36"/>
        </w:rPr>
        <w:t>To help boost the courage of women to enter the political arena,</w:t>
      </w:r>
      <w:r w:rsidR="00E3261F" w:rsidRPr="00FA06FF">
        <w:rPr>
          <w:rFonts w:ascii="Arial" w:hAnsi="Arial" w:cs="Arial"/>
          <w:color w:val="000000" w:themeColor="text1"/>
          <w:sz w:val="36"/>
          <w:szCs w:val="36"/>
        </w:rPr>
        <w:t xml:space="preserve"> the W</w:t>
      </w:r>
      <w:r w:rsidR="009A363B" w:rsidRPr="00FA06FF">
        <w:rPr>
          <w:rFonts w:ascii="Arial" w:hAnsi="Arial" w:cs="Arial"/>
          <w:color w:val="000000" w:themeColor="text1"/>
          <w:sz w:val="36"/>
          <w:szCs w:val="36"/>
        </w:rPr>
        <w:t xml:space="preserve">omen </w:t>
      </w:r>
      <w:r w:rsidR="00E3261F" w:rsidRPr="00FA06FF">
        <w:rPr>
          <w:rFonts w:ascii="Arial" w:hAnsi="Arial" w:cs="Arial"/>
          <w:color w:val="000000" w:themeColor="text1"/>
          <w:sz w:val="36"/>
          <w:szCs w:val="36"/>
        </w:rPr>
        <w:t>D</w:t>
      </w:r>
      <w:r w:rsidR="009A363B" w:rsidRPr="00FA06FF">
        <w:rPr>
          <w:rFonts w:ascii="Arial" w:hAnsi="Arial" w:cs="Arial"/>
          <w:color w:val="000000" w:themeColor="text1"/>
          <w:sz w:val="36"/>
          <w:szCs w:val="36"/>
        </w:rPr>
        <w:t xml:space="preserve">evelopment </w:t>
      </w:r>
      <w:r w:rsidR="00E3261F" w:rsidRPr="00FA06FF">
        <w:rPr>
          <w:rFonts w:ascii="Arial" w:hAnsi="Arial" w:cs="Arial"/>
          <w:color w:val="000000" w:themeColor="text1"/>
          <w:sz w:val="36"/>
          <w:szCs w:val="36"/>
        </w:rPr>
        <w:t>D</w:t>
      </w:r>
      <w:r w:rsidR="009A363B" w:rsidRPr="00FA06FF">
        <w:rPr>
          <w:rFonts w:ascii="Arial" w:hAnsi="Arial" w:cs="Arial"/>
          <w:color w:val="000000" w:themeColor="text1"/>
          <w:sz w:val="36"/>
          <w:szCs w:val="36"/>
        </w:rPr>
        <w:t>ivision</w:t>
      </w:r>
      <w:r w:rsidR="000568D9" w:rsidRPr="00FA06FF">
        <w:rPr>
          <w:rFonts w:ascii="Arial" w:hAnsi="Arial" w:cs="Arial"/>
          <w:color w:val="000000" w:themeColor="text1"/>
          <w:sz w:val="36"/>
          <w:szCs w:val="36"/>
        </w:rPr>
        <w:t xml:space="preserve"> convened a</w:t>
      </w:r>
      <w:r w:rsidRPr="00FA06FF">
        <w:rPr>
          <w:rFonts w:ascii="Arial" w:hAnsi="Arial" w:cs="Arial"/>
          <w:color w:val="000000" w:themeColor="text1"/>
          <w:sz w:val="36"/>
          <w:szCs w:val="36"/>
        </w:rPr>
        <w:t xml:space="preserve"> national</w:t>
      </w:r>
      <w:r w:rsidR="000568D9" w:rsidRPr="00FA06FF">
        <w:rPr>
          <w:rFonts w:ascii="Arial" w:hAnsi="Arial" w:cs="Arial"/>
          <w:color w:val="000000" w:themeColor="text1"/>
          <w:sz w:val="36"/>
          <w:szCs w:val="36"/>
        </w:rPr>
        <w:t xml:space="preserve"> workshop</w:t>
      </w:r>
      <w:r w:rsidRPr="00FA06FF">
        <w:rPr>
          <w:rFonts w:ascii="Arial" w:hAnsi="Arial" w:cs="Arial"/>
          <w:color w:val="000000" w:themeColor="text1"/>
          <w:sz w:val="36"/>
          <w:szCs w:val="36"/>
        </w:rPr>
        <w:t xml:space="preserve"> in October last </w:t>
      </w:r>
      <w:r w:rsidR="00FA06FF" w:rsidRPr="00FA06FF">
        <w:rPr>
          <w:rFonts w:ascii="Arial" w:hAnsi="Arial" w:cs="Arial"/>
          <w:color w:val="000000" w:themeColor="text1"/>
          <w:sz w:val="36"/>
          <w:szCs w:val="36"/>
        </w:rPr>
        <w:t>year and</w:t>
      </w:r>
      <w:r w:rsidR="0037746F"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organized a</w:t>
      </w:r>
      <w:r w:rsidR="0037746F"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one-day mock</w:t>
      </w:r>
      <w:r w:rsidR="0037746F" w:rsidRPr="00FA06FF">
        <w:rPr>
          <w:rFonts w:ascii="Arial" w:hAnsi="Arial" w:cs="Arial"/>
          <w:color w:val="000000" w:themeColor="text1"/>
          <w:sz w:val="36"/>
          <w:szCs w:val="36"/>
        </w:rPr>
        <w:t xml:space="preserve"> parliament </w:t>
      </w:r>
      <w:r w:rsidR="00FA06FF" w:rsidRPr="00FA06FF">
        <w:rPr>
          <w:rFonts w:ascii="Arial" w:hAnsi="Arial" w:cs="Arial"/>
          <w:color w:val="000000" w:themeColor="text1"/>
          <w:sz w:val="36"/>
          <w:szCs w:val="36"/>
        </w:rPr>
        <w:t>session involving</w:t>
      </w:r>
      <w:r w:rsidR="0037746F" w:rsidRPr="00FA06FF">
        <w:rPr>
          <w:rFonts w:ascii="Arial" w:hAnsi="Arial" w:cs="Arial"/>
          <w:color w:val="000000" w:themeColor="text1"/>
          <w:sz w:val="36"/>
          <w:szCs w:val="36"/>
        </w:rPr>
        <w:t xml:space="preserve">  </w:t>
      </w:r>
      <w:r w:rsidR="000568D9" w:rsidRPr="00FA06FF">
        <w:rPr>
          <w:rFonts w:ascii="Arial" w:hAnsi="Arial" w:cs="Arial"/>
          <w:color w:val="000000" w:themeColor="text1"/>
          <w:sz w:val="36"/>
          <w:szCs w:val="36"/>
        </w:rPr>
        <w:t xml:space="preserve"> women</w:t>
      </w:r>
      <w:r w:rsidR="0037746F" w:rsidRPr="00FA06FF">
        <w:rPr>
          <w:rFonts w:ascii="Arial" w:hAnsi="Arial" w:cs="Arial"/>
          <w:color w:val="000000" w:themeColor="text1"/>
          <w:sz w:val="36"/>
          <w:szCs w:val="36"/>
        </w:rPr>
        <w:t xml:space="preserve"> </w:t>
      </w:r>
      <w:r w:rsidR="00FA06FF" w:rsidRPr="00FA06FF">
        <w:rPr>
          <w:rFonts w:ascii="Arial" w:hAnsi="Arial" w:cs="Arial"/>
          <w:color w:val="000000" w:themeColor="text1"/>
          <w:sz w:val="36"/>
          <w:szCs w:val="36"/>
        </w:rPr>
        <w:t>delegates from</w:t>
      </w:r>
      <w:r w:rsidR="0037746F" w:rsidRPr="00FA06FF">
        <w:rPr>
          <w:rFonts w:ascii="Arial" w:hAnsi="Arial" w:cs="Arial"/>
          <w:color w:val="000000" w:themeColor="text1"/>
          <w:sz w:val="36"/>
          <w:szCs w:val="36"/>
        </w:rPr>
        <w:t xml:space="preserve"> every island and </w:t>
      </w:r>
      <w:r w:rsidR="00FA06FF" w:rsidRPr="00FA06FF">
        <w:rPr>
          <w:rFonts w:ascii="Arial" w:hAnsi="Arial" w:cs="Arial"/>
          <w:color w:val="000000" w:themeColor="text1"/>
          <w:sz w:val="36"/>
          <w:szCs w:val="36"/>
        </w:rPr>
        <w:t>giving them</w:t>
      </w:r>
      <w:r w:rsidR="0037746F" w:rsidRPr="00FA06FF">
        <w:rPr>
          <w:rFonts w:ascii="Arial" w:hAnsi="Arial" w:cs="Arial"/>
          <w:color w:val="000000" w:themeColor="text1"/>
          <w:sz w:val="36"/>
          <w:szCs w:val="36"/>
        </w:rPr>
        <w:t xml:space="preserve"> a feel of what it means to be a member of Parliament and this is planned to be an annual event.</w:t>
      </w:r>
      <w:proofErr w:type="gramEnd"/>
      <w:r w:rsidR="0037746F" w:rsidRPr="00FA06FF">
        <w:rPr>
          <w:rFonts w:ascii="Arial" w:hAnsi="Arial" w:cs="Arial"/>
          <w:color w:val="000000" w:themeColor="text1"/>
          <w:sz w:val="36"/>
          <w:szCs w:val="36"/>
        </w:rPr>
        <w:t xml:space="preserve"> </w:t>
      </w:r>
      <w:r w:rsidR="000568D9" w:rsidRPr="00FA06FF">
        <w:rPr>
          <w:rFonts w:ascii="Arial" w:hAnsi="Arial" w:cs="Arial"/>
          <w:color w:val="000000" w:themeColor="text1"/>
          <w:sz w:val="36"/>
          <w:szCs w:val="36"/>
        </w:rPr>
        <w:t xml:space="preserve"> </w:t>
      </w:r>
    </w:p>
    <w:p w14:paraId="543905C6" w14:textId="77777777" w:rsidR="0037746F" w:rsidRPr="00FA06FF" w:rsidRDefault="0037746F" w:rsidP="00626F4E">
      <w:pPr>
        <w:pStyle w:val="ListParagraph"/>
        <w:spacing w:line="360" w:lineRule="auto"/>
        <w:jc w:val="both"/>
        <w:rPr>
          <w:rFonts w:ascii="Arial" w:hAnsi="Arial" w:cs="Arial"/>
          <w:b/>
          <w:bCs/>
          <w:color w:val="000000" w:themeColor="text1"/>
          <w:sz w:val="36"/>
          <w:szCs w:val="36"/>
        </w:rPr>
      </w:pPr>
    </w:p>
    <w:p w14:paraId="2E41C9B9" w14:textId="5299A9A3" w:rsidR="0083515E" w:rsidRPr="00FA06FF" w:rsidRDefault="00A33EE2" w:rsidP="00626F4E">
      <w:pPr>
        <w:pStyle w:val="ListParagraph"/>
        <w:numPr>
          <w:ilvl w:val="0"/>
          <w:numId w:val="13"/>
        </w:numPr>
        <w:spacing w:line="360" w:lineRule="auto"/>
        <w:jc w:val="both"/>
        <w:rPr>
          <w:rFonts w:ascii="Arial" w:hAnsi="Arial" w:cs="Arial"/>
          <w:b/>
          <w:bCs/>
          <w:color w:val="000000" w:themeColor="text1"/>
          <w:sz w:val="36"/>
          <w:szCs w:val="36"/>
        </w:rPr>
      </w:pPr>
      <w:r w:rsidRPr="00FA06FF">
        <w:rPr>
          <w:rFonts w:ascii="Arial" w:hAnsi="Arial" w:cs="Arial"/>
          <w:b/>
          <w:bCs/>
          <w:color w:val="000000" w:themeColor="text1"/>
          <w:sz w:val="36"/>
          <w:szCs w:val="36"/>
        </w:rPr>
        <w:t xml:space="preserve">Government action and strategies to eliminate </w:t>
      </w:r>
      <w:r w:rsidR="00407225" w:rsidRPr="00FA06FF">
        <w:rPr>
          <w:rFonts w:ascii="Arial" w:hAnsi="Arial" w:cs="Arial"/>
          <w:b/>
          <w:bCs/>
          <w:color w:val="000000" w:themeColor="text1"/>
          <w:sz w:val="36"/>
          <w:szCs w:val="36"/>
        </w:rPr>
        <w:t>g</w:t>
      </w:r>
      <w:r w:rsidR="0083515E" w:rsidRPr="00FA06FF">
        <w:rPr>
          <w:rFonts w:ascii="Arial" w:hAnsi="Arial" w:cs="Arial"/>
          <w:b/>
          <w:bCs/>
          <w:color w:val="000000" w:themeColor="text1"/>
          <w:sz w:val="36"/>
          <w:szCs w:val="36"/>
        </w:rPr>
        <w:t>ender-based violence</w:t>
      </w:r>
      <w:r w:rsidRPr="00FA06FF">
        <w:rPr>
          <w:rFonts w:ascii="Arial" w:hAnsi="Arial" w:cs="Arial"/>
          <w:b/>
          <w:bCs/>
          <w:color w:val="000000" w:themeColor="text1"/>
          <w:sz w:val="36"/>
          <w:szCs w:val="36"/>
        </w:rPr>
        <w:t xml:space="preserve"> in Kiribati</w:t>
      </w:r>
      <w:r w:rsidR="000A6F0B" w:rsidRPr="00FA06FF">
        <w:rPr>
          <w:rFonts w:ascii="Arial" w:hAnsi="Arial" w:cs="Arial"/>
          <w:b/>
          <w:bCs/>
          <w:color w:val="000000" w:themeColor="text1"/>
          <w:sz w:val="36"/>
          <w:szCs w:val="36"/>
        </w:rPr>
        <w:t>;</w:t>
      </w:r>
    </w:p>
    <w:p w14:paraId="6A57A912" w14:textId="77777777" w:rsidR="00E62830" w:rsidRPr="00FA06FF" w:rsidRDefault="00E62830" w:rsidP="00626F4E">
      <w:pPr>
        <w:pStyle w:val="ListParagraph"/>
        <w:spacing w:line="360" w:lineRule="auto"/>
        <w:jc w:val="both"/>
        <w:rPr>
          <w:rFonts w:ascii="Arial" w:hAnsi="Arial" w:cs="Arial"/>
          <w:color w:val="000000" w:themeColor="text1"/>
          <w:sz w:val="36"/>
          <w:szCs w:val="36"/>
        </w:rPr>
      </w:pPr>
    </w:p>
    <w:p w14:paraId="474AC2B2" w14:textId="1E9160EE" w:rsidR="008C2013" w:rsidRPr="00FA06FF" w:rsidRDefault="00B34423"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It </w:t>
      </w:r>
      <w:proofErr w:type="gramStart"/>
      <w:r w:rsidRPr="00FA06FF">
        <w:rPr>
          <w:rFonts w:ascii="Arial" w:hAnsi="Arial" w:cs="Arial"/>
          <w:color w:val="000000" w:themeColor="text1"/>
          <w:sz w:val="36"/>
          <w:szCs w:val="36"/>
        </w:rPr>
        <w:t>is reported</w:t>
      </w:r>
      <w:proofErr w:type="gramEnd"/>
      <w:r w:rsidRPr="00FA06FF">
        <w:rPr>
          <w:rFonts w:ascii="Arial" w:hAnsi="Arial" w:cs="Arial"/>
          <w:color w:val="000000" w:themeColor="text1"/>
          <w:sz w:val="36"/>
          <w:szCs w:val="36"/>
        </w:rPr>
        <w:t xml:space="preserve"> that Kiribati is among the few countries where </w:t>
      </w:r>
      <w:r w:rsidR="00FA06FF" w:rsidRPr="00FA06FF">
        <w:rPr>
          <w:rFonts w:ascii="Arial" w:hAnsi="Arial" w:cs="Arial"/>
          <w:color w:val="000000" w:themeColor="text1"/>
          <w:sz w:val="36"/>
          <w:szCs w:val="36"/>
        </w:rPr>
        <w:t>gender-based</w:t>
      </w:r>
      <w:r w:rsidRPr="00FA06FF">
        <w:rPr>
          <w:rFonts w:ascii="Arial" w:hAnsi="Arial" w:cs="Arial"/>
          <w:color w:val="000000" w:themeColor="text1"/>
          <w:sz w:val="36"/>
          <w:szCs w:val="36"/>
        </w:rPr>
        <w:t xml:space="preserve"> violence is excessively high, although many people in Kiribati </w:t>
      </w:r>
      <w:r w:rsidR="00102B81" w:rsidRPr="00FA06FF">
        <w:rPr>
          <w:rFonts w:ascii="Arial" w:hAnsi="Arial" w:cs="Arial"/>
          <w:color w:val="000000" w:themeColor="text1"/>
          <w:sz w:val="36"/>
          <w:szCs w:val="36"/>
        </w:rPr>
        <w:t>believe that the survey from</w:t>
      </w:r>
      <w:r w:rsidR="008C2013" w:rsidRPr="00FA06FF">
        <w:rPr>
          <w:rFonts w:ascii="Arial" w:hAnsi="Arial" w:cs="Arial"/>
          <w:color w:val="000000" w:themeColor="text1"/>
          <w:sz w:val="36"/>
          <w:szCs w:val="36"/>
        </w:rPr>
        <w:t xml:space="preserve"> which this information was obtained was not</w:t>
      </w:r>
      <w:r w:rsidR="0037746F" w:rsidRPr="00FA06FF">
        <w:rPr>
          <w:rFonts w:ascii="Arial" w:hAnsi="Arial" w:cs="Arial"/>
          <w:color w:val="000000" w:themeColor="text1"/>
          <w:sz w:val="36"/>
          <w:szCs w:val="36"/>
        </w:rPr>
        <w:t xml:space="preserve"> properly conducted</w:t>
      </w:r>
      <w:r w:rsidR="000E7D5F" w:rsidRPr="00FA06FF">
        <w:rPr>
          <w:rFonts w:ascii="Arial" w:hAnsi="Arial" w:cs="Arial"/>
          <w:color w:val="000000" w:themeColor="text1"/>
          <w:sz w:val="36"/>
          <w:szCs w:val="36"/>
        </w:rPr>
        <w:t xml:space="preserve"> and</w:t>
      </w:r>
      <w:r w:rsidR="0037746F" w:rsidRPr="00FA06FF">
        <w:rPr>
          <w:rFonts w:ascii="Arial" w:hAnsi="Arial" w:cs="Arial"/>
          <w:color w:val="000000" w:themeColor="text1"/>
          <w:sz w:val="36"/>
          <w:szCs w:val="36"/>
        </w:rPr>
        <w:t xml:space="preserve"> has</w:t>
      </w:r>
      <w:r w:rsidR="000E7D5F" w:rsidRPr="00FA06FF">
        <w:rPr>
          <w:rFonts w:ascii="Arial" w:hAnsi="Arial" w:cs="Arial"/>
          <w:color w:val="000000" w:themeColor="text1"/>
          <w:sz w:val="36"/>
          <w:szCs w:val="36"/>
        </w:rPr>
        <w:t xml:space="preserve">, as a result, failed to correctly reflect </w:t>
      </w:r>
      <w:r w:rsidR="008C2013" w:rsidRPr="00FA06FF">
        <w:rPr>
          <w:rFonts w:ascii="Arial" w:hAnsi="Arial" w:cs="Arial"/>
          <w:color w:val="000000" w:themeColor="text1"/>
          <w:sz w:val="36"/>
          <w:szCs w:val="36"/>
        </w:rPr>
        <w:t>the reality on the gr</w:t>
      </w:r>
      <w:r w:rsidR="009270B4" w:rsidRPr="00FA06FF">
        <w:rPr>
          <w:rFonts w:ascii="Arial" w:hAnsi="Arial" w:cs="Arial"/>
          <w:color w:val="000000" w:themeColor="text1"/>
          <w:sz w:val="36"/>
          <w:szCs w:val="36"/>
        </w:rPr>
        <w:t>ound. Regardless of the accuracy or otherwise of this alarming   rate of gender violence</w:t>
      </w:r>
      <w:r w:rsidR="008C2013" w:rsidRPr="00FA06FF">
        <w:rPr>
          <w:rFonts w:ascii="Arial" w:hAnsi="Arial" w:cs="Arial"/>
          <w:color w:val="000000" w:themeColor="text1"/>
          <w:sz w:val="36"/>
          <w:szCs w:val="36"/>
        </w:rPr>
        <w:t xml:space="preserve">, Government is </w:t>
      </w:r>
      <w:r w:rsidR="008C2013" w:rsidRPr="00FA06FF">
        <w:rPr>
          <w:rFonts w:ascii="Arial" w:hAnsi="Arial" w:cs="Arial"/>
          <w:color w:val="000000" w:themeColor="text1"/>
          <w:sz w:val="36"/>
          <w:szCs w:val="36"/>
        </w:rPr>
        <w:lastRenderedPageBreak/>
        <w:t xml:space="preserve">nevertheless committed to do all in its power to introduce reforms aimed at reducing and eliminating </w:t>
      </w:r>
      <w:r w:rsidR="00FA06FF" w:rsidRPr="00FA06FF">
        <w:rPr>
          <w:rFonts w:ascii="Arial" w:hAnsi="Arial" w:cs="Arial"/>
          <w:color w:val="000000" w:themeColor="text1"/>
          <w:sz w:val="36"/>
          <w:szCs w:val="36"/>
        </w:rPr>
        <w:t>gender-based</w:t>
      </w:r>
      <w:r w:rsidR="008C2013" w:rsidRPr="00FA06FF">
        <w:rPr>
          <w:rFonts w:ascii="Arial" w:hAnsi="Arial" w:cs="Arial"/>
          <w:color w:val="000000" w:themeColor="text1"/>
          <w:sz w:val="36"/>
          <w:szCs w:val="36"/>
        </w:rPr>
        <w:t xml:space="preserve"> violence. </w:t>
      </w:r>
    </w:p>
    <w:p w14:paraId="296C5988" w14:textId="77777777" w:rsidR="0037746F" w:rsidRPr="00FA06FF" w:rsidRDefault="0037746F" w:rsidP="00626F4E">
      <w:pPr>
        <w:pStyle w:val="ListParagraph"/>
        <w:spacing w:line="360" w:lineRule="auto"/>
        <w:ind w:left="360"/>
        <w:jc w:val="both"/>
        <w:rPr>
          <w:rFonts w:ascii="Arial" w:hAnsi="Arial" w:cs="Arial"/>
          <w:color w:val="000000" w:themeColor="text1"/>
          <w:sz w:val="36"/>
          <w:szCs w:val="36"/>
        </w:rPr>
      </w:pPr>
    </w:p>
    <w:p w14:paraId="4BC3A777" w14:textId="32ADE6A4" w:rsidR="000A6F0B" w:rsidRPr="00FA06FF" w:rsidRDefault="008C2013"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Some of the activities of Government </w:t>
      </w:r>
      <w:r w:rsidR="0046176E" w:rsidRPr="00FA06FF">
        <w:rPr>
          <w:rFonts w:ascii="Arial" w:hAnsi="Arial" w:cs="Arial"/>
          <w:color w:val="000000" w:themeColor="text1"/>
          <w:sz w:val="36"/>
          <w:szCs w:val="36"/>
        </w:rPr>
        <w:t>in this regard include</w:t>
      </w:r>
      <w:r w:rsidR="000A6F0B" w:rsidRPr="00FA06FF">
        <w:rPr>
          <w:rFonts w:ascii="Arial" w:hAnsi="Arial" w:cs="Arial"/>
          <w:color w:val="000000" w:themeColor="text1"/>
          <w:sz w:val="36"/>
          <w:szCs w:val="36"/>
        </w:rPr>
        <w:t>:</w:t>
      </w:r>
    </w:p>
    <w:p w14:paraId="10BF52C3" w14:textId="77777777" w:rsidR="00E62830" w:rsidRPr="00FA06FF" w:rsidRDefault="00E62830" w:rsidP="00626F4E">
      <w:pPr>
        <w:pStyle w:val="ListParagraph"/>
        <w:spacing w:line="360" w:lineRule="auto"/>
        <w:ind w:left="360"/>
        <w:jc w:val="both"/>
        <w:rPr>
          <w:rFonts w:ascii="Arial" w:hAnsi="Arial" w:cs="Arial"/>
          <w:color w:val="000000" w:themeColor="text1"/>
          <w:sz w:val="36"/>
          <w:szCs w:val="36"/>
        </w:rPr>
      </w:pPr>
    </w:p>
    <w:p w14:paraId="452E7DD5" w14:textId="3D3745A3" w:rsidR="00E62830" w:rsidRPr="00FA06FF" w:rsidRDefault="0083515E"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The implementation plan of the Family Peace Act </w:t>
      </w:r>
      <w:proofErr w:type="gramStart"/>
      <w:r w:rsidRPr="00FA06FF">
        <w:rPr>
          <w:rFonts w:ascii="Arial" w:hAnsi="Arial" w:cs="Arial"/>
          <w:color w:val="000000" w:themeColor="text1"/>
          <w:sz w:val="36"/>
          <w:szCs w:val="36"/>
        </w:rPr>
        <w:t>was developed</w:t>
      </w:r>
      <w:proofErr w:type="gramEnd"/>
      <w:r w:rsidRPr="00FA06FF">
        <w:rPr>
          <w:rFonts w:ascii="Arial" w:hAnsi="Arial" w:cs="Arial"/>
          <w:color w:val="000000" w:themeColor="text1"/>
          <w:sz w:val="36"/>
          <w:szCs w:val="36"/>
        </w:rPr>
        <w:t xml:space="preserve"> in 2017. As part of the plan, community outreach to the outer island</w:t>
      </w:r>
      <w:r w:rsidR="00102B81" w:rsidRPr="00FA06FF">
        <w:rPr>
          <w:rFonts w:ascii="Arial" w:hAnsi="Arial" w:cs="Arial"/>
          <w:color w:val="000000" w:themeColor="text1"/>
          <w:sz w:val="36"/>
          <w:szCs w:val="36"/>
        </w:rPr>
        <w:t>s</w:t>
      </w:r>
      <w:r w:rsidRPr="00FA06FF">
        <w:rPr>
          <w:rFonts w:ascii="Arial" w:hAnsi="Arial" w:cs="Arial"/>
          <w:color w:val="000000" w:themeColor="text1"/>
          <w:sz w:val="36"/>
          <w:szCs w:val="36"/>
        </w:rPr>
        <w:t xml:space="preserve"> including south Tarawa have</w:t>
      </w:r>
      <w:r w:rsidR="00102B81" w:rsidRPr="00FA06FF">
        <w:rPr>
          <w:rFonts w:ascii="Arial" w:hAnsi="Arial" w:cs="Arial"/>
          <w:color w:val="000000" w:themeColor="text1"/>
          <w:sz w:val="36"/>
          <w:szCs w:val="36"/>
        </w:rPr>
        <w:t xml:space="preserve"> been carried out to clarify that the law was made not to punish men but to promote family peace and wellbeing, thus removing the negative attitudes of men towards such law.</w:t>
      </w:r>
      <w:r w:rsidRPr="00FA06FF">
        <w:rPr>
          <w:rFonts w:ascii="Arial" w:hAnsi="Arial" w:cs="Arial"/>
          <w:color w:val="000000" w:themeColor="text1"/>
          <w:sz w:val="36"/>
          <w:szCs w:val="36"/>
        </w:rPr>
        <w:t xml:space="preserve"> </w:t>
      </w:r>
    </w:p>
    <w:p w14:paraId="0C7748C6" w14:textId="77777777" w:rsidR="00102B81" w:rsidRPr="00FA06FF" w:rsidRDefault="00102B81" w:rsidP="00626F4E">
      <w:pPr>
        <w:pStyle w:val="ListParagraph"/>
        <w:spacing w:line="360" w:lineRule="auto"/>
        <w:ind w:left="1080"/>
        <w:jc w:val="both"/>
        <w:rPr>
          <w:rFonts w:ascii="Arial" w:hAnsi="Arial" w:cs="Arial"/>
          <w:color w:val="000000" w:themeColor="text1"/>
          <w:sz w:val="36"/>
          <w:szCs w:val="36"/>
        </w:rPr>
      </w:pPr>
    </w:p>
    <w:p w14:paraId="4E60E8A1" w14:textId="25820B67" w:rsidR="002F5966" w:rsidRPr="00FA06FF" w:rsidRDefault="00A33EE2" w:rsidP="00626F4E">
      <w:pPr>
        <w:pStyle w:val="ListParagraph"/>
        <w:numPr>
          <w:ilvl w:val="0"/>
          <w:numId w:val="10"/>
        </w:numPr>
        <w:spacing w:line="360" w:lineRule="auto"/>
        <w:jc w:val="both"/>
        <w:rPr>
          <w:rFonts w:ascii="Arial" w:hAnsi="Arial" w:cs="Arial"/>
          <w:color w:val="000000" w:themeColor="text1"/>
          <w:sz w:val="36"/>
          <w:szCs w:val="36"/>
        </w:rPr>
      </w:pPr>
      <w:proofErr w:type="gramStart"/>
      <w:r w:rsidRPr="00FA06FF">
        <w:rPr>
          <w:rFonts w:ascii="Arial" w:hAnsi="Arial" w:cs="Arial"/>
          <w:color w:val="000000" w:themeColor="text1"/>
          <w:sz w:val="36"/>
          <w:szCs w:val="36"/>
        </w:rPr>
        <w:t xml:space="preserve">The establishment of the Kiribati </w:t>
      </w:r>
      <w:r w:rsidR="009A363B" w:rsidRPr="00FA06FF">
        <w:rPr>
          <w:rFonts w:ascii="Arial" w:hAnsi="Arial" w:cs="Arial"/>
          <w:color w:val="000000" w:themeColor="text1"/>
          <w:sz w:val="36"/>
          <w:szCs w:val="36"/>
        </w:rPr>
        <w:t>W</w:t>
      </w:r>
      <w:r w:rsidRPr="00FA06FF">
        <w:rPr>
          <w:rFonts w:ascii="Arial" w:hAnsi="Arial" w:cs="Arial"/>
          <w:color w:val="000000" w:themeColor="text1"/>
          <w:sz w:val="36"/>
          <w:szCs w:val="36"/>
        </w:rPr>
        <w:t>omen</w:t>
      </w:r>
      <w:r w:rsidR="009A363B" w:rsidRPr="00FA06FF">
        <w:rPr>
          <w:rFonts w:ascii="Arial" w:hAnsi="Arial" w:cs="Arial"/>
          <w:color w:val="000000" w:themeColor="text1"/>
          <w:sz w:val="36"/>
          <w:szCs w:val="36"/>
        </w:rPr>
        <w:t xml:space="preserve"> </w:t>
      </w:r>
      <w:r w:rsidRPr="00FA06FF">
        <w:rPr>
          <w:rFonts w:ascii="Arial" w:hAnsi="Arial" w:cs="Arial"/>
          <w:color w:val="000000" w:themeColor="text1"/>
          <w:sz w:val="36"/>
          <w:szCs w:val="36"/>
        </w:rPr>
        <w:t xml:space="preserve">and </w:t>
      </w:r>
      <w:r w:rsidR="009A363B" w:rsidRPr="00FA06FF">
        <w:rPr>
          <w:rFonts w:ascii="Arial" w:hAnsi="Arial" w:cs="Arial"/>
          <w:color w:val="000000" w:themeColor="text1"/>
          <w:sz w:val="36"/>
          <w:szCs w:val="36"/>
        </w:rPr>
        <w:t>C</w:t>
      </w:r>
      <w:r w:rsidRPr="00FA06FF">
        <w:rPr>
          <w:rFonts w:ascii="Arial" w:hAnsi="Arial" w:cs="Arial"/>
          <w:color w:val="000000" w:themeColor="text1"/>
          <w:sz w:val="36"/>
          <w:szCs w:val="36"/>
        </w:rPr>
        <w:t xml:space="preserve">hildren </w:t>
      </w:r>
      <w:r w:rsidR="009A363B" w:rsidRPr="00FA06FF">
        <w:rPr>
          <w:rFonts w:ascii="Arial" w:hAnsi="Arial" w:cs="Arial"/>
          <w:color w:val="000000" w:themeColor="text1"/>
          <w:sz w:val="36"/>
          <w:szCs w:val="36"/>
        </w:rPr>
        <w:t>S</w:t>
      </w:r>
      <w:r w:rsidRPr="00FA06FF">
        <w:rPr>
          <w:rFonts w:ascii="Arial" w:hAnsi="Arial" w:cs="Arial"/>
          <w:color w:val="000000" w:themeColor="text1"/>
          <w:sz w:val="36"/>
          <w:szCs w:val="36"/>
        </w:rPr>
        <w:t xml:space="preserve">upport </w:t>
      </w:r>
      <w:r w:rsidR="009A363B" w:rsidRPr="00FA06FF">
        <w:rPr>
          <w:rFonts w:ascii="Arial" w:hAnsi="Arial" w:cs="Arial"/>
          <w:color w:val="000000" w:themeColor="text1"/>
          <w:sz w:val="36"/>
          <w:szCs w:val="36"/>
        </w:rPr>
        <w:t>C</w:t>
      </w:r>
      <w:r w:rsidRPr="00FA06FF">
        <w:rPr>
          <w:rFonts w:ascii="Arial" w:hAnsi="Arial" w:cs="Arial"/>
          <w:color w:val="000000" w:themeColor="text1"/>
          <w:sz w:val="36"/>
          <w:szCs w:val="36"/>
        </w:rPr>
        <w:t xml:space="preserve">enter </w:t>
      </w:r>
      <w:r w:rsidR="003C4E2F" w:rsidRPr="00FA06FF">
        <w:rPr>
          <w:rFonts w:ascii="Arial" w:hAnsi="Arial" w:cs="Arial"/>
          <w:color w:val="000000" w:themeColor="text1"/>
          <w:sz w:val="36"/>
          <w:szCs w:val="36"/>
        </w:rPr>
        <w:t xml:space="preserve">(KWSCS) </w:t>
      </w:r>
      <w:r w:rsidRPr="00FA06FF">
        <w:rPr>
          <w:rFonts w:ascii="Arial" w:hAnsi="Arial" w:cs="Arial"/>
          <w:color w:val="000000" w:themeColor="text1"/>
          <w:sz w:val="36"/>
          <w:szCs w:val="36"/>
        </w:rPr>
        <w:t xml:space="preserve">in 2017 </w:t>
      </w:r>
      <w:r w:rsidR="0037746F" w:rsidRPr="00FA06FF">
        <w:rPr>
          <w:rFonts w:ascii="Arial" w:hAnsi="Arial" w:cs="Arial"/>
          <w:color w:val="000000" w:themeColor="text1"/>
          <w:sz w:val="36"/>
          <w:szCs w:val="36"/>
        </w:rPr>
        <w:t>with the core task of</w:t>
      </w:r>
      <w:r w:rsidR="00D8751F" w:rsidRPr="00FA06FF">
        <w:rPr>
          <w:rFonts w:ascii="Arial" w:hAnsi="Arial" w:cs="Arial"/>
          <w:color w:val="000000" w:themeColor="text1"/>
          <w:sz w:val="36"/>
          <w:szCs w:val="36"/>
        </w:rPr>
        <w:t xml:space="preserve"> protecting victi</w:t>
      </w:r>
      <w:r w:rsidR="000930BD" w:rsidRPr="00FA06FF">
        <w:rPr>
          <w:rFonts w:ascii="Arial" w:hAnsi="Arial" w:cs="Arial"/>
          <w:color w:val="000000" w:themeColor="text1"/>
          <w:sz w:val="36"/>
          <w:szCs w:val="36"/>
        </w:rPr>
        <w:t>ms of domestic violence,</w:t>
      </w:r>
      <w:r w:rsidR="00D8751F" w:rsidRPr="00FA06FF">
        <w:rPr>
          <w:rFonts w:ascii="Arial" w:hAnsi="Arial" w:cs="Arial"/>
          <w:color w:val="000000" w:themeColor="text1"/>
          <w:sz w:val="36"/>
          <w:szCs w:val="36"/>
        </w:rPr>
        <w:t xml:space="preserve"> </w:t>
      </w:r>
      <w:r w:rsidR="0046176E" w:rsidRPr="00FA06FF">
        <w:rPr>
          <w:rFonts w:ascii="Arial" w:hAnsi="Arial" w:cs="Arial"/>
          <w:color w:val="000000" w:themeColor="text1"/>
          <w:sz w:val="36"/>
          <w:szCs w:val="36"/>
        </w:rPr>
        <w:t>in accordance with the</w:t>
      </w:r>
      <w:r w:rsidR="000930BD" w:rsidRPr="00FA06FF">
        <w:rPr>
          <w:rFonts w:ascii="Arial" w:hAnsi="Arial" w:cs="Arial"/>
          <w:color w:val="000000" w:themeColor="text1"/>
          <w:sz w:val="36"/>
          <w:szCs w:val="36"/>
        </w:rPr>
        <w:t xml:space="preserve"> provisions</w:t>
      </w:r>
      <w:r w:rsidR="00D8751F" w:rsidRPr="00FA06FF">
        <w:rPr>
          <w:rFonts w:ascii="Arial" w:hAnsi="Arial" w:cs="Arial"/>
          <w:color w:val="000000" w:themeColor="text1"/>
          <w:sz w:val="36"/>
          <w:szCs w:val="36"/>
        </w:rPr>
        <w:t xml:space="preserve"> of the </w:t>
      </w:r>
      <w:r w:rsidR="009A363B" w:rsidRPr="00FA06FF">
        <w:rPr>
          <w:rFonts w:ascii="Arial" w:hAnsi="Arial" w:cs="Arial"/>
          <w:color w:val="000000" w:themeColor="text1"/>
          <w:sz w:val="36"/>
          <w:szCs w:val="36"/>
        </w:rPr>
        <w:t>F</w:t>
      </w:r>
      <w:r w:rsidR="00D8751F" w:rsidRPr="00FA06FF">
        <w:rPr>
          <w:rFonts w:ascii="Arial" w:hAnsi="Arial" w:cs="Arial"/>
          <w:color w:val="000000" w:themeColor="text1"/>
          <w:sz w:val="36"/>
          <w:szCs w:val="36"/>
        </w:rPr>
        <w:t xml:space="preserve">amily </w:t>
      </w:r>
      <w:r w:rsidR="009A363B" w:rsidRPr="00FA06FF">
        <w:rPr>
          <w:rFonts w:ascii="Arial" w:hAnsi="Arial" w:cs="Arial"/>
          <w:color w:val="000000" w:themeColor="text1"/>
          <w:sz w:val="36"/>
          <w:szCs w:val="36"/>
        </w:rPr>
        <w:t>P</w:t>
      </w:r>
      <w:r w:rsidR="00D8751F" w:rsidRPr="00FA06FF">
        <w:rPr>
          <w:rFonts w:ascii="Arial" w:hAnsi="Arial" w:cs="Arial"/>
          <w:color w:val="000000" w:themeColor="text1"/>
          <w:sz w:val="36"/>
          <w:szCs w:val="36"/>
        </w:rPr>
        <w:t xml:space="preserve">eace </w:t>
      </w:r>
      <w:r w:rsidR="009A363B" w:rsidRPr="00FA06FF">
        <w:rPr>
          <w:rFonts w:ascii="Arial" w:hAnsi="Arial" w:cs="Arial"/>
          <w:color w:val="000000" w:themeColor="text1"/>
          <w:sz w:val="36"/>
          <w:szCs w:val="36"/>
        </w:rPr>
        <w:t>A</w:t>
      </w:r>
      <w:r w:rsidR="00D8751F" w:rsidRPr="00FA06FF">
        <w:rPr>
          <w:rFonts w:ascii="Arial" w:hAnsi="Arial" w:cs="Arial"/>
          <w:color w:val="000000" w:themeColor="text1"/>
          <w:sz w:val="36"/>
          <w:szCs w:val="36"/>
        </w:rPr>
        <w:t>ct</w:t>
      </w:r>
      <w:r w:rsidR="000930BD" w:rsidRPr="00FA06FF">
        <w:rPr>
          <w:rFonts w:ascii="Arial" w:hAnsi="Arial" w:cs="Arial"/>
          <w:color w:val="000000" w:themeColor="text1"/>
          <w:sz w:val="36"/>
          <w:szCs w:val="36"/>
        </w:rPr>
        <w:t xml:space="preserve"> through provision of counselling services and legal guidance and assistance </w:t>
      </w:r>
      <w:r w:rsidR="00D8751F" w:rsidRPr="00FA06FF">
        <w:rPr>
          <w:rFonts w:ascii="Arial" w:hAnsi="Arial" w:cs="Arial"/>
          <w:color w:val="000000" w:themeColor="text1"/>
          <w:sz w:val="36"/>
          <w:szCs w:val="36"/>
        </w:rPr>
        <w:t>for women, girls and children,</w:t>
      </w:r>
      <w:r w:rsidR="000930BD" w:rsidRPr="00FA06FF">
        <w:rPr>
          <w:rFonts w:ascii="Arial" w:hAnsi="Arial" w:cs="Arial"/>
          <w:color w:val="000000" w:themeColor="text1"/>
          <w:sz w:val="36"/>
          <w:szCs w:val="36"/>
        </w:rPr>
        <w:t xml:space="preserve"> as well as</w:t>
      </w:r>
      <w:r w:rsidR="00D8751F" w:rsidRPr="00FA06FF">
        <w:rPr>
          <w:rFonts w:ascii="Arial" w:hAnsi="Arial" w:cs="Arial"/>
          <w:color w:val="000000" w:themeColor="text1"/>
          <w:sz w:val="36"/>
          <w:szCs w:val="36"/>
        </w:rPr>
        <w:t xml:space="preserve"> court services for survivors, accompaniment to the Police and </w:t>
      </w:r>
      <w:r w:rsidR="003C4E2F" w:rsidRPr="00FA06FF">
        <w:rPr>
          <w:rFonts w:ascii="Arial" w:hAnsi="Arial" w:cs="Arial"/>
          <w:color w:val="000000" w:themeColor="text1"/>
          <w:sz w:val="36"/>
          <w:szCs w:val="36"/>
        </w:rPr>
        <w:t>medical services</w:t>
      </w:r>
      <w:r w:rsidR="00D8751F" w:rsidRPr="00FA06FF">
        <w:rPr>
          <w:rFonts w:ascii="Arial" w:hAnsi="Arial" w:cs="Arial"/>
          <w:color w:val="000000" w:themeColor="text1"/>
          <w:sz w:val="36"/>
          <w:szCs w:val="36"/>
        </w:rPr>
        <w:t xml:space="preserve"> where needed.</w:t>
      </w:r>
      <w:proofErr w:type="gramEnd"/>
      <w:r w:rsidR="00D8751F" w:rsidRPr="00FA06FF">
        <w:rPr>
          <w:rFonts w:ascii="Arial" w:hAnsi="Arial" w:cs="Arial"/>
          <w:color w:val="000000" w:themeColor="text1"/>
          <w:sz w:val="36"/>
          <w:szCs w:val="36"/>
        </w:rPr>
        <w:t xml:space="preserve"> </w:t>
      </w:r>
      <w:r w:rsidR="000930BD" w:rsidRPr="00FA06FF">
        <w:rPr>
          <w:rFonts w:ascii="Arial" w:hAnsi="Arial" w:cs="Arial"/>
          <w:color w:val="000000" w:themeColor="text1"/>
          <w:sz w:val="36"/>
          <w:szCs w:val="36"/>
        </w:rPr>
        <w:t xml:space="preserve">This center </w:t>
      </w:r>
      <w:proofErr w:type="gramStart"/>
      <w:r w:rsidR="000930BD" w:rsidRPr="00FA06FF">
        <w:rPr>
          <w:rFonts w:ascii="Arial" w:hAnsi="Arial" w:cs="Arial"/>
          <w:color w:val="000000" w:themeColor="text1"/>
          <w:sz w:val="36"/>
          <w:szCs w:val="36"/>
        </w:rPr>
        <w:t>is based</w:t>
      </w:r>
      <w:proofErr w:type="gramEnd"/>
      <w:r w:rsidR="000930BD" w:rsidRPr="00FA06FF">
        <w:rPr>
          <w:rFonts w:ascii="Arial" w:hAnsi="Arial" w:cs="Arial"/>
          <w:color w:val="000000" w:themeColor="text1"/>
          <w:sz w:val="36"/>
          <w:szCs w:val="36"/>
        </w:rPr>
        <w:t xml:space="preserve"> in the urban area and caters well for women an</w:t>
      </w:r>
      <w:r w:rsidR="00377C13" w:rsidRPr="00FA06FF">
        <w:rPr>
          <w:rFonts w:ascii="Arial" w:hAnsi="Arial" w:cs="Arial"/>
          <w:color w:val="000000" w:themeColor="text1"/>
          <w:sz w:val="36"/>
          <w:szCs w:val="36"/>
        </w:rPr>
        <w:t>d girls in the urban areas but it is also available for women and girls from outer islands.</w:t>
      </w:r>
    </w:p>
    <w:p w14:paraId="1D15D099" w14:textId="310FE9F0" w:rsidR="002F5966" w:rsidRPr="00FA06FF" w:rsidRDefault="000930BD"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lastRenderedPageBreak/>
        <w:t xml:space="preserve">The needs for women and girls in the outer islands </w:t>
      </w:r>
      <w:proofErr w:type="gramStart"/>
      <w:r w:rsidRPr="00FA06FF">
        <w:rPr>
          <w:rFonts w:ascii="Arial" w:hAnsi="Arial" w:cs="Arial"/>
          <w:color w:val="000000" w:themeColor="text1"/>
          <w:sz w:val="36"/>
          <w:szCs w:val="36"/>
        </w:rPr>
        <w:t>are served</w:t>
      </w:r>
      <w:proofErr w:type="gramEnd"/>
      <w:r w:rsidRPr="00FA06FF">
        <w:rPr>
          <w:rFonts w:ascii="Arial" w:hAnsi="Arial" w:cs="Arial"/>
          <w:color w:val="000000" w:themeColor="text1"/>
          <w:sz w:val="36"/>
          <w:szCs w:val="36"/>
        </w:rPr>
        <w:t xml:space="preserve"> by the </w:t>
      </w:r>
      <w:r w:rsidR="002F5966" w:rsidRPr="00FA06FF">
        <w:rPr>
          <w:rFonts w:ascii="Arial" w:hAnsi="Arial" w:cs="Arial"/>
          <w:color w:val="000000" w:themeColor="text1"/>
          <w:sz w:val="36"/>
          <w:szCs w:val="36"/>
        </w:rPr>
        <w:t>Assistant Social Welfare Officers</w:t>
      </w:r>
      <w:r w:rsidR="00377C13" w:rsidRPr="00FA06FF">
        <w:rPr>
          <w:rFonts w:ascii="Arial" w:hAnsi="Arial" w:cs="Arial"/>
          <w:color w:val="000000" w:themeColor="text1"/>
          <w:sz w:val="36"/>
          <w:szCs w:val="36"/>
        </w:rPr>
        <w:t xml:space="preserve"> attached to the island councils.</w:t>
      </w:r>
      <w:r w:rsidR="002F5966" w:rsidRPr="00FA06FF">
        <w:rPr>
          <w:rFonts w:ascii="Arial" w:hAnsi="Arial" w:cs="Arial"/>
          <w:color w:val="000000" w:themeColor="text1"/>
          <w:sz w:val="36"/>
          <w:szCs w:val="36"/>
        </w:rPr>
        <w:t xml:space="preserve"> </w:t>
      </w:r>
      <w:proofErr w:type="gramStart"/>
      <w:r w:rsidR="002F5966" w:rsidRPr="00FA06FF">
        <w:rPr>
          <w:rFonts w:ascii="Arial" w:hAnsi="Arial" w:cs="Arial"/>
          <w:color w:val="000000" w:themeColor="text1"/>
          <w:sz w:val="36"/>
          <w:szCs w:val="36"/>
        </w:rPr>
        <w:t>Al</w:t>
      </w:r>
      <w:r w:rsidR="00377C13" w:rsidRPr="00FA06FF">
        <w:rPr>
          <w:rFonts w:ascii="Arial" w:hAnsi="Arial" w:cs="Arial"/>
          <w:color w:val="000000" w:themeColor="text1"/>
          <w:sz w:val="36"/>
          <w:szCs w:val="36"/>
        </w:rPr>
        <w:t>so</w:t>
      </w:r>
      <w:proofErr w:type="gramEnd"/>
      <w:r w:rsidR="00377C13" w:rsidRPr="00FA06FF">
        <w:rPr>
          <w:rFonts w:ascii="Arial" w:hAnsi="Arial" w:cs="Arial"/>
          <w:color w:val="000000" w:themeColor="text1"/>
          <w:sz w:val="36"/>
          <w:szCs w:val="36"/>
        </w:rPr>
        <w:t xml:space="preserve">, the client support fund managed </w:t>
      </w:r>
      <w:r w:rsidR="00FA06FF" w:rsidRPr="00FA06FF">
        <w:rPr>
          <w:rFonts w:ascii="Arial" w:hAnsi="Arial" w:cs="Arial"/>
          <w:color w:val="000000" w:themeColor="text1"/>
          <w:sz w:val="36"/>
          <w:szCs w:val="36"/>
        </w:rPr>
        <w:t>by the</w:t>
      </w:r>
      <w:r w:rsidR="002F5966" w:rsidRPr="00FA06FF">
        <w:rPr>
          <w:rFonts w:ascii="Arial" w:hAnsi="Arial" w:cs="Arial"/>
          <w:color w:val="000000" w:themeColor="text1"/>
          <w:sz w:val="36"/>
          <w:szCs w:val="36"/>
        </w:rPr>
        <w:t xml:space="preserve"> KWCSC is available for emergency needs of survivors extending from paying for immediate needs of survivors including food and clothing to evacuation of a survivor away from</w:t>
      </w:r>
      <w:r w:rsidR="00377C13" w:rsidRPr="00FA06FF">
        <w:rPr>
          <w:rFonts w:ascii="Arial" w:hAnsi="Arial" w:cs="Arial"/>
          <w:color w:val="000000" w:themeColor="text1"/>
          <w:sz w:val="36"/>
          <w:szCs w:val="36"/>
        </w:rPr>
        <w:t xml:space="preserve"> the perpetrator (often husbands</w:t>
      </w:r>
      <w:r w:rsidR="002F5966" w:rsidRPr="00FA06FF">
        <w:rPr>
          <w:rFonts w:ascii="Arial" w:hAnsi="Arial" w:cs="Arial"/>
          <w:color w:val="000000" w:themeColor="text1"/>
          <w:sz w:val="36"/>
          <w:szCs w:val="36"/>
        </w:rPr>
        <w:t>) by paying for boat or air fares.</w:t>
      </w:r>
    </w:p>
    <w:p w14:paraId="6CC9535E" w14:textId="77777777" w:rsidR="002F5966" w:rsidRPr="00FA06FF" w:rsidRDefault="002F5966" w:rsidP="00626F4E">
      <w:pPr>
        <w:pStyle w:val="ListParagraph"/>
        <w:spacing w:line="360" w:lineRule="auto"/>
        <w:ind w:left="1080"/>
        <w:jc w:val="both"/>
        <w:rPr>
          <w:rFonts w:ascii="Arial" w:hAnsi="Arial" w:cs="Arial"/>
          <w:color w:val="000000" w:themeColor="text1"/>
          <w:sz w:val="36"/>
          <w:szCs w:val="36"/>
        </w:rPr>
      </w:pPr>
    </w:p>
    <w:p w14:paraId="10F91429" w14:textId="5B60C6D2" w:rsidR="00074861" w:rsidRPr="00FA06FF" w:rsidRDefault="00074861" w:rsidP="00626F4E">
      <w:pPr>
        <w:spacing w:line="360" w:lineRule="auto"/>
        <w:jc w:val="both"/>
        <w:rPr>
          <w:rFonts w:ascii="Arial" w:hAnsi="Arial" w:cs="Arial"/>
          <w:i/>
          <w:iCs/>
          <w:color w:val="000000" w:themeColor="text1"/>
          <w:sz w:val="36"/>
          <w:szCs w:val="36"/>
        </w:rPr>
      </w:pPr>
      <w:r w:rsidRPr="00FA06FF">
        <w:rPr>
          <w:rFonts w:ascii="Arial" w:hAnsi="Arial" w:cs="Arial"/>
          <w:i/>
          <w:iCs/>
          <w:color w:val="000000" w:themeColor="text1"/>
          <w:sz w:val="36"/>
          <w:szCs w:val="36"/>
        </w:rPr>
        <w:t>M</w:t>
      </w:r>
      <w:r w:rsidR="00862C7D" w:rsidRPr="00FA06FF">
        <w:rPr>
          <w:rFonts w:ascii="Arial" w:hAnsi="Arial" w:cs="Arial"/>
          <w:i/>
          <w:iCs/>
          <w:color w:val="000000" w:themeColor="text1"/>
          <w:sz w:val="36"/>
          <w:szCs w:val="36"/>
        </w:rPr>
        <w:t>adam</w:t>
      </w:r>
      <w:r w:rsidRPr="00FA06FF">
        <w:rPr>
          <w:rFonts w:ascii="Arial" w:hAnsi="Arial" w:cs="Arial"/>
          <w:i/>
          <w:iCs/>
          <w:color w:val="000000" w:themeColor="text1"/>
          <w:sz w:val="36"/>
          <w:szCs w:val="36"/>
        </w:rPr>
        <w:t xml:space="preserve"> President</w:t>
      </w:r>
      <w:r w:rsidR="00B004E6" w:rsidRPr="00FA06FF">
        <w:rPr>
          <w:rFonts w:ascii="Arial" w:hAnsi="Arial" w:cs="Arial"/>
          <w:i/>
          <w:iCs/>
          <w:color w:val="000000" w:themeColor="text1"/>
          <w:sz w:val="36"/>
          <w:szCs w:val="36"/>
        </w:rPr>
        <w:t>,</w:t>
      </w:r>
    </w:p>
    <w:p w14:paraId="41A65EA3" w14:textId="66C55704" w:rsidR="00E62830" w:rsidRPr="00FA06FF" w:rsidRDefault="00074861"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I have presented our case for this 35</w:t>
      </w:r>
      <w:r w:rsidRPr="00FA06FF">
        <w:rPr>
          <w:rFonts w:ascii="Arial" w:hAnsi="Arial" w:cs="Arial"/>
          <w:color w:val="000000" w:themeColor="text1"/>
          <w:sz w:val="36"/>
          <w:szCs w:val="36"/>
          <w:vertAlign w:val="superscript"/>
        </w:rPr>
        <w:t>th</w:t>
      </w:r>
      <w:r w:rsidR="008C3456" w:rsidRPr="00FA06FF">
        <w:rPr>
          <w:rFonts w:ascii="Arial" w:hAnsi="Arial" w:cs="Arial"/>
          <w:color w:val="000000" w:themeColor="text1"/>
          <w:sz w:val="36"/>
          <w:szCs w:val="36"/>
        </w:rPr>
        <w:t xml:space="preserve"> </w:t>
      </w:r>
      <w:proofErr w:type="gramStart"/>
      <w:r w:rsidR="008C3456" w:rsidRPr="00FA06FF">
        <w:rPr>
          <w:rFonts w:ascii="Arial" w:hAnsi="Arial" w:cs="Arial"/>
          <w:color w:val="000000" w:themeColor="text1"/>
          <w:sz w:val="36"/>
          <w:szCs w:val="36"/>
        </w:rPr>
        <w:t>session which</w:t>
      </w:r>
      <w:proofErr w:type="gramEnd"/>
      <w:r w:rsidR="008C3456" w:rsidRPr="00FA06FF">
        <w:rPr>
          <w:rFonts w:ascii="Arial" w:hAnsi="Arial" w:cs="Arial"/>
          <w:color w:val="000000" w:themeColor="text1"/>
          <w:sz w:val="36"/>
          <w:szCs w:val="36"/>
        </w:rPr>
        <w:t xml:space="preserve"> captures much of what Kiribati has </w:t>
      </w:r>
      <w:r w:rsidR="00FA06FF" w:rsidRPr="00FA06FF">
        <w:rPr>
          <w:rFonts w:ascii="Arial" w:hAnsi="Arial" w:cs="Arial"/>
          <w:color w:val="000000" w:themeColor="text1"/>
          <w:sz w:val="36"/>
          <w:szCs w:val="36"/>
        </w:rPr>
        <w:t>done to</w:t>
      </w:r>
      <w:r w:rsidR="008C3456" w:rsidRPr="00FA06FF">
        <w:rPr>
          <w:rFonts w:ascii="Arial" w:hAnsi="Arial" w:cs="Arial"/>
          <w:color w:val="000000" w:themeColor="text1"/>
          <w:sz w:val="36"/>
          <w:szCs w:val="36"/>
        </w:rPr>
        <w:t xml:space="preserve"> </w:t>
      </w:r>
      <w:r w:rsidR="008C3456" w:rsidRPr="00FA06FF">
        <w:rPr>
          <w:rFonts w:ascii="Arial" w:hAnsi="Arial" w:cs="Arial"/>
          <w:color w:val="000000" w:themeColor="text1"/>
          <w:sz w:val="36"/>
          <w:szCs w:val="36"/>
        </w:rPr>
        <w:lastRenderedPageBreak/>
        <w:t xml:space="preserve">fulfill </w:t>
      </w:r>
      <w:r w:rsidRPr="00FA06FF">
        <w:rPr>
          <w:rFonts w:ascii="Arial" w:hAnsi="Arial" w:cs="Arial"/>
          <w:color w:val="000000" w:themeColor="text1"/>
          <w:sz w:val="36"/>
          <w:szCs w:val="36"/>
        </w:rPr>
        <w:t xml:space="preserve">its </w:t>
      </w:r>
      <w:r w:rsidR="008C3456" w:rsidRPr="00FA06FF">
        <w:rPr>
          <w:rFonts w:ascii="Arial" w:hAnsi="Arial" w:cs="Arial"/>
          <w:color w:val="000000" w:themeColor="text1"/>
          <w:sz w:val="36"/>
          <w:szCs w:val="36"/>
        </w:rPr>
        <w:t xml:space="preserve">commitments and </w:t>
      </w:r>
      <w:r w:rsidRPr="00FA06FF">
        <w:rPr>
          <w:rFonts w:ascii="Arial" w:hAnsi="Arial" w:cs="Arial"/>
          <w:color w:val="000000" w:themeColor="text1"/>
          <w:sz w:val="36"/>
          <w:szCs w:val="36"/>
        </w:rPr>
        <w:t>obligations</w:t>
      </w:r>
      <w:r w:rsidR="00DC4FDC" w:rsidRPr="00FA06FF">
        <w:rPr>
          <w:rFonts w:ascii="Arial" w:hAnsi="Arial" w:cs="Arial"/>
          <w:color w:val="000000" w:themeColor="text1"/>
          <w:sz w:val="36"/>
          <w:szCs w:val="36"/>
        </w:rPr>
        <w:t xml:space="preserve"> in the promotion of human </w:t>
      </w:r>
      <w:r w:rsidR="00FA06FF" w:rsidRPr="00FA06FF">
        <w:rPr>
          <w:rFonts w:ascii="Arial" w:hAnsi="Arial" w:cs="Arial"/>
          <w:color w:val="000000" w:themeColor="text1"/>
          <w:sz w:val="36"/>
          <w:szCs w:val="36"/>
        </w:rPr>
        <w:t>rights at</w:t>
      </w:r>
      <w:r w:rsidRPr="00FA06FF">
        <w:rPr>
          <w:rFonts w:ascii="Arial" w:hAnsi="Arial" w:cs="Arial"/>
          <w:color w:val="000000" w:themeColor="text1"/>
          <w:sz w:val="36"/>
          <w:szCs w:val="36"/>
        </w:rPr>
        <w:t xml:space="preserve"> the </w:t>
      </w:r>
      <w:r w:rsidR="00DC4FDC" w:rsidRPr="00FA06FF">
        <w:rPr>
          <w:rFonts w:ascii="Arial" w:hAnsi="Arial" w:cs="Arial"/>
          <w:color w:val="000000" w:themeColor="text1"/>
          <w:sz w:val="36"/>
          <w:szCs w:val="36"/>
        </w:rPr>
        <w:t>national, regional and internation</w:t>
      </w:r>
      <w:r w:rsidRPr="00FA06FF">
        <w:rPr>
          <w:rFonts w:ascii="Arial" w:hAnsi="Arial" w:cs="Arial"/>
          <w:color w:val="000000" w:themeColor="text1"/>
          <w:sz w:val="36"/>
          <w:szCs w:val="36"/>
        </w:rPr>
        <w:t>a</w:t>
      </w:r>
      <w:r w:rsidR="00DC4FDC" w:rsidRPr="00FA06FF">
        <w:rPr>
          <w:rFonts w:ascii="Arial" w:hAnsi="Arial" w:cs="Arial"/>
          <w:color w:val="000000" w:themeColor="text1"/>
          <w:sz w:val="36"/>
          <w:szCs w:val="36"/>
        </w:rPr>
        <w:t xml:space="preserve">l levels. </w:t>
      </w:r>
    </w:p>
    <w:p w14:paraId="27E39FF4" w14:textId="77777777" w:rsidR="00DC4FDC" w:rsidRPr="00FA06FF" w:rsidRDefault="00DC4FDC" w:rsidP="00626F4E">
      <w:pPr>
        <w:pStyle w:val="ListParagraph"/>
        <w:spacing w:line="360" w:lineRule="auto"/>
        <w:ind w:left="360"/>
        <w:jc w:val="both"/>
        <w:rPr>
          <w:rFonts w:ascii="Arial" w:hAnsi="Arial" w:cs="Arial"/>
          <w:color w:val="000000" w:themeColor="text1"/>
          <w:sz w:val="36"/>
          <w:szCs w:val="36"/>
        </w:rPr>
      </w:pPr>
    </w:p>
    <w:p w14:paraId="78353E96" w14:textId="7FC1FD08" w:rsidR="00074861" w:rsidRPr="00FA06FF" w:rsidRDefault="00DC4FDC" w:rsidP="00626F4E">
      <w:pPr>
        <w:pStyle w:val="ListParagraph"/>
        <w:numPr>
          <w:ilvl w:val="0"/>
          <w:numId w:val="10"/>
        </w:num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t xml:space="preserve"> </w:t>
      </w:r>
      <w:proofErr w:type="gramStart"/>
      <w:r w:rsidRPr="00FA06FF">
        <w:rPr>
          <w:rFonts w:ascii="Arial" w:hAnsi="Arial" w:cs="Arial"/>
          <w:color w:val="000000" w:themeColor="text1"/>
          <w:sz w:val="36"/>
          <w:szCs w:val="36"/>
        </w:rPr>
        <w:t>I hope the R</w:t>
      </w:r>
      <w:r w:rsidR="00FA1248" w:rsidRPr="00FA06FF">
        <w:rPr>
          <w:rFonts w:ascii="Arial" w:hAnsi="Arial" w:cs="Arial"/>
          <w:color w:val="000000" w:themeColor="text1"/>
          <w:sz w:val="36"/>
          <w:szCs w:val="36"/>
        </w:rPr>
        <w:t>eport clearly demonstrates that</w:t>
      </w:r>
      <w:r w:rsidR="00074861" w:rsidRPr="00FA06FF">
        <w:rPr>
          <w:rFonts w:ascii="Arial" w:hAnsi="Arial" w:cs="Arial"/>
          <w:color w:val="000000" w:themeColor="text1"/>
          <w:sz w:val="36"/>
          <w:szCs w:val="36"/>
        </w:rPr>
        <w:t xml:space="preserve"> Kiribati </w:t>
      </w:r>
      <w:r w:rsidRPr="00FA06FF">
        <w:rPr>
          <w:rFonts w:ascii="Arial" w:hAnsi="Arial" w:cs="Arial"/>
          <w:color w:val="000000" w:themeColor="text1"/>
          <w:sz w:val="36"/>
          <w:szCs w:val="36"/>
        </w:rPr>
        <w:t>has done its best to advance the cause of human rights</w:t>
      </w:r>
      <w:r w:rsidR="004F0B83" w:rsidRPr="00FA06FF">
        <w:rPr>
          <w:rFonts w:ascii="Arial" w:hAnsi="Arial" w:cs="Arial"/>
          <w:color w:val="000000" w:themeColor="text1"/>
          <w:sz w:val="36"/>
          <w:szCs w:val="36"/>
        </w:rPr>
        <w:t xml:space="preserve"> despite the many challenges faced and</w:t>
      </w:r>
      <w:r w:rsidRPr="00FA06FF">
        <w:rPr>
          <w:rFonts w:ascii="Arial" w:hAnsi="Arial" w:cs="Arial"/>
          <w:color w:val="000000" w:themeColor="text1"/>
          <w:sz w:val="36"/>
          <w:szCs w:val="36"/>
        </w:rPr>
        <w:t xml:space="preserve"> </w:t>
      </w:r>
      <w:r w:rsidR="00074861" w:rsidRPr="00FA06FF">
        <w:rPr>
          <w:rFonts w:ascii="Arial" w:hAnsi="Arial" w:cs="Arial"/>
          <w:color w:val="000000" w:themeColor="text1"/>
          <w:sz w:val="36"/>
          <w:szCs w:val="36"/>
        </w:rPr>
        <w:t>is fully committed</w:t>
      </w:r>
      <w:r w:rsidR="004F0B83" w:rsidRPr="00FA06FF">
        <w:rPr>
          <w:rFonts w:ascii="Arial" w:hAnsi="Arial" w:cs="Arial"/>
          <w:color w:val="000000" w:themeColor="text1"/>
          <w:sz w:val="36"/>
          <w:szCs w:val="36"/>
        </w:rPr>
        <w:t xml:space="preserve"> to find a way of overcomin</w:t>
      </w:r>
      <w:r w:rsidR="00377C13" w:rsidRPr="00FA06FF">
        <w:rPr>
          <w:rFonts w:ascii="Arial" w:hAnsi="Arial" w:cs="Arial"/>
          <w:color w:val="000000" w:themeColor="text1"/>
          <w:sz w:val="36"/>
          <w:szCs w:val="36"/>
        </w:rPr>
        <w:t xml:space="preserve">g these challenges with the belief that it can </w:t>
      </w:r>
      <w:r w:rsidR="00FA1248" w:rsidRPr="00FA06FF">
        <w:rPr>
          <w:rFonts w:ascii="Arial" w:hAnsi="Arial" w:cs="Arial"/>
          <w:color w:val="000000" w:themeColor="text1"/>
          <w:sz w:val="36"/>
          <w:szCs w:val="36"/>
        </w:rPr>
        <w:t>count</w:t>
      </w:r>
      <w:r w:rsidR="004F0B83" w:rsidRPr="00FA06FF">
        <w:rPr>
          <w:rFonts w:ascii="Arial" w:hAnsi="Arial" w:cs="Arial"/>
          <w:color w:val="000000" w:themeColor="text1"/>
          <w:sz w:val="36"/>
          <w:szCs w:val="36"/>
        </w:rPr>
        <w:t xml:space="preserve"> on the good assistance and cooperation of all our</w:t>
      </w:r>
      <w:r w:rsidR="00377C13" w:rsidRPr="00FA06FF">
        <w:rPr>
          <w:rFonts w:ascii="Arial" w:hAnsi="Arial" w:cs="Arial"/>
          <w:color w:val="000000" w:themeColor="text1"/>
          <w:sz w:val="36"/>
          <w:szCs w:val="36"/>
        </w:rPr>
        <w:t xml:space="preserve"> good</w:t>
      </w:r>
      <w:r w:rsidR="004F0B83" w:rsidRPr="00FA06FF">
        <w:rPr>
          <w:rFonts w:ascii="Arial" w:hAnsi="Arial" w:cs="Arial"/>
          <w:color w:val="000000" w:themeColor="text1"/>
          <w:sz w:val="36"/>
          <w:szCs w:val="36"/>
        </w:rPr>
        <w:t xml:space="preserve"> friends </w:t>
      </w:r>
      <w:r w:rsidR="00377C13" w:rsidRPr="00FA06FF">
        <w:rPr>
          <w:rFonts w:ascii="Arial" w:hAnsi="Arial" w:cs="Arial"/>
          <w:color w:val="000000" w:themeColor="text1"/>
          <w:sz w:val="36"/>
          <w:szCs w:val="36"/>
        </w:rPr>
        <w:t>and partners present here today who have been very much part of our human rights story and journey during the past decade or so.</w:t>
      </w:r>
      <w:proofErr w:type="gramEnd"/>
      <w:r w:rsidR="00377C13" w:rsidRPr="00FA06FF">
        <w:rPr>
          <w:rFonts w:ascii="Arial" w:hAnsi="Arial" w:cs="Arial"/>
          <w:color w:val="000000" w:themeColor="text1"/>
          <w:sz w:val="36"/>
          <w:szCs w:val="36"/>
        </w:rPr>
        <w:t xml:space="preserve">  </w:t>
      </w:r>
    </w:p>
    <w:p w14:paraId="313EE132" w14:textId="77777777" w:rsidR="00E62830" w:rsidRPr="00FA06FF" w:rsidRDefault="00E62830" w:rsidP="00626F4E">
      <w:pPr>
        <w:pStyle w:val="ListParagraph"/>
        <w:spacing w:line="360" w:lineRule="auto"/>
        <w:jc w:val="both"/>
        <w:rPr>
          <w:rFonts w:ascii="Arial" w:hAnsi="Arial" w:cs="Arial"/>
          <w:color w:val="000000" w:themeColor="text1"/>
          <w:sz w:val="36"/>
          <w:szCs w:val="36"/>
        </w:rPr>
      </w:pPr>
    </w:p>
    <w:p w14:paraId="039DE0EA" w14:textId="3BEB05E1" w:rsidR="000776DA" w:rsidRPr="00FA06FF" w:rsidRDefault="00F462F5" w:rsidP="00626F4E">
      <w:pPr>
        <w:spacing w:line="360" w:lineRule="auto"/>
        <w:jc w:val="both"/>
        <w:rPr>
          <w:rFonts w:ascii="Arial" w:hAnsi="Arial" w:cs="Arial"/>
          <w:color w:val="000000" w:themeColor="text1"/>
          <w:sz w:val="36"/>
          <w:szCs w:val="36"/>
        </w:rPr>
      </w:pPr>
      <w:r w:rsidRPr="00FA06FF">
        <w:rPr>
          <w:rFonts w:ascii="Arial" w:hAnsi="Arial" w:cs="Arial"/>
          <w:color w:val="000000" w:themeColor="text1"/>
          <w:sz w:val="36"/>
          <w:szCs w:val="36"/>
        </w:rPr>
        <w:lastRenderedPageBreak/>
        <w:t xml:space="preserve">Let me conclude by </w:t>
      </w:r>
      <w:r w:rsidR="002E5BD5" w:rsidRPr="00FA06FF">
        <w:rPr>
          <w:rFonts w:ascii="Arial" w:hAnsi="Arial" w:cs="Arial"/>
          <w:color w:val="000000" w:themeColor="text1"/>
          <w:sz w:val="36"/>
          <w:szCs w:val="36"/>
        </w:rPr>
        <w:t xml:space="preserve">thanking you once again for granting us this </w:t>
      </w:r>
      <w:r w:rsidR="00FA06FF" w:rsidRPr="00FA06FF">
        <w:rPr>
          <w:rFonts w:ascii="Arial" w:hAnsi="Arial" w:cs="Arial"/>
          <w:color w:val="000000" w:themeColor="text1"/>
          <w:sz w:val="36"/>
          <w:szCs w:val="36"/>
        </w:rPr>
        <w:t>honor</w:t>
      </w:r>
      <w:r w:rsidR="002E5BD5" w:rsidRPr="00FA06FF">
        <w:rPr>
          <w:rFonts w:ascii="Arial" w:hAnsi="Arial" w:cs="Arial"/>
          <w:color w:val="000000" w:themeColor="text1"/>
          <w:sz w:val="36"/>
          <w:szCs w:val="36"/>
        </w:rPr>
        <w:t xml:space="preserve"> and by </w:t>
      </w:r>
      <w:r w:rsidRPr="00FA06FF">
        <w:rPr>
          <w:rFonts w:ascii="Arial" w:hAnsi="Arial" w:cs="Arial"/>
          <w:color w:val="000000" w:themeColor="text1"/>
          <w:sz w:val="36"/>
          <w:szCs w:val="36"/>
        </w:rPr>
        <w:t xml:space="preserve">bestowing upon you all our traditional blessings of </w:t>
      </w:r>
    </w:p>
    <w:p w14:paraId="157F5666" w14:textId="25694C20" w:rsidR="000776DA" w:rsidRPr="00FA06FF" w:rsidRDefault="000776DA" w:rsidP="00626F4E">
      <w:pPr>
        <w:spacing w:line="360" w:lineRule="auto"/>
        <w:jc w:val="both"/>
        <w:rPr>
          <w:rFonts w:ascii="Arial" w:hAnsi="Arial" w:cs="Arial"/>
          <w:i/>
          <w:color w:val="000000" w:themeColor="text1"/>
          <w:sz w:val="36"/>
          <w:szCs w:val="36"/>
        </w:rPr>
      </w:pPr>
      <w:r w:rsidRPr="00FA06FF">
        <w:rPr>
          <w:rFonts w:ascii="Arial" w:hAnsi="Arial" w:cs="Arial"/>
          <w:color w:val="000000" w:themeColor="text1"/>
          <w:sz w:val="36"/>
          <w:szCs w:val="36"/>
        </w:rPr>
        <w:t xml:space="preserve"> </w:t>
      </w:r>
      <w:proofErr w:type="spellStart"/>
      <w:r w:rsidR="00FA06FF" w:rsidRPr="00FA06FF">
        <w:rPr>
          <w:rFonts w:ascii="Arial" w:hAnsi="Arial" w:cs="Arial"/>
          <w:color w:val="000000" w:themeColor="text1"/>
          <w:sz w:val="36"/>
          <w:szCs w:val="36"/>
        </w:rPr>
        <w:t>T</w:t>
      </w:r>
      <w:r w:rsidR="00FA06FF">
        <w:rPr>
          <w:rFonts w:ascii="Arial" w:hAnsi="Arial" w:cs="Arial"/>
          <w:color w:val="000000" w:themeColor="text1"/>
          <w:sz w:val="36"/>
          <w:szCs w:val="36"/>
        </w:rPr>
        <w:t>e</w:t>
      </w:r>
      <w:proofErr w:type="spellEnd"/>
      <w:r w:rsidR="00FA06FF">
        <w:rPr>
          <w:rFonts w:ascii="Arial" w:hAnsi="Arial" w:cs="Arial"/>
          <w:color w:val="000000" w:themeColor="text1"/>
          <w:sz w:val="36"/>
          <w:szCs w:val="36"/>
        </w:rPr>
        <w:t xml:space="preserve"> </w:t>
      </w:r>
      <w:r w:rsidRPr="00FA06FF">
        <w:rPr>
          <w:rFonts w:ascii="Arial" w:hAnsi="Arial" w:cs="Arial"/>
          <w:color w:val="000000" w:themeColor="text1"/>
          <w:sz w:val="36"/>
          <w:szCs w:val="36"/>
        </w:rPr>
        <w:t>Mauri (H</w:t>
      </w:r>
      <w:r w:rsidRPr="00FA06FF">
        <w:rPr>
          <w:rFonts w:ascii="Arial" w:hAnsi="Arial" w:cs="Arial"/>
          <w:i/>
          <w:color w:val="000000" w:themeColor="text1"/>
          <w:sz w:val="36"/>
          <w:szCs w:val="36"/>
        </w:rPr>
        <w:t xml:space="preserve">ealth), </w:t>
      </w:r>
      <w:proofErr w:type="spellStart"/>
      <w:r w:rsidRPr="00FA06FF">
        <w:rPr>
          <w:rFonts w:ascii="Arial" w:hAnsi="Arial" w:cs="Arial"/>
          <w:color w:val="000000" w:themeColor="text1"/>
          <w:sz w:val="36"/>
          <w:szCs w:val="36"/>
        </w:rPr>
        <w:t>Te</w:t>
      </w:r>
      <w:proofErr w:type="spellEnd"/>
      <w:r w:rsidRPr="00FA06FF">
        <w:rPr>
          <w:rFonts w:ascii="Arial" w:hAnsi="Arial" w:cs="Arial"/>
          <w:color w:val="000000" w:themeColor="text1"/>
          <w:sz w:val="36"/>
          <w:szCs w:val="36"/>
        </w:rPr>
        <w:t xml:space="preserve"> </w:t>
      </w:r>
      <w:proofErr w:type="spellStart"/>
      <w:r w:rsidRPr="00FA06FF">
        <w:rPr>
          <w:rFonts w:ascii="Arial" w:hAnsi="Arial" w:cs="Arial"/>
          <w:color w:val="000000" w:themeColor="text1"/>
          <w:sz w:val="36"/>
          <w:szCs w:val="36"/>
        </w:rPr>
        <w:t>Raoi</w:t>
      </w:r>
      <w:proofErr w:type="spellEnd"/>
      <w:r w:rsidRPr="00FA06FF">
        <w:rPr>
          <w:rFonts w:ascii="Arial" w:hAnsi="Arial" w:cs="Arial"/>
          <w:color w:val="000000" w:themeColor="text1"/>
          <w:sz w:val="36"/>
          <w:szCs w:val="36"/>
        </w:rPr>
        <w:t xml:space="preserve"> </w:t>
      </w:r>
      <w:r w:rsidR="00F462F5" w:rsidRPr="00FA06FF">
        <w:rPr>
          <w:rFonts w:ascii="Arial" w:hAnsi="Arial" w:cs="Arial"/>
          <w:i/>
          <w:color w:val="000000" w:themeColor="text1"/>
          <w:sz w:val="36"/>
          <w:szCs w:val="36"/>
        </w:rPr>
        <w:t xml:space="preserve">(Peace) </w:t>
      </w:r>
      <w:r w:rsidR="00626F4E" w:rsidRPr="00FA06FF">
        <w:rPr>
          <w:rFonts w:ascii="Arial" w:hAnsi="Arial" w:cs="Arial"/>
          <w:i/>
          <w:color w:val="000000" w:themeColor="text1"/>
          <w:sz w:val="36"/>
          <w:szCs w:val="36"/>
        </w:rPr>
        <w:t xml:space="preserve">and </w:t>
      </w:r>
      <w:proofErr w:type="spellStart"/>
      <w:r w:rsidR="00626F4E" w:rsidRPr="00FA06FF">
        <w:rPr>
          <w:rFonts w:ascii="Arial" w:hAnsi="Arial" w:cs="Arial"/>
          <w:i/>
          <w:color w:val="000000" w:themeColor="text1"/>
          <w:sz w:val="36"/>
          <w:szCs w:val="36"/>
        </w:rPr>
        <w:t>Te</w:t>
      </w:r>
      <w:proofErr w:type="spellEnd"/>
      <w:r w:rsidRPr="00FA06FF">
        <w:rPr>
          <w:rFonts w:ascii="Arial" w:hAnsi="Arial" w:cs="Arial"/>
          <w:color w:val="000000" w:themeColor="text1"/>
          <w:sz w:val="36"/>
          <w:szCs w:val="36"/>
        </w:rPr>
        <w:t xml:space="preserve"> </w:t>
      </w:r>
      <w:proofErr w:type="spellStart"/>
      <w:r w:rsidRPr="00FA06FF">
        <w:rPr>
          <w:rFonts w:ascii="Arial" w:hAnsi="Arial" w:cs="Arial"/>
          <w:color w:val="000000" w:themeColor="text1"/>
          <w:sz w:val="36"/>
          <w:szCs w:val="36"/>
        </w:rPr>
        <w:t>Tabomoa</w:t>
      </w:r>
      <w:proofErr w:type="spellEnd"/>
      <w:r w:rsidRPr="00FA06FF">
        <w:rPr>
          <w:rFonts w:ascii="Arial" w:hAnsi="Arial" w:cs="Arial"/>
          <w:color w:val="000000" w:themeColor="text1"/>
          <w:sz w:val="36"/>
          <w:szCs w:val="36"/>
        </w:rPr>
        <w:t xml:space="preserve"> </w:t>
      </w:r>
      <w:r w:rsidRPr="00FA06FF">
        <w:rPr>
          <w:rFonts w:ascii="Arial" w:hAnsi="Arial" w:cs="Arial"/>
          <w:i/>
          <w:color w:val="000000" w:themeColor="text1"/>
          <w:sz w:val="36"/>
          <w:szCs w:val="36"/>
        </w:rPr>
        <w:t>(</w:t>
      </w:r>
      <w:r w:rsidR="00E62830" w:rsidRPr="00FA06FF">
        <w:rPr>
          <w:rFonts w:ascii="Arial" w:hAnsi="Arial" w:cs="Arial"/>
          <w:i/>
          <w:color w:val="000000" w:themeColor="text1"/>
          <w:sz w:val="36"/>
          <w:szCs w:val="36"/>
        </w:rPr>
        <w:t>Prosperity</w:t>
      </w:r>
      <w:r w:rsidRPr="00FA06FF">
        <w:rPr>
          <w:rFonts w:ascii="Arial" w:hAnsi="Arial" w:cs="Arial"/>
          <w:i/>
          <w:color w:val="000000" w:themeColor="text1"/>
          <w:sz w:val="36"/>
          <w:szCs w:val="36"/>
        </w:rPr>
        <w:t>).</w:t>
      </w:r>
    </w:p>
    <w:p w14:paraId="5FC4E435" w14:textId="37F6FAAC" w:rsidR="000776DA" w:rsidRPr="00FA06FF" w:rsidRDefault="000776DA" w:rsidP="00626F4E">
      <w:pPr>
        <w:spacing w:line="360" w:lineRule="auto"/>
        <w:jc w:val="both"/>
        <w:rPr>
          <w:rFonts w:ascii="Arial" w:hAnsi="Arial" w:cs="Arial"/>
          <w:i/>
          <w:color w:val="000000" w:themeColor="text1"/>
          <w:sz w:val="36"/>
          <w:szCs w:val="36"/>
        </w:rPr>
      </w:pPr>
      <w:r w:rsidRPr="00FA06FF">
        <w:rPr>
          <w:rFonts w:ascii="Arial" w:hAnsi="Arial" w:cs="Arial"/>
          <w:i/>
          <w:color w:val="000000" w:themeColor="text1"/>
          <w:sz w:val="36"/>
          <w:szCs w:val="36"/>
        </w:rPr>
        <w:t>Thank you.</w:t>
      </w:r>
    </w:p>
    <w:p w14:paraId="6A243F6C" w14:textId="1C4C678B" w:rsidR="00240E7A" w:rsidRPr="00FA06FF" w:rsidRDefault="00240E7A" w:rsidP="00626F4E">
      <w:pPr>
        <w:spacing w:line="360" w:lineRule="auto"/>
        <w:jc w:val="both"/>
        <w:rPr>
          <w:rFonts w:ascii="Arial" w:hAnsi="Arial" w:cs="Arial"/>
          <w:b/>
          <w:color w:val="000000" w:themeColor="text1"/>
          <w:sz w:val="36"/>
          <w:szCs w:val="36"/>
        </w:rPr>
      </w:pPr>
    </w:p>
    <w:sectPr w:rsidR="00240E7A" w:rsidRPr="00FA06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DDBE4" w14:textId="77777777" w:rsidR="00722400" w:rsidRDefault="00722400" w:rsidP="00B004E6">
      <w:pPr>
        <w:spacing w:after="0" w:line="240" w:lineRule="auto"/>
      </w:pPr>
      <w:r>
        <w:separator/>
      </w:r>
    </w:p>
  </w:endnote>
  <w:endnote w:type="continuationSeparator" w:id="0">
    <w:p w14:paraId="04885839" w14:textId="77777777" w:rsidR="00722400" w:rsidRDefault="00722400" w:rsidP="00B0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90650"/>
      <w:docPartObj>
        <w:docPartGallery w:val="Page Numbers (Bottom of Page)"/>
        <w:docPartUnique/>
      </w:docPartObj>
    </w:sdtPr>
    <w:sdtEndPr>
      <w:rPr>
        <w:noProof/>
      </w:rPr>
    </w:sdtEndPr>
    <w:sdtContent>
      <w:p w14:paraId="52248635" w14:textId="4B63387B" w:rsidR="00B004E6" w:rsidRDefault="00B004E6">
        <w:pPr>
          <w:pStyle w:val="Footer"/>
          <w:jc w:val="center"/>
        </w:pPr>
        <w:r>
          <w:fldChar w:fldCharType="begin"/>
        </w:r>
        <w:r>
          <w:instrText xml:space="preserve"> PAGE   \* MERGEFORMAT </w:instrText>
        </w:r>
        <w:r>
          <w:fldChar w:fldCharType="separate"/>
        </w:r>
        <w:r w:rsidR="002670DC">
          <w:rPr>
            <w:noProof/>
          </w:rPr>
          <w:t>1</w:t>
        </w:r>
        <w:r>
          <w:rPr>
            <w:noProof/>
          </w:rPr>
          <w:fldChar w:fldCharType="end"/>
        </w:r>
      </w:p>
    </w:sdtContent>
  </w:sdt>
  <w:p w14:paraId="70DE82DC" w14:textId="77777777" w:rsidR="00B004E6" w:rsidRDefault="00B0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6272E" w14:textId="77777777" w:rsidR="00722400" w:rsidRDefault="00722400" w:rsidP="00B004E6">
      <w:pPr>
        <w:spacing w:after="0" w:line="240" w:lineRule="auto"/>
      </w:pPr>
      <w:r>
        <w:separator/>
      </w:r>
    </w:p>
  </w:footnote>
  <w:footnote w:type="continuationSeparator" w:id="0">
    <w:p w14:paraId="1AFD6840" w14:textId="77777777" w:rsidR="00722400" w:rsidRDefault="00722400" w:rsidP="00B00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27E5" w14:textId="3FED1A89" w:rsidR="00DF0679" w:rsidRDefault="00DF0679" w:rsidP="00DF0679">
    <w:pPr>
      <w:pStyle w:val="Header"/>
      <w:jc w:val="center"/>
    </w:pPr>
    <w:r>
      <w:rPr>
        <w:noProof/>
        <w:lang w:val="en-GB" w:eastAsia="ja-JP"/>
      </w:rPr>
      <w:drawing>
        <wp:inline distT="0" distB="0" distL="0" distR="0" wp14:anchorId="736131A1" wp14:editId="72B9E692">
          <wp:extent cx="676275" cy="742950"/>
          <wp:effectExtent l="19050" t="0" r="9525" b="0"/>
          <wp:docPr id="2" name="Picture 2" descr="C:\Users\Wayne\Downloads\svg2r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yne\Downloads\svg2raster.png"/>
                  <pic:cNvPicPr>
                    <a:picLocks noChangeAspect="1" noChangeArrowheads="1"/>
                  </pic:cNvPicPr>
                </pic:nvPicPr>
                <pic:blipFill>
                  <a:blip r:embed="rId1"/>
                  <a:srcRect/>
                  <a:stretch>
                    <a:fillRect/>
                  </a:stretch>
                </pic:blipFill>
                <pic:spPr bwMode="auto">
                  <a:xfrm>
                    <a:off x="0" y="0"/>
                    <a:ext cx="676275"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62D"/>
    <w:multiLevelType w:val="hybridMultilevel"/>
    <w:tmpl w:val="6FC2BD72"/>
    <w:lvl w:ilvl="0" w:tplc="F410A8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64F1"/>
    <w:multiLevelType w:val="hybridMultilevel"/>
    <w:tmpl w:val="60200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345A3"/>
    <w:multiLevelType w:val="hybridMultilevel"/>
    <w:tmpl w:val="625A83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55581D"/>
    <w:multiLevelType w:val="hybridMultilevel"/>
    <w:tmpl w:val="56E057CE"/>
    <w:lvl w:ilvl="0" w:tplc="DA769D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322D7"/>
    <w:multiLevelType w:val="hybridMultilevel"/>
    <w:tmpl w:val="7BB40CE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E96274"/>
    <w:multiLevelType w:val="hybridMultilevel"/>
    <w:tmpl w:val="0542F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62632E"/>
    <w:multiLevelType w:val="hybridMultilevel"/>
    <w:tmpl w:val="E7AEB9A0"/>
    <w:lvl w:ilvl="0" w:tplc="B48ACA40">
      <w:start w:val="1"/>
      <w:numFmt w:val="lowerRoman"/>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B0814"/>
    <w:multiLevelType w:val="hybridMultilevel"/>
    <w:tmpl w:val="2562AB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8E713F"/>
    <w:multiLevelType w:val="hybridMultilevel"/>
    <w:tmpl w:val="233C39CE"/>
    <w:lvl w:ilvl="0" w:tplc="89283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B1C10"/>
    <w:multiLevelType w:val="hybridMultilevel"/>
    <w:tmpl w:val="9F9EE742"/>
    <w:lvl w:ilvl="0" w:tplc="12FA6F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071980"/>
    <w:multiLevelType w:val="hybridMultilevel"/>
    <w:tmpl w:val="02222A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EB64E2"/>
    <w:multiLevelType w:val="hybridMultilevel"/>
    <w:tmpl w:val="420C2B02"/>
    <w:lvl w:ilvl="0" w:tplc="90F6C8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A16A65"/>
    <w:multiLevelType w:val="hybridMultilevel"/>
    <w:tmpl w:val="F5C64D32"/>
    <w:lvl w:ilvl="0" w:tplc="EB047B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A0F85"/>
    <w:multiLevelType w:val="hybridMultilevel"/>
    <w:tmpl w:val="518E3240"/>
    <w:lvl w:ilvl="0" w:tplc="011E4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F51EC"/>
    <w:multiLevelType w:val="hybridMultilevel"/>
    <w:tmpl w:val="B1C2CEE6"/>
    <w:lvl w:ilvl="0" w:tplc="0CE2AFD4">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7B0286"/>
    <w:multiLevelType w:val="hybridMultilevel"/>
    <w:tmpl w:val="F07EC6B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0C5DAB"/>
    <w:multiLevelType w:val="hybridMultilevel"/>
    <w:tmpl w:val="16485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13"/>
  </w:num>
  <w:num w:numId="5">
    <w:abstractNumId w:val="0"/>
  </w:num>
  <w:num w:numId="6">
    <w:abstractNumId w:val="8"/>
  </w:num>
  <w:num w:numId="7">
    <w:abstractNumId w:val="15"/>
  </w:num>
  <w:num w:numId="8">
    <w:abstractNumId w:val="3"/>
  </w:num>
  <w:num w:numId="9">
    <w:abstractNumId w:val="4"/>
  </w:num>
  <w:num w:numId="10">
    <w:abstractNumId w:val="5"/>
  </w:num>
  <w:num w:numId="11">
    <w:abstractNumId w:val="1"/>
  </w:num>
  <w:num w:numId="12">
    <w:abstractNumId w:val="9"/>
  </w:num>
  <w:num w:numId="13">
    <w:abstractNumId w:val="14"/>
  </w:num>
  <w:num w:numId="14">
    <w:abstractNumId w:val="7"/>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E0"/>
    <w:rsid w:val="00042BD6"/>
    <w:rsid w:val="000568D9"/>
    <w:rsid w:val="00062DAB"/>
    <w:rsid w:val="00071727"/>
    <w:rsid w:val="00074861"/>
    <w:rsid w:val="000776DA"/>
    <w:rsid w:val="00081BDE"/>
    <w:rsid w:val="000930BD"/>
    <w:rsid w:val="000A6F0B"/>
    <w:rsid w:val="000B285A"/>
    <w:rsid w:val="000E1C8C"/>
    <w:rsid w:val="000E7D5F"/>
    <w:rsid w:val="00102B81"/>
    <w:rsid w:val="00131A5C"/>
    <w:rsid w:val="001351AA"/>
    <w:rsid w:val="0013590F"/>
    <w:rsid w:val="00136978"/>
    <w:rsid w:val="00141B0A"/>
    <w:rsid w:val="00156FCB"/>
    <w:rsid w:val="00157A99"/>
    <w:rsid w:val="001A39E6"/>
    <w:rsid w:val="001A480B"/>
    <w:rsid w:val="00240E7A"/>
    <w:rsid w:val="002667B4"/>
    <w:rsid w:val="00266F62"/>
    <w:rsid w:val="002670DC"/>
    <w:rsid w:val="0027693B"/>
    <w:rsid w:val="00284CBE"/>
    <w:rsid w:val="002A24FB"/>
    <w:rsid w:val="002A6A59"/>
    <w:rsid w:val="002C08CA"/>
    <w:rsid w:val="002D706D"/>
    <w:rsid w:val="002E2328"/>
    <w:rsid w:val="002E5BD5"/>
    <w:rsid w:val="002F5966"/>
    <w:rsid w:val="00312C59"/>
    <w:rsid w:val="00316952"/>
    <w:rsid w:val="00325CAE"/>
    <w:rsid w:val="00350B1F"/>
    <w:rsid w:val="00356E1A"/>
    <w:rsid w:val="0036612F"/>
    <w:rsid w:val="00367A32"/>
    <w:rsid w:val="00370A39"/>
    <w:rsid w:val="00373D69"/>
    <w:rsid w:val="0037746F"/>
    <w:rsid w:val="00377C13"/>
    <w:rsid w:val="00387286"/>
    <w:rsid w:val="003904B0"/>
    <w:rsid w:val="003C4E2F"/>
    <w:rsid w:val="003C787C"/>
    <w:rsid w:val="003D381A"/>
    <w:rsid w:val="003D4732"/>
    <w:rsid w:val="003E2781"/>
    <w:rsid w:val="00400BAE"/>
    <w:rsid w:val="00400F64"/>
    <w:rsid w:val="0040256A"/>
    <w:rsid w:val="00407225"/>
    <w:rsid w:val="004107F8"/>
    <w:rsid w:val="00416485"/>
    <w:rsid w:val="00420881"/>
    <w:rsid w:val="00423CCF"/>
    <w:rsid w:val="00434994"/>
    <w:rsid w:val="0046176E"/>
    <w:rsid w:val="00461D7A"/>
    <w:rsid w:val="00467AA0"/>
    <w:rsid w:val="004767BD"/>
    <w:rsid w:val="0048783E"/>
    <w:rsid w:val="00493C9E"/>
    <w:rsid w:val="004D617E"/>
    <w:rsid w:val="004D7295"/>
    <w:rsid w:val="004E23CC"/>
    <w:rsid w:val="004F0B83"/>
    <w:rsid w:val="004F28A2"/>
    <w:rsid w:val="004F6FF3"/>
    <w:rsid w:val="00524590"/>
    <w:rsid w:val="00525AC1"/>
    <w:rsid w:val="005303E4"/>
    <w:rsid w:val="0055493F"/>
    <w:rsid w:val="00583DB9"/>
    <w:rsid w:val="005A133A"/>
    <w:rsid w:val="005B010E"/>
    <w:rsid w:val="005C5C0C"/>
    <w:rsid w:val="005F11FF"/>
    <w:rsid w:val="00600294"/>
    <w:rsid w:val="00611072"/>
    <w:rsid w:val="0062558D"/>
    <w:rsid w:val="00626F4E"/>
    <w:rsid w:val="00641315"/>
    <w:rsid w:val="006439ED"/>
    <w:rsid w:val="006A1277"/>
    <w:rsid w:val="006D78BD"/>
    <w:rsid w:val="006D7ABD"/>
    <w:rsid w:val="006E5FC7"/>
    <w:rsid w:val="00706BB3"/>
    <w:rsid w:val="007167FC"/>
    <w:rsid w:val="00722400"/>
    <w:rsid w:val="00753874"/>
    <w:rsid w:val="00761D79"/>
    <w:rsid w:val="00767E99"/>
    <w:rsid w:val="007D7467"/>
    <w:rsid w:val="007E4ACC"/>
    <w:rsid w:val="007E65BC"/>
    <w:rsid w:val="0082049C"/>
    <w:rsid w:val="00822323"/>
    <w:rsid w:val="00826746"/>
    <w:rsid w:val="0083515E"/>
    <w:rsid w:val="00862C7D"/>
    <w:rsid w:val="008661AE"/>
    <w:rsid w:val="008665AD"/>
    <w:rsid w:val="008C2013"/>
    <w:rsid w:val="008C3456"/>
    <w:rsid w:val="008D04D6"/>
    <w:rsid w:val="008D133A"/>
    <w:rsid w:val="008D1655"/>
    <w:rsid w:val="008D2E7F"/>
    <w:rsid w:val="008E1691"/>
    <w:rsid w:val="00904CBE"/>
    <w:rsid w:val="009270B4"/>
    <w:rsid w:val="00937F00"/>
    <w:rsid w:val="00945977"/>
    <w:rsid w:val="00963097"/>
    <w:rsid w:val="009A363B"/>
    <w:rsid w:val="009A50B4"/>
    <w:rsid w:val="009A5F7E"/>
    <w:rsid w:val="009A6B59"/>
    <w:rsid w:val="009B59B9"/>
    <w:rsid w:val="009D2055"/>
    <w:rsid w:val="009E07DB"/>
    <w:rsid w:val="009E54AA"/>
    <w:rsid w:val="009E57F6"/>
    <w:rsid w:val="009F2C4D"/>
    <w:rsid w:val="00A33EE2"/>
    <w:rsid w:val="00A4334C"/>
    <w:rsid w:val="00A55D6F"/>
    <w:rsid w:val="00A60C92"/>
    <w:rsid w:val="00A61BE0"/>
    <w:rsid w:val="00AB668D"/>
    <w:rsid w:val="00AC5E70"/>
    <w:rsid w:val="00AC6B2D"/>
    <w:rsid w:val="00AE02AB"/>
    <w:rsid w:val="00AF0E8B"/>
    <w:rsid w:val="00AF7DF3"/>
    <w:rsid w:val="00B004E6"/>
    <w:rsid w:val="00B157CF"/>
    <w:rsid w:val="00B24036"/>
    <w:rsid w:val="00B34423"/>
    <w:rsid w:val="00B40E4B"/>
    <w:rsid w:val="00BB38C7"/>
    <w:rsid w:val="00BC5CDC"/>
    <w:rsid w:val="00C645B5"/>
    <w:rsid w:val="00C66166"/>
    <w:rsid w:val="00C673E7"/>
    <w:rsid w:val="00C80742"/>
    <w:rsid w:val="00C9186E"/>
    <w:rsid w:val="00CA53B5"/>
    <w:rsid w:val="00CB3543"/>
    <w:rsid w:val="00CC3A5D"/>
    <w:rsid w:val="00CD356F"/>
    <w:rsid w:val="00CD5E40"/>
    <w:rsid w:val="00CF1B6E"/>
    <w:rsid w:val="00D03FA8"/>
    <w:rsid w:val="00D07C79"/>
    <w:rsid w:val="00D127CF"/>
    <w:rsid w:val="00D20098"/>
    <w:rsid w:val="00D32020"/>
    <w:rsid w:val="00D70F76"/>
    <w:rsid w:val="00D80207"/>
    <w:rsid w:val="00D8751F"/>
    <w:rsid w:val="00D93284"/>
    <w:rsid w:val="00DA26BE"/>
    <w:rsid w:val="00DC4FDC"/>
    <w:rsid w:val="00DD4052"/>
    <w:rsid w:val="00DE7F00"/>
    <w:rsid w:val="00DF0679"/>
    <w:rsid w:val="00E02635"/>
    <w:rsid w:val="00E125FC"/>
    <w:rsid w:val="00E15766"/>
    <w:rsid w:val="00E3261F"/>
    <w:rsid w:val="00E56D71"/>
    <w:rsid w:val="00E62830"/>
    <w:rsid w:val="00E97329"/>
    <w:rsid w:val="00EB12F5"/>
    <w:rsid w:val="00EC1B70"/>
    <w:rsid w:val="00EC5648"/>
    <w:rsid w:val="00ED3682"/>
    <w:rsid w:val="00EE18F2"/>
    <w:rsid w:val="00EF05FB"/>
    <w:rsid w:val="00EF507A"/>
    <w:rsid w:val="00F31B9A"/>
    <w:rsid w:val="00F42168"/>
    <w:rsid w:val="00F462F5"/>
    <w:rsid w:val="00F91C36"/>
    <w:rsid w:val="00F9560D"/>
    <w:rsid w:val="00F96B54"/>
    <w:rsid w:val="00FA06FF"/>
    <w:rsid w:val="00FA0BBE"/>
    <w:rsid w:val="00FA1248"/>
    <w:rsid w:val="00FD6CD1"/>
    <w:rsid w:val="00FE1AAB"/>
    <w:rsid w:val="00FE715B"/>
    <w:rsid w:val="00FF1F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15BE"/>
  <w15:chartTrackingRefBased/>
  <w15:docId w15:val="{65563E6E-27B5-4634-BBFB-041468BA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BE0"/>
    <w:pPr>
      <w:ind w:left="720"/>
      <w:contextualSpacing/>
    </w:pPr>
  </w:style>
  <w:style w:type="paragraph" w:styleId="BalloonText">
    <w:name w:val="Balloon Text"/>
    <w:basedOn w:val="Normal"/>
    <w:link w:val="BalloonTextChar"/>
    <w:uiPriority w:val="99"/>
    <w:semiHidden/>
    <w:unhideWhenUsed/>
    <w:rsid w:val="007E6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BC"/>
    <w:rPr>
      <w:rFonts w:ascii="Segoe UI" w:hAnsi="Segoe UI" w:cs="Segoe UI"/>
      <w:sz w:val="18"/>
      <w:szCs w:val="18"/>
    </w:rPr>
  </w:style>
  <w:style w:type="paragraph" w:styleId="Header">
    <w:name w:val="header"/>
    <w:basedOn w:val="Normal"/>
    <w:link w:val="HeaderChar"/>
    <w:uiPriority w:val="99"/>
    <w:unhideWhenUsed/>
    <w:rsid w:val="00B0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4E6"/>
  </w:style>
  <w:style w:type="paragraph" w:styleId="Footer">
    <w:name w:val="footer"/>
    <w:basedOn w:val="Normal"/>
    <w:link w:val="FooterChar"/>
    <w:uiPriority w:val="99"/>
    <w:unhideWhenUsed/>
    <w:rsid w:val="00B0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4E6"/>
  </w:style>
  <w:style w:type="character" w:styleId="CommentReference">
    <w:name w:val="annotation reference"/>
    <w:basedOn w:val="DefaultParagraphFont"/>
    <w:uiPriority w:val="99"/>
    <w:semiHidden/>
    <w:unhideWhenUsed/>
    <w:rsid w:val="00BC5CDC"/>
    <w:rPr>
      <w:sz w:val="16"/>
      <w:szCs w:val="16"/>
    </w:rPr>
  </w:style>
  <w:style w:type="paragraph" w:styleId="CommentText">
    <w:name w:val="annotation text"/>
    <w:basedOn w:val="Normal"/>
    <w:link w:val="CommentTextChar"/>
    <w:uiPriority w:val="99"/>
    <w:semiHidden/>
    <w:unhideWhenUsed/>
    <w:rsid w:val="00BC5CDC"/>
    <w:pPr>
      <w:spacing w:line="240" w:lineRule="auto"/>
    </w:pPr>
    <w:rPr>
      <w:sz w:val="20"/>
      <w:szCs w:val="20"/>
    </w:rPr>
  </w:style>
  <w:style w:type="character" w:customStyle="1" w:styleId="CommentTextChar">
    <w:name w:val="Comment Text Char"/>
    <w:basedOn w:val="DefaultParagraphFont"/>
    <w:link w:val="CommentText"/>
    <w:uiPriority w:val="99"/>
    <w:semiHidden/>
    <w:rsid w:val="00BC5CDC"/>
    <w:rPr>
      <w:sz w:val="20"/>
      <w:szCs w:val="20"/>
    </w:rPr>
  </w:style>
  <w:style w:type="paragraph" w:styleId="CommentSubject">
    <w:name w:val="annotation subject"/>
    <w:basedOn w:val="CommentText"/>
    <w:next w:val="CommentText"/>
    <w:link w:val="CommentSubjectChar"/>
    <w:uiPriority w:val="99"/>
    <w:semiHidden/>
    <w:unhideWhenUsed/>
    <w:rsid w:val="00BC5CDC"/>
    <w:rPr>
      <w:b/>
      <w:bCs/>
    </w:rPr>
  </w:style>
  <w:style w:type="character" w:customStyle="1" w:styleId="CommentSubjectChar">
    <w:name w:val="Comment Subject Char"/>
    <w:basedOn w:val="CommentTextChar"/>
    <w:link w:val="CommentSubject"/>
    <w:uiPriority w:val="99"/>
    <w:semiHidden/>
    <w:rsid w:val="00BC5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06149">
      <w:bodyDiv w:val="1"/>
      <w:marLeft w:val="0"/>
      <w:marRight w:val="0"/>
      <w:marTop w:val="0"/>
      <w:marBottom w:val="0"/>
      <w:divBdr>
        <w:top w:val="none" w:sz="0" w:space="0" w:color="auto"/>
        <w:left w:val="none" w:sz="0" w:space="0" w:color="auto"/>
        <w:bottom w:val="none" w:sz="0" w:space="0" w:color="auto"/>
        <w:right w:val="none" w:sz="0" w:space="0" w:color="auto"/>
      </w:divBdr>
      <w:divsChild>
        <w:div w:id="962077418">
          <w:marLeft w:val="0"/>
          <w:marRight w:val="0"/>
          <w:marTop w:val="0"/>
          <w:marBottom w:val="0"/>
          <w:divBdr>
            <w:top w:val="none" w:sz="0" w:space="0" w:color="auto"/>
            <w:left w:val="none" w:sz="0" w:space="0" w:color="auto"/>
            <w:bottom w:val="none" w:sz="0" w:space="0" w:color="auto"/>
            <w:right w:val="none" w:sz="0" w:space="0" w:color="auto"/>
          </w:divBdr>
        </w:div>
        <w:div w:id="110439540">
          <w:marLeft w:val="0"/>
          <w:marRight w:val="0"/>
          <w:marTop w:val="0"/>
          <w:marBottom w:val="0"/>
          <w:divBdr>
            <w:top w:val="none" w:sz="0" w:space="0" w:color="auto"/>
            <w:left w:val="none" w:sz="0" w:space="0" w:color="auto"/>
            <w:bottom w:val="none" w:sz="0" w:space="0" w:color="auto"/>
            <w:right w:val="none" w:sz="0" w:space="0" w:color="auto"/>
          </w:divBdr>
        </w:div>
        <w:div w:id="1963918103">
          <w:marLeft w:val="0"/>
          <w:marRight w:val="0"/>
          <w:marTop w:val="0"/>
          <w:marBottom w:val="0"/>
          <w:divBdr>
            <w:top w:val="none" w:sz="0" w:space="0" w:color="auto"/>
            <w:left w:val="none" w:sz="0" w:space="0" w:color="auto"/>
            <w:bottom w:val="none" w:sz="0" w:space="0" w:color="auto"/>
            <w:right w:val="none" w:sz="0" w:space="0" w:color="auto"/>
          </w:divBdr>
        </w:div>
        <w:div w:id="568804576">
          <w:marLeft w:val="0"/>
          <w:marRight w:val="0"/>
          <w:marTop w:val="0"/>
          <w:marBottom w:val="0"/>
          <w:divBdr>
            <w:top w:val="none" w:sz="0" w:space="0" w:color="auto"/>
            <w:left w:val="none" w:sz="0" w:space="0" w:color="auto"/>
            <w:bottom w:val="none" w:sz="0" w:space="0" w:color="auto"/>
            <w:right w:val="none" w:sz="0" w:space="0" w:color="auto"/>
          </w:divBdr>
        </w:div>
        <w:div w:id="1492402449">
          <w:marLeft w:val="0"/>
          <w:marRight w:val="0"/>
          <w:marTop w:val="0"/>
          <w:marBottom w:val="0"/>
          <w:divBdr>
            <w:top w:val="none" w:sz="0" w:space="0" w:color="auto"/>
            <w:left w:val="none" w:sz="0" w:space="0" w:color="auto"/>
            <w:bottom w:val="none" w:sz="0" w:space="0" w:color="auto"/>
            <w:right w:val="none" w:sz="0" w:space="0" w:color="auto"/>
          </w:divBdr>
        </w:div>
        <w:div w:id="1141579939">
          <w:marLeft w:val="0"/>
          <w:marRight w:val="0"/>
          <w:marTop w:val="0"/>
          <w:marBottom w:val="0"/>
          <w:divBdr>
            <w:top w:val="none" w:sz="0" w:space="0" w:color="auto"/>
            <w:left w:val="none" w:sz="0" w:space="0" w:color="auto"/>
            <w:bottom w:val="none" w:sz="0" w:space="0" w:color="auto"/>
            <w:right w:val="none" w:sz="0" w:space="0" w:color="auto"/>
          </w:divBdr>
        </w:div>
        <w:div w:id="288442099">
          <w:marLeft w:val="0"/>
          <w:marRight w:val="0"/>
          <w:marTop w:val="0"/>
          <w:marBottom w:val="0"/>
          <w:divBdr>
            <w:top w:val="none" w:sz="0" w:space="0" w:color="auto"/>
            <w:left w:val="none" w:sz="0" w:space="0" w:color="auto"/>
            <w:bottom w:val="none" w:sz="0" w:space="0" w:color="auto"/>
            <w:right w:val="none" w:sz="0" w:space="0" w:color="auto"/>
          </w:divBdr>
        </w:div>
        <w:div w:id="1730956036">
          <w:marLeft w:val="0"/>
          <w:marRight w:val="0"/>
          <w:marTop w:val="0"/>
          <w:marBottom w:val="0"/>
          <w:divBdr>
            <w:top w:val="none" w:sz="0" w:space="0" w:color="auto"/>
            <w:left w:val="none" w:sz="0" w:space="0" w:color="auto"/>
            <w:bottom w:val="none" w:sz="0" w:space="0" w:color="auto"/>
            <w:right w:val="none" w:sz="0" w:space="0" w:color="auto"/>
          </w:divBdr>
        </w:div>
        <w:div w:id="1945259159">
          <w:marLeft w:val="0"/>
          <w:marRight w:val="0"/>
          <w:marTop w:val="0"/>
          <w:marBottom w:val="0"/>
          <w:divBdr>
            <w:top w:val="none" w:sz="0" w:space="0" w:color="auto"/>
            <w:left w:val="none" w:sz="0" w:space="0" w:color="auto"/>
            <w:bottom w:val="none" w:sz="0" w:space="0" w:color="auto"/>
            <w:right w:val="none" w:sz="0" w:space="0" w:color="auto"/>
          </w:divBdr>
        </w:div>
        <w:div w:id="1289824021">
          <w:marLeft w:val="0"/>
          <w:marRight w:val="0"/>
          <w:marTop w:val="0"/>
          <w:marBottom w:val="0"/>
          <w:divBdr>
            <w:top w:val="none" w:sz="0" w:space="0" w:color="auto"/>
            <w:left w:val="none" w:sz="0" w:space="0" w:color="auto"/>
            <w:bottom w:val="none" w:sz="0" w:space="0" w:color="auto"/>
            <w:right w:val="none" w:sz="0" w:space="0" w:color="auto"/>
          </w:divBdr>
        </w:div>
        <w:div w:id="1848325330">
          <w:marLeft w:val="0"/>
          <w:marRight w:val="0"/>
          <w:marTop w:val="0"/>
          <w:marBottom w:val="0"/>
          <w:divBdr>
            <w:top w:val="none" w:sz="0" w:space="0" w:color="auto"/>
            <w:left w:val="none" w:sz="0" w:space="0" w:color="auto"/>
            <w:bottom w:val="none" w:sz="0" w:space="0" w:color="auto"/>
            <w:right w:val="none" w:sz="0" w:space="0" w:color="auto"/>
          </w:divBdr>
        </w:div>
        <w:div w:id="2097096391">
          <w:marLeft w:val="0"/>
          <w:marRight w:val="0"/>
          <w:marTop w:val="0"/>
          <w:marBottom w:val="0"/>
          <w:divBdr>
            <w:top w:val="none" w:sz="0" w:space="0" w:color="auto"/>
            <w:left w:val="none" w:sz="0" w:space="0" w:color="auto"/>
            <w:bottom w:val="none" w:sz="0" w:space="0" w:color="auto"/>
            <w:right w:val="none" w:sz="0" w:space="0" w:color="auto"/>
          </w:divBdr>
        </w:div>
        <w:div w:id="1049186059">
          <w:marLeft w:val="0"/>
          <w:marRight w:val="0"/>
          <w:marTop w:val="0"/>
          <w:marBottom w:val="0"/>
          <w:divBdr>
            <w:top w:val="none" w:sz="0" w:space="0" w:color="auto"/>
            <w:left w:val="none" w:sz="0" w:space="0" w:color="auto"/>
            <w:bottom w:val="none" w:sz="0" w:space="0" w:color="auto"/>
            <w:right w:val="none" w:sz="0" w:space="0" w:color="auto"/>
          </w:divBdr>
        </w:div>
        <w:div w:id="2111003059">
          <w:marLeft w:val="0"/>
          <w:marRight w:val="0"/>
          <w:marTop w:val="0"/>
          <w:marBottom w:val="0"/>
          <w:divBdr>
            <w:top w:val="none" w:sz="0" w:space="0" w:color="auto"/>
            <w:left w:val="none" w:sz="0" w:space="0" w:color="auto"/>
            <w:bottom w:val="none" w:sz="0" w:space="0" w:color="auto"/>
            <w:right w:val="none" w:sz="0" w:space="0" w:color="auto"/>
          </w:divBdr>
        </w:div>
        <w:div w:id="1268387151">
          <w:marLeft w:val="0"/>
          <w:marRight w:val="0"/>
          <w:marTop w:val="0"/>
          <w:marBottom w:val="0"/>
          <w:divBdr>
            <w:top w:val="none" w:sz="0" w:space="0" w:color="auto"/>
            <w:left w:val="none" w:sz="0" w:space="0" w:color="auto"/>
            <w:bottom w:val="none" w:sz="0" w:space="0" w:color="auto"/>
            <w:right w:val="none" w:sz="0" w:space="0" w:color="auto"/>
          </w:divBdr>
        </w:div>
        <w:div w:id="770198574">
          <w:marLeft w:val="0"/>
          <w:marRight w:val="0"/>
          <w:marTop w:val="0"/>
          <w:marBottom w:val="0"/>
          <w:divBdr>
            <w:top w:val="none" w:sz="0" w:space="0" w:color="auto"/>
            <w:left w:val="none" w:sz="0" w:space="0" w:color="auto"/>
            <w:bottom w:val="none" w:sz="0" w:space="0" w:color="auto"/>
            <w:right w:val="none" w:sz="0" w:space="0" w:color="auto"/>
          </w:divBdr>
        </w:div>
        <w:div w:id="379325057">
          <w:marLeft w:val="0"/>
          <w:marRight w:val="0"/>
          <w:marTop w:val="0"/>
          <w:marBottom w:val="0"/>
          <w:divBdr>
            <w:top w:val="none" w:sz="0" w:space="0" w:color="auto"/>
            <w:left w:val="none" w:sz="0" w:space="0" w:color="auto"/>
            <w:bottom w:val="none" w:sz="0" w:space="0" w:color="auto"/>
            <w:right w:val="none" w:sz="0" w:space="0" w:color="auto"/>
          </w:divBdr>
        </w:div>
        <w:div w:id="265582522">
          <w:marLeft w:val="0"/>
          <w:marRight w:val="0"/>
          <w:marTop w:val="0"/>
          <w:marBottom w:val="0"/>
          <w:divBdr>
            <w:top w:val="none" w:sz="0" w:space="0" w:color="auto"/>
            <w:left w:val="none" w:sz="0" w:space="0" w:color="auto"/>
            <w:bottom w:val="none" w:sz="0" w:space="0" w:color="auto"/>
            <w:right w:val="none" w:sz="0" w:space="0" w:color="auto"/>
          </w:divBdr>
        </w:div>
        <w:div w:id="1475490468">
          <w:marLeft w:val="0"/>
          <w:marRight w:val="0"/>
          <w:marTop w:val="0"/>
          <w:marBottom w:val="0"/>
          <w:divBdr>
            <w:top w:val="none" w:sz="0" w:space="0" w:color="auto"/>
            <w:left w:val="none" w:sz="0" w:space="0" w:color="auto"/>
            <w:bottom w:val="none" w:sz="0" w:space="0" w:color="auto"/>
            <w:right w:val="none" w:sz="0" w:space="0" w:color="auto"/>
          </w:divBdr>
        </w:div>
        <w:div w:id="1321155150">
          <w:marLeft w:val="0"/>
          <w:marRight w:val="0"/>
          <w:marTop w:val="0"/>
          <w:marBottom w:val="0"/>
          <w:divBdr>
            <w:top w:val="none" w:sz="0" w:space="0" w:color="auto"/>
            <w:left w:val="none" w:sz="0" w:space="0" w:color="auto"/>
            <w:bottom w:val="none" w:sz="0" w:space="0" w:color="auto"/>
            <w:right w:val="none" w:sz="0" w:space="0" w:color="auto"/>
          </w:divBdr>
        </w:div>
        <w:div w:id="1323702874">
          <w:marLeft w:val="0"/>
          <w:marRight w:val="0"/>
          <w:marTop w:val="0"/>
          <w:marBottom w:val="0"/>
          <w:divBdr>
            <w:top w:val="none" w:sz="0" w:space="0" w:color="auto"/>
            <w:left w:val="none" w:sz="0" w:space="0" w:color="auto"/>
            <w:bottom w:val="none" w:sz="0" w:space="0" w:color="auto"/>
            <w:right w:val="none" w:sz="0" w:space="0" w:color="auto"/>
          </w:divBdr>
        </w:div>
        <w:div w:id="141889582">
          <w:marLeft w:val="0"/>
          <w:marRight w:val="0"/>
          <w:marTop w:val="0"/>
          <w:marBottom w:val="0"/>
          <w:divBdr>
            <w:top w:val="none" w:sz="0" w:space="0" w:color="auto"/>
            <w:left w:val="none" w:sz="0" w:space="0" w:color="auto"/>
            <w:bottom w:val="none" w:sz="0" w:space="0" w:color="auto"/>
            <w:right w:val="none" w:sz="0" w:space="0" w:color="auto"/>
          </w:divBdr>
        </w:div>
        <w:div w:id="1086003459">
          <w:marLeft w:val="0"/>
          <w:marRight w:val="0"/>
          <w:marTop w:val="0"/>
          <w:marBottom w:val="0"/>
          <w:divBdr>
            <w:top w:val="none" w:sz="0" w:space="0" w:color="auto"/>
            <w:left w:val="none" w:sz="0" w:space="0" w:color="auto"/>
            <w:bottom w:val="none" w:sz="0" w:space="0" w:color="auto"/>
            <w:right w:val="none" w:sz="0" w:space="0" w:color="auto"/>
          </w:divBdr>
        </w:div>
        <w:div w:id="652029308">
          <w:marLeft w:val="0"/>
          <w:marRight w:val="0"/>
          <w:marTop w:val="0"/>
          <w:marBottom w:val="0"/>
          <w:divBdr>
            <w:top w:val="none" w:sz="0" w:space="0" w:color="auto"/>
            <w:left w:val="none" w:sz="0" w:space="0" w:color="auto"/>
            <w:bottom w:val="none" w:sz="0" w:space="0" w:color="auto"/>
            <w:right w:val="none" w:sz="0" w:space="0" w:color="auto"/>
          </w:divBdr>
        </w:div>
        <w:div w:id="247886230">
          <w:marLeft w:val="0"/>
          <w:marRight w:val="0"/>
          <w:marTop w:val="0"/>
          <w:marBottom w:val="0"/>
          <w:divBdr>
            <w:top w:val="none" w:sz="0" w:space="0" w:color="auto"/>
            <w:left w:val="none" w:sz="0" w:space="0" w:color="auto"/>
            <w:bottom w:val="none" w:sz="0" w:space="0" w:color="auto"/>
            <w:right w:val="none" w:sz="0" w:space="0" w:color="auto"/>
          </w:divBdr>
        </w:div>
        <w:div w:id="1023284715">
          <w:marLeft w:val="0"/>
          <w:marRight w:val="0"/>
          <w:marTop w:val="0"/>
          <w:marBottom w:val="0"/>
          <w:divBdr>
            <w:top w:val="none" w:sz="0" w:space="0" w:color="auto"/>
            <w:left w:val="none" w:sz="0" w:space="0" w:color="auto"/>
            <w:bottom w:val="none" w:sz="0" w:space="0" w:color="auto"/>
            <w:right w:val="none" w:sz="0" w:space="0" w:color="auto"/>
          </w:divBdr>
        </w:div>
        <w:div w:id="2031451426">
          <w:marLeft w:val="0"/>
          <w:marRight w:val="0"/>
          <w:marTop w:val="0"/>
          <w:marBottom w:val="0"/>
          <w:divBdr>
            <w:top w:val="none" w:sz="0" w:space="0" w:color="auto"/>
            <w:left w:val="none" w:sz="0" w:space="0" w:color="auto"/>
            <w:bottom w:val="none" w:sz="0" w:space="0" w:color="auto"/>
            <w:right w:val="none" w:sz="0" w:space="0" w:color="auto"/>
          </w:divBdr>
        </w:div>
        <w:div w:id="834226054">
          <w:marLeft w:val="0"/>
          <w:marRight w:val="0"/>
          <w:marTop w:val="0"/>
          <w:marBottom w:val="0"/>
          <w:divBdr>
            <w:top w:val="none" w:sz="0" w:space="0" w:color="auto"/>
            <w:left w:val="none" w:sz="0" w:space="0" w:color="auto"/>
            <w:bottom w:val="none" w:sz="0" w:space="0" w:color="auto"/>
            <w:right w:val="none" w:sz="0" w:space="0" w:color="auto"/>
          </w:divBdr>
        </w:div>
        <w:div w:id="13968063">
          <w:marLeft w:val="0"/>
          <w:marRight w:val="0"/>
          <w:marTop w:val="0"/>
          <w:marBottom w:val="0"/>
          <w:divBdr>
            <w:top w:val="none" w:sz="0" w:space="0" w:color="auto"/>
            <w:left w:val="none" w:sz="0" w:space="0" w:color="auto"/>
            <w:bottom w:val="none" w:sz="0" w:space="0" w:color="auto"/>
            <w:right w:val="none" w:sz="0" w:space="0" w:color="auto"/>
          </w:divBdr>
        </w:div>
        <w:div w:id="477497742">
          <w:marLeft w:val="0"/>
          <w:marRight w:val="0"/>
          <w:marTop w:val="0"/>
          <w:marBottom w:val="0"/>
          <w:divBdr>
            <w:top w:val="none" w:sz="0" w:space="0" w:color="auto"/>
            <w:left w:val="none" w:sz="0" w:space="0" w:color="auto"/>
            <w:bottom w:val="none" w:sz="0" w:space="0" w:color="auto"/>
            <w:right w:val="none" w:sz="0" w:space="0" w:color="auto"/>
          </w:divBdr>
        </w:div>
        <w:div w:id="153376542">
          <w:marLeft w:val="0"/>
          <w:marRight w:val="0"/>
          <w:marTop w:val="0"/>
          <w:marBottom w:val="0"/>
          <w:divBdr>
            <w:top w:val="none" w:sz="0" w:space="0" w:color="auto"/>
            <w:left w:val="none" w:sz="0" w:space="0" w:color="auto"/>
            <w:bottom w:val="none" w:sz="0" w:space="0" w:color="auto"/>
            <w:right w:val="none" w:sz="0" w:space="0" w:color="auto"/>
          </w:divBdr>
        </w:div>
        <w:div w:id="943995272">
          <w:marLeft w:val="0"/>
          <w:marRight w:val="0"/>
          <w:marTop w:val="0"/>
          <w:marBottom w:val="0"/>
          <w:divBdr>
            <w:top w:val="none" w:sz="0" w:space="0" w:color="auto"/>
            <w:left w:val="none" w:sz="0" w:space="0" w:color="auto"/>
            <w:bottom w:val="none" w:sz="0" w:space="0" w:color="auto"/>
            <w:right w:val="none" w:sz="0" w:space="0" w:color="auto"/>
          </w:divBdr>
        </w:div>
        <w:div w:id="797836535">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97EF2-9572-43E4-90CD-C75D4C84248F}"/>
</file>

<file path=customXml/itemProps2.xml><?xml version="1.0" encoding="utf-8"?>
<ds:datastoreItem xmlns:ds="http://schemas.openxmlformats.org/officeDocument/2006/customXml" ds:itemID="{A35D9D19-7381-47DE-8DBA-7F132FB3FF6A}"/>
</file>

<file path=customXml/itemProps3.xml><?xml version="1.0" encoding="utf-8"?>
<ds:datastoreItem xmlns:ds="http://schemas.openxmlformats.org/officeDocument/2006/customXml" ds:itemID="{86AB7AF2-DD20-413A-AACA-C5C2B31B8B28}"/>
</file>

<file path=docProps/app.xml><?xml version="1.0" encoding="utf-8"?>
<Properties xmlns="http://schemas.openxmlformats.org/officeDocument/2006/extended-properties" xmlns:vt="http://schemas.openxmlformats.org/officeDocument/2006/docPropsVTypes">
  <Template>Normal.dotm</Template>
  <TotalTime>0</TotalTime>
  <Pages>22</Pages>
  <Words>2656</Words>
  <Characters>15140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Bauro</dc:creator>
  <cp:keywords/>
  <dc:description/>
  <cp:lastModifiedBy>NOZAWA Asako</cp:lastModifiedBy>
  <cp:revision>2</cp:revision>
  <cp:lastPrinted>2020-01-28T00:12:00Z</cp:lastPrinted>
  <dcterms:created xsi:type="dcterms:W3CDTF">2020-01-31T17:10:00Z</dcterms:created>
  <dcterms:modified xsi:type="dcterms:W3CDTF">2020-01-31T17:10:00Z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