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8D047A2" w14:textId="06AA043C" w:rsidR="00802DB7" w:rsidRPr="00F40796" w:rsidRDefault="00FC1ABB" w:rsidP="00F40796">
      <w:pPr>
        <w:spacing w:line="276" w:lineRule="auto"/>
        <w:jc w:val="right"/>
        <w:rPr>
          <w:i/>
          <w:iCs/>
          <w:sz w:val="28"/>
          <w:szCs w:val="28"/>
        </w:rPr>
      </w:pPr>
      <w:r w:rsidRPr="00F40796">
        <w:rPr>
          <w:i/>
          <w:iCs/>
          <w:sz w:val="28"/>
          <w:szCs w:val="28"/>
        </w:rPr>
        <w:t>Check Against Delivery</w:t>
      </w:r>
    </w:p>
    <w:p w14:paraId="4D7B9DA7" w14:textId="6BF41319" w:rsidR="000E6812" w:rsidRPr="00F40796" w:rsidRDefault="000E6812" w:rsidP="00F40796">
      <w:pPr>
        <w:spacing w:line="276" w:lineRule="auto"/>
        <w:jc w:val="right"/>
        <w:rPr>
          <w:i/>
          <w:iCs/>
          <w:sz w:val="28"/>
          <w:szCs w:val="28"/>
        </w:rPr>
      </w:pPr>
      <w:r w:rsidRPr="00F40796">
        <w:rPr>
          <w:i/>
          <w:iCs/>
          <w:sz w:val="28"/>
          <w:szCs w:val="28"/>
        </w:rPr>
        <w:t xml:space="preserve">Time 1 min 35 sec </w:t>
      </w:r>
    </w:p>
    <w:p w14:paraId="19F6AABF" w14:textId="77777777" w:rsidR="00802DB7" w:rsidRPr="00F40796" w:rsidRDefault="00FC1ABB" w:rsidP="00F40796">
      <w:pPr>
        <w:spacing w:line="276" w:lineRule="auto"/>
        <w:jc w:val="center"/>
        <w:rPr>
          <w:b/>
          <w:bCs/>
          <w:sz w:val="28"/>
          <w:szCs w:val="28"/>
        </w:rPr>
      </w:pPr>
      <w:r w:rsidRPr="00F40796">
        <w:rPr>
          <w:b/>
          <w:bCs/>
          <w:sz w:val="28"/>
          <w:szCs w:val="28"/>
        </w:rPr>
        <w:t>Statement by the delegation of Nepal</w:t>
      </w:r>
    </w:p>
    <w:p w14:paraId="27013336" w14:textId="77777777" w:rsidR="00802DB7" w:rsidRPr="00F40796" w:rsidRDefault="00FC1ABB" w:rsidP="00F40796">
      <w:pPr>
        <w:spacing w:line="276" w:lineRule="auto"/>
        <w:jc w:val="center"/>
        <w:rPr>
          <w:b/>
          <w:bCs/>
          <w:sz w:val="28"/>
          <w:szCs w:val="28"/>
        </w:rPr>
      </w:pPr>
      <w:r w:rsidRPr="00F40796">
        <w:rPr>
          <w:b/>
          <w:bCs/>
          <w:sz w:val="28"/>
          <w:szCs w:val="28"/>
        </w:rPr>
        <w:t xml:space="preserve">UPR of </w:t>
      </w:r>
      <w:r w:rsidRPr="00F40796">
        <w:rPr>
          <w:b/>
          <w:bCs/>
          <w:sz w:val="28"/>
          <w:szCs w:val="28"/>
        </w:rPr>
        <w:t>Bosnia and Herzegovina</w:t>
      </w:r>
    </w:p>
    <w:p w14:paraId="74165F94" w14:textId="7212A3C7" w:rsidR="00802DB7" w:rsidRPr="00F40796" w:rsidRDefault="00FC1ABB" w:rsidP="00F40796">
      <w:pPr>
        <w:spacing w:line="276" w:lineRule="auto"/>
        <w:jc w:val="center"/>
        <w:rPr>
          <w:b/>
          <w:bCs/>
          <w:sz w:val="28"/>
          <w:szCs w:val="28"/>
        </w:rPr>
      </w:pPr>
      <w:r w:rsidRPr="00F40796">
        <w:rPr>
          <w:b/>
          <w:bCs/>
          <w:sz w:val="28"/>
          <w:szCs w:val="28"/>
        </w:rPr>
        <w:t>3</w:t>
      </w:r>
      <w:r w:rsidRPr="00F40796">
        <w:rPr>
          <w:b/>
          <w:bCs/>
          <w:sz w:val="28"/>
          <w:szCs w:val="28"/>
        </w:rPr>
        <w:t>4</w:t>
      </w:r>
      <w:r w:rsidRPr="00F40796">
        <w:rPr>
          <w:b/>
          <w:bCs/>
          <w:sz w:val="28"/>
          <w:szCs w:val="28"/>
        </w:rPr>
        <w:t>th</w:t>
      </w:r>
      <w:r w:rsidR="000E6812" w:rsidRPr="00F40796">
        <w:rPr>
          <w:b/>
          <w:bCs/>
          <w:sz w:val="28"/>
          <w:szCs w:val="28"/>
        </w:rPr>
        <w:t xml:space="preserve"> </w:t>
      </w:r>
      <w:r w:rsidRPr="00F40796">
        <w:rPr>
          <w:b/>
          <w:bCs/>
          <w:sz w:val="28"/>
          <w:szCs w:val="28"/>
        </w:rPr>
        <w:t>Session of the Working Group on the Universal Periodic Review</w:t>
      </w:r>
    </w:p>
    <w:p w14:paraId="195D9D1D" w14:textId="77777777" w:rsidR="00802DB7" w:rsidRPr="00F40796" w:rsidRDefault="00FC1ABB" w:rsidP="00F40796">
      <w:pPr>
        <w:spacing w:line="276" w:lineRule="auto"/>
        <w:jc w:val="center"/>
        <w:rPr>
          <w:b/>
          <w:bCs/>
          <w:sz w:val="28"/>
          <w:szCs w:val="28"/>
        </w:rPr>
      </w:pPr>
      <w:r w:rsidRPr="00F40796">
        <w:rPr>
          <w:b/>
          <w:bCs/>
          <w:sz w:val="28"/>
          <w:szCs w:val="28"/>
        </w:rPr>
        <w:t>13 November 2019</w:t>
      </w:r>
    </w:p>
    <w:p w14:paraId="37612E30" w14:textId="77777777" w:rsidR="00802DB7" w:rsidRPr="00F40796" w:rsidRDefault="00802DB7" w:rsidP="00F40796">
      <w:pPr>
        <w:spacing w:line="276" w:lineRule="auto"/>
        <w:jc w:val="both"/>
        <w:rPr>
          <w:sz w:val="28"/>
          <w:szCs w:val="28"/>
        </w:rPr>
      </w:pPr>
    </w:p>
    <w:p w14:paraId="2635BA4F" w14:textId="71E06128" w:rsidR="00802DB7" w:rsidRPr="00F40796" w:rsidRDefault="00C30EB3" w:rsidP="00F40796">
      <w:pPr>
        <w:spacing w:line="276" w:lineRule="auto"/>
        <w:jc w:val="both"/>
        <w:rPr>
          <w:sz w:val="28"/>
          <w:szCs w:val="28"/>
        </w:rPr>
      </w:pPr>
      <w:r w:rsidRPr="00F40796">
        <w:rPr>
          <w:sz w:val="28"/>
          <w:szCs w:val="28"/>
        </w:rPr>
        <w:t xml:space="preserve">Mr. President, </w:t>
      </w:r>
    </w:p>
    <w:p w14:paraId="47FC404E" w14:textId="77777777" w:rsidR="00C30EB3" w:rsidRPr="00F40796" w:rsidRDefault="00C30EB3" w:rsidP="00F40796">
      <w:pPr>
        <w:spacing w:line="276" w:lineRule="auto"/>
        <w:jc w:val="both"/>
        <w:rPr>
          <w:sz w:val="28"/>
          <w:szCs w:val="28"/>
        </w:rPr>
      </w:pPr>
    </w:p>
    <w:p w14:paraId="76393E7D" w14:textId="77777777" w:rsidR="00802DB7" w:rsidRPr="00F40796" w:rsidRDefault="00FC1ABB" w:rsidP="00F40796">
      <w:pPr>
        <w:spacing w:line="276" w:lineRule="auto"/>
        <w:jc w:val="both"/>
        <w:rPr>
          <w:sz w:val="28"/>
          <w:szCs w:val="28"/>
        </w:rPr>
      </w:pPr>
      <w:r w:rsidRPr="00F40796">
        <w:rPr>
          <w:sz w:val="28"/>
          <w:szCs w:val="28"/>
        </w:rPr>
        <w:t xml:space="preserve">Nepal warmly welcomes the delegation of Bosnia and Herzegovina and commends the presentation of its comprehensive national report. </w:t>
      </w:r>
    </w:p>
    <w:p w14:paraId="0D1F40CB" w14:textId="77777777" w:rsidR="00802DB7" w:rsidRPr="00F40796" w:rsidRDefault="00802DB7" w:rsidP="00F40796">
      <w:pPr>
        <w:spacing w:line="276" w:lineRule="auto"/>
        <w:jc w:val="both"/>
        <w:rPr>
          <w:sz w:val="28"/>
          <w:szCs w:val="28"/>
        </w:rPr>
      </w:pPr>
    </w:p>
    <w:p w14:paraId="23DE2022" w14:textId="77777777" w:rsidR="00285889" w:rsidRDefault="00FC1ABB" w:rsidP="00F40796">
      <w:pPr>
        <w:spacing w:line="276" w:lineRule="auto"/>
        <w:jc w:val="both"/>
        <w:rPr>
          <w:sz w:val="28"/>
          <w:szCs w:val="28"/>
        </w:rPr>
      </w:pPr>
      <w:r w:rsidRPr="00F40796">
        <w:rPr>
          <w:sz w:val="28"/>
          <w:szCs w:val="28"/>
        </w:rPr>
        <w:t>We appreciate efforts of Bosnia and Herzegovina for its work upon the recommendations of last UPR cycle.</w:t>
      </w:r>
      <w:r w:rsidRPr="00F40796">
        <w:rPr>
          <w:sz w:val="28"/>
          <w:szCs w:val="28"/>
        </w:rPr>
        <w:t xml:space="preserve"> </w:t>
      </w:r>
    </w:p>
    <w:p w14:paraId="1D05C798" w14:textId="77777777" w:rsidR="00285889" w:rsidRDefault="00285889" w:rsidP="00F40796">
      <w:pPr>
        <w:spacing w:line="276" w:lineRule="auto"/>
        <w:jc w:val="both"/>
        <w:rPr>
          <w:sz w:val="28"/>
          <w:szCs w:val="28"/>
        </w:rPr>
      </w:pPr>
    </w:p>
    <w:p w14:paraId="43407F2F" w14:textId="0EE94F3E" w:rsidR="00285889" w:rsidRDefault="00285889" w:rsidP="0028588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Nepal </w:t>
      </w:r>
      <w:r w:rsidRPr="00F40796">
        <w:rPr>
          <w:sz w:val="28"/>
          <w:szCs w:val="28"/>
        </w:rPr>
        <w:t>commend</w:t>
      </w:r>
      <w:r>
        <w:rPr>
          <w:sz w:val="28"/>
          <w:szCs w:val="28"/>
        </w:rPr>
        <w:t>s</w:t>
      </w:r>
      <w:r w:rsidRPr="00F40796">
        <w:rPr>
          <w:sz w:val="28"/>
          <w:szCs w:val="28"/>
        </w:rPr>
        <w:t xml:space="preserve"> Bosnia and Herzegovina for ensuring the Institution of Human Rights Ombudsman in the status of "A" accreditation.</w:t>
      </w:r>
    </w:p>
    <w:p w14:paraId="0013237F" w14:textId="77777777" w:rsidR="00285889" w:rsidRDefault="00285889" w:rsidP="00F40796">
      <w:pPr>
        <w:spacing w:line="276" w:lineRule="auto"/>
        <w:jc w:val="both"/>
        <w:rPr>
          <w:sz w:val="28"/>
          <w:szCs w:val="28"/>
        </w:rPr>
      </w:pPr>
    </w:p>
    <w:p w14:paraId="3C7B7E9C" w14:textId="0F9E2AD3" w:rsidR="00CC55CD" w:rsidRDefault="00CC55CD" w:rsidP="00CC55CD">
      <w:pPr>
        <w:spacing w:line="276" w:lineRule="auto"/>
        <w:jc w:val="both"/>
        <w:rPr>
          <w:sz w:val="28"/>
          <w:szCs w:val="28"/>
        </w:rPr>
      </w:pPr>
      <w:r w:rsidRPr="00F40796">
        <w:rPr>
          <w:sz w:val="28"/>
          <w:szCs w:val="28"/>
        </w:rPr>
        <w:t xml:space="preserve">We welcome its steps towards justice reform, protection and promotion of rights of women, children and vulnerable groups. </w:t>
      </w:r>
    </w:p>
    <w:p w14:paraId="41DDA85C" w14:textId="77777777" w:rsidR="00CC55CD" w:rsidRDefault="00CC55CD" w:rsidP="00CC55CD">
      <w:pPr>
        <w:spacing w:line="276" w:lineRule="auto"/>
        <w:jc w:val="both"/>
        <w:rPr>
          <w:sz w:val="28"/>
          <w:szCs w:val="28"/>
        </w:rPr>
      </w:pPr>
    </w:p>
    <w:p w14:paraId="3E8ECE64" w14:textId="77777777" w:rsidR="00CC55CD" w:rsidRDefault="00AA299C" w:rsidP="00CC55CD">
      <w:pPr>
        <w:spacing w:line="276" w:lineRule="auto"/>
        <w:jc w:val="both"/>
        <w:rPr>
          <w:sz w:val="28"/>
          <w:szCs w:val="28"/>
        </w:rPr>
      </w:pPr>
      <w:r w:rsidRPr="00F40796">
        <w:rPr>
          <w:sz w:val="28"/>
          <w:szCs w:val="28"/>
        </w:rPr>
        <w:t xml:space="preserve">We </w:t>
      </w:r>
      <w:r w:rsidR="00285889">
        <w:rPr>
          <w:sz w:val="28"/>
          <w:szCs w:val="28"/>
        </w:rPr>
        <w:t xml:space="preserve">note with appreciation </w:t>
      </w:r>
      <w:r w:rsidRPr="00F40796">
        <w:rPr>
          <w:sz w:val="28"/>
          <w:szCs w:val="28"/>
        </w:rPr>
        <w:t xml:space="preserve">the measures taken for ensuring non-discrimination including the adoption of the new strategy to advance the position of persons with disabilities. </w:t>
      </w:r>
    </w:p>
    <w:p w14:paraId="5B75E0D1" w14:textId="77777777" w:rsidR="00802DB7" w:rsidRPr="00F40796" w:rsidRDefault="00802DB7" w:rsidP="00F40796">
      <w:pPr>
        <w:spacing w:line="276" w:lineRule="auto"/>
        <w:jc w:val="both"/>
        <w:rPr>
          <w:sz w:val="28"/>
          <w:szCs w:val="28"/>
        </w:rPr>
      </w:pPr>
    </w:p>
    <w:p w14:paraId="543E97AD" w14:textId="77777777" w:rsidR="00802DB7" w:rsidRPr="00F40796" w:rsidRDefault="00FC1ABB" w:rsidP="00F40796">
      <w:pPr>
        <w:spacing w:line="276" w:lineRule="auto"/>
        <w:jc w:val="both"/>
        <w:rPr>
          <w:sz w:val="28"/>
          <w:szCs w:val="28"/>
        </w:rPr>
      </w:pPr>
      <w:r w:rsidRPr="00F40796">
        <w:rPr>
          <w:sz w:val="28"/>
          <w:szCs w:val="28"/>
        </w:rPr>
        <w:t>While wishing Bosnia and Herzegovina a successful UPR, my delegation makes following recommendations f</w:t>
      </w:r>
      <w:r w:rsidRPr="00F40796">
        <w:rPr>
          <w:sz w:val="28"/>
          <w:szCs w:val="28"/>
        </w:rPr>
        <w:t>or its consideration:</w:t>
      </w:r>
    </w:p>
    <w:p w14:paraId="004DBB51" w14:textId="77777777" w:rsidR="00802DB7" w:rsidRPr="00F40796" w:rsidRDefault="00802DB7" w:rsidP="00F40796">
      <w:pPr>
        <w:spacing w:line="276" w:lineRule="auto"/>
        <w:jc w:val="both"/>
        <w:rPr>
          <w:sz w:val="28"/>
          <w:szCs w:val="28"/>
        </w:rPr>
      </w:pPr>
    </w:p>
    <w:p w14:paraId="4117C261" w14:textId="61AC519F" w:rsidR="00802DB7" w:rsidRPr="00F40796" w:rsidRDefault="00C30EB3" w:rsidP="00F40796">
      <w:pPr>
        <w:pStyle w:val="ListParagraph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F40796">
        <w:rPr>
          <w:sz w:val="28"/>
          <w:szCs w:val="28"/>
        </w:rPr>
        <w:t xml:space="preserve">Continue to take measures for </w:t>
      </w:r>
      <w:r w:rsidR="00FC1ABB" w:rsidRPr="00F40796">
        <w:rPr>
          <w:sz w:val="28"/>
          <w:szCs w:val="28"/>
        </w:rPr>
        <w:t xml:space="preserve">equal access to education adhering to principle of inclusiveness with provision for free and compulsory school education to children. </w:t>
      </w:r>
    </w:p>
    <w:p w14:paraId="4788E6AB" w14:textId="77777777" w:rsidR="00802DB7" w:rsidRPr="00F40796" w:rsidRDefault="00802DB7" w:rsidP="00F40796">
      <w:pPr>
        <w:spacing w:line="276" w:lineRule="auto"/>
        <w:jc w:val="both"/>
        <w:rPr>
          <w:sz w:val="28"/>
          <w:szCs w:val="28"/>
        </w:rPr>
      </w:pPr>
    </w:p>
    <w:p w14:paraId="6A0617C5" w14:textId="698EEFDA" w:rsidR="00802DB7" w:rsidRPr="00F40796" w:rsidRDefault="00C30EB3" w:rsidP="00F40796">
      <w:pPr>
        <w:pStyle w:val="ListParagraph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F40796">
        <w:rPr>
          <w:sz w:val="28"/>
          <w:szCs w:val="28"/>
        </w:rPr>
        <w:t>Strengthen efforts to p</w:t>
      </w:r>
      <w:r w:rsidR="00FC1ABB" w:rsidRPr="00F40796">
        <w:rPr>
          <w:sz w:val="28"/>
          <w:szCs w:val="28"/>
        </w:rPr>
        <w:t xml:space="preserve">rotect and promote rights of minorities </w:t>
      </w:r>
      <w:r w:rsidR="00D22C1F">
        <w:rPr>
          <w:sz w:val="28"/>
          <w:szCs w:val="28"/>
        </w:rPr>
        <w:t xml:space="preserve">and other vulnerable groups </w:t>
      </w:r>
      <w:r w:rsidR="00FC1ABB" w:rsidRPr="00F40796">
        <w:rPr>
          <w:sz w:val="28"/>
          <w:szCs w:val="28"/>
        </w:rPr>
        <w:t>by</w:t>
      </w:r>
      <w:r w:rsidR="00D22C1F">
        <w:rPr>
          <w:sz w:val="28"/>
          <w:szCs w:val="28"/>
        </w:rPr>
        <w:t xml:space="preserve"> </w:t>
      </w:r>
      <w:r w:rsidR="00FC1ABB" w:rsidRPr="00F40796">
        <w:rPr>
          <w:sz w:val="28"/>
          <w:szCs w:val="28"/>
        </w:rPr>
        <w:t xml:space="preserve">increasing access to </w:t>
      </w:r>
      <w:bookmarkStart w:id="0" w:name="_GoBack"/>
      <w:bookmarkEnd w:id="0"/>
      <w:r w:rsidR="00FC1ABB" w:rsidRPr="00F40796">
        <w:rPr>
          <w:sz w:val="28"/>
          <w:szCs w:val="28"/>
        </w:rPr>
        <w:t xml:space="preserve">health and other services. </w:t>
      </w:r>
    </w:p>
    <w:p w14:paraId="3F3877A2" w14:textId="77777777" w:rsidR="004708D3" w:rsidRPr="00F40796" w:rsidRDefault="004708D3" w:rsidP="00F40796">
      <w:pPr>
        <w:spacing w:line="276" w:lineRule="auto"/>
        <w:jc w:val="both"/>
        <w:rPr>
          <w:sz w:val="28"/>
          <w:szCs w:val="28"/>
        </w:rPr>
      </w:pPr>
    </w:p>
    <w:p w14:paraId="24BDA0E2" w14:textId="77F1A6B7" w:rsidR="00F40796" w:rsidRPr="00F40796" w:rsidRDefault="004708D3">
      <w:pPr>
        <w:spacing w:line="276" w:lineRule="auto"/>
        <w:jc w:val="both"/>
        <w:rPr>
          <w:sz w:val="28"/>
          <w:szCs w:val="28"/>
        </w:rPr>
      </w:pPr>
      <w:r w:rsidRPr="00F40796">
        <w:rPr>
          <w:sz w:val="28"/>
          <w:szCs w:val="28"/>
        </w:rPr>
        <w:t xml:space="preserve">Thank you. </w:t>
      </w:r>
    </w:p>
    <w:sectPr w:rsidR="00F40796" w:rsidRPr="00F40796">
      <w:headerReference w:type="even" r:id="rId7"/>
      <w:headerReference w:type="default" r:id="rId8"/>
      <w:headerReference w:type="firs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1190A8" w14:textId="77777777" w:rsidR="00FC1ABB" w:rsidRDefault="00FC1ABB">
      <w:r>
        <w:separator/>
      </w:r>
    </w:p>
  </w:endnote>
  <w:endnote w:type="continuationSeparator" w:id="0">
    <w:p w14:paraId="0615549D" w14:textId="77777777" w:rsidR="00FC1ABB" w:rsidRDefault="00FC1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1" w:usb1="08070000" w:usb2="00000010" w:usb3="00000000" w:csb0="00020000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79BB75" w14:textId="77777777" w:rsidR="00FC1ABB" w:rsidRDefault="00FC1ABB">
      <w:r>
        <w:separator/>
      </w:r>
    </w:p>
  </w:footnote>
  <w:footnote w:type="continuationSeparator" w:id="0">
    <w:p w14:paraId="7AE8ECF9" w14:textId="77777777" w:rsidR="00FC1ABB" w:rsidRDefault="00FC1A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7D0E4" w14:textId="77777777" w:rsidR="002026FF" w:rsidRDefault="002026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221B9" w14:textId="3F9C526C" w:rsidR="000E6812" w:rsidRDefault="000E6812" w:rsidP="000E6812">
    <w:pPr>
      <w:pStyle w:val="Header"/>
      <w:jc w:val="center"/>
    </w:pPr>
    <w:r>
      <w:rPr>
        <w:noProof/>
      </w:rPr>
      <w:drawing>
        <wp:inline distT="0" distB="0" distL="0" distR="0" wp14:anchorId="7D0109A7" wp14:editId="7760F50A">
          <wp:extent cx="841130" cy="757555"/>
          <wp:effectExtent l="0" t="0" r="0" b="4445"/>
          <wp:docPr id="4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887" cy="7951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F66C1" w14:textId="77777777" w:rsidR="002026FF" w:rsidRDefault="002026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F0D24"/>
    <w:multiLevelType w:val="hybridMultilevel"/>
    <w:tmpl w:val="83109974"/>
    <w:styleLink w:val="Numbered"/>
    <w:lvl w:ilvl="0" w:tplc="6BC848A2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0BEB444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620BC7A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17AA23E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53068F2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5D699A6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7E16D4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42E56A2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A0A5C62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33B1704"/>
    <w:multiLevelType w:val="hybridMultilevel"/>
    <w:tmpl w:val="43D0D6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215C5A"/>
    <w:multiLevelType w:val="hybridMultilevel"/>
    <w:tmpl w:val="83109974"/>
    <w:numStyleLink w:val="Numbered"/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DB7"/>
    <w:rsid w:val="000025EB"/>
    <w:rsid w:val="000E6812"/>
    <w:rsid w:val="002026FF"/>
    <w:rsid w:val="00285889"/>
    <w:rsid w:val="004703FB"/>
    <w:rsid w:val="004708D3"/>
    <w:rsid w:val="00486CDC"/>
    <w:rsid w:val="00802DB7"/>
    <w:rsid w:val="00AA299C"/>
    <w:rsid w:val="00B460ED"/>
    <w:rsid w:val="00C30EB3"/>
    <w:rsid w:val="00CC55CD"/>
    <w:rsid w:val="00D22C1F"/>
    <w:rsid w:val="00F40796"/>
    <w:rsid w:val="00FC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74C4C3"/>
  <w15:docId w15:val="{A5A02BF2-2F9B-6F4E-A61C-92C7B0E8A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GB" w:bidi="ne-NP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2026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26FF"/>
    <w:rPr>
      <w:sz w:val="24"/>
      <w:szCs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2026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26FF"/>
    <w:rPr>
      <w:sz w:val="24"/>
      <w:szCs w:val="24"/>
      <w:lang w:eastAsia="en-US" w:bidi="ar-SA"/>
    </w:rPr>
  </w:style>
  <w:style w:type="paragraph" w:styleId="ListParagraph">
    <w:name w:val="List Paragraph"/>
    <w:basedOn w:val="Normal"/>
    <w:uiPriority w:val="34"/>
    <w:qFormat/>
    <w:rsid w:val="004708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CE9BF5-1B36-41FE-AC6D-9755513BC913}"/>
</file>

<file path=customXml/itemProps2.xml><?xml version="1.0" encoding="utf-8"?>
<ds:datastoreItem xmlns:ds="http://schemas.openxmlformats.org/officeDocument/2006/customXml" ds:itemID="{AF8355FE-5924-41A2-8950-1AA81C52A024}"/>
</file>

<file path=customXml/itemProps3.xml><?xml version="1.0" encoding="utf-8"?>
<ds:datastoreItem xmlns:ds="http://schemas.openxmlformats.org/officeDocument/2006/customXml" ds:itemID="{2E984894-B734-47B3-B642-24A4780EA4B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tirtha raj wagle</cp:lastModifiedBy>
  <cp:revision>41</cp:revision>
  <cp:lastPrinted>2019-11-13T09:33:00Z</cp:lastPrinted>
  <dcterms:created xsi:type="dcterms:W3CDTF">2019-11-13T08:22:00Z</dcterms:created>
  <dcterms:modified xsi:type="dcterms:W3CDTF">2019-11-13T09:35:00Z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