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EFE12F" w14:textId="77777777" w:rsidR="006238A4" w:rsidRPr="001A3212" w:rsidRDefault="00BB029A" w:rsidP="0060272D">
      <w:pPr>
        <w:keepNext/>
        <w:keepLines/>
        <w:suppressLineNumbers/>
        <w:suppressAutoHyphens/>
        <w:contextualSpacing/>
        <w:jc w:val="right"/>
        <w:rPr>
          <w:i/>
          <w:iCs/>
          <w:sz w:val="28"/>
          <w:szCs w:val="28"/>
        </w:rPr>
      </w:pPr>
      <w:r w:rsidRPr="001A3212">
        <w:rPr>
          <w:i/>
          <w:iCs/>
          <w:sz w:val="28"/>
          <w:szCs w:val="28"/>
        </w:rPr>
        <w:t>Check Against Delivery</w:t>
      </w:r>
    </w:p>
    <w:p w14:paraId="6B9EC43A" w14:textId="77777777" w:rsidR="009E6965" w:rsidRPr="001A3212" w:rsidRDefault="009E6965" w:rsidP="0060272D">
      <w:pPr>
        <w:keepNext/>
        <w:keepLines/>
        <w:suppressLineNumbers/>
        <w:suppressAutoHyphens/>
        <w:contextualSpacing/>
        <w:jc w:val="right"/>
        <w:rPr>
          <w:i/>
          <w:iCs/>
          <w:sz w:val="28"/>
          <w:szCs w:val="28"/>
        </w:rPr>
      </w:pPr>
      <w:r w:rsidRPr="001A3212">
        <w:rPr>
          <w:i/>
          <w:iCs/>
          <w:sz w:val="28"/>
          <w:szCs w:val="28"/>
        </w:rPr>
        <w:t xml:space="preserve">Time </w:t>
      </w:r>
      <w:r w:rsidR="00AB4D97" w:rsidRPr="001A3212">
        <w:rPr>
          <w:i/>
          <w:iCs/>
          <w:sz w:val="28"/>
          <w:szCs w:val="28"/>
        </w:rPr>
        <w:t>1 min 5</w:t>
      </w:r>
    </w:p>
    <w:p w14:paraId="44DAE486" w14:textId="77777777" w:rsidR="001A3212" w:rsidRPr="001A3212" w:rsidRDefault="001A3212" w:rsidP="0060272D">
      <w:pPr>
        <w:keepNext/>
        <w:keepLines/>
        <w:suppressLineNumbers/>
        <w:suppressAutoHyphens/>
        <w:contextualSpacing/>
        <w:jc w:val="right"/>
        <w:rPr>
          <w:i/>
          <w:iCs/>
          <w:sz w:val="28"/>
          <w:szCs w:val="28"/>
        </w:rPr>
      </w:pPr>
    </w:p>
    <w:p w14:paraId="1C7DC179" w14:textId="77777777" w:rsidR="006238A4" w:rsidRPr="001A3212" w:rsidRDefault="00BB029A" w:rsidP="0060272D">
      <w:pPr>
        <w:keepNext/>
        <w:keepLines/>
        <w:suppressLineNumbers/>
        <w:suppressAutoHyphens/>
        <w:contextualSpacing/>
        <w:jc w:val="center"/>
        <w:rPr>
          <w:b/>
          <w:bCs/>
          <w:sz w:val="28"/>
          <w:szCs w:val="28"/>
        </w:rPr>
      </w:pPr>
      <w:r w:rsidRPr="001A3212">
        <w:rPr>
          <w:b/>
          <w:bCs/>
          <w:sz w:val="28"/>
          <w:szCs w:val="28"/>
        </w:rPr>
        <w:t>Statement by the delegation of Nepal</w:t>
      </w:r>
    </w:p>
    <w:p w14:paraId="1F73FBCD" w14:textId="77777777" w:rsidR="006238A4" w:rsidRPr="001A3212" w:rsidRDefault="00BB029A" w:rsidP="0060272D">
      <w:pPr>
        <w:keepNext/>
        <w:keepLines/>
        <w:suppressLineNumbers/>
        <w:suppressAutoHyphens/>
        <w:contextualSpacing/>
        <w:jc w:val="center"/>
        <w:rPr>
          <w:b/>
          <w:bCs/>
          <w:sz w:val="28"/>
          <w:szCs w:val="28"/>
        </w:rPr>
      </w:pPr>
      <w:r w:rsidRPr="001A3212">
        <w:rPr>
          <w:b/>
          <w:bCs/>
          <w:sz w:val="28"/>
          <w:szCs w:val="28"/>
        </w:rPr>
        <w:t>UPR of Angola</w:t>
      </w:r>
    </w:p>
    <w:p w14:paraId="3F8FADD5" w14:textId="77777777" w:rsidR="006238A4" w:rsidRPr="001A3212" w:rsidRDefault="00BB029A" w:rsidP="0060272D">
      <w:pPr>
        <w:keepNext/>
        <w:keepLines/>
        <w:suppressLineNumbers/>
        <w:suppressAutoHyphens/>
        <w:contextualSpacing/>
        <w:jc w:val="center"/>
        <w:rPr>
          <w:b/>
          <w:bCs/>
          <w:sz w:val="28"/>
          <w:szCs w:val="28"/>
        </w:rPr>
      </w:pPr>
      <w:r w:rsidRPr="001A3212">
        <w:rPr>
          <w:b/>
          <w:bCs/>
          <w:sz w:val="28"/>
          <w:szCs w:val="28"/>
        </w:rPr>
        <w:t>34th session of the Working Group on the Universal Periodic Review</w:t>
      </w:r>
    </w:p>
    <w:p w14:paraId="060C8D5D" w14:textId="77777777" w:rsidR="006238A4" w:rsidRPr="001A3212" w:rsidRDefault="00BB029A" w:rsidP="0060272D">
      <w:pPr>
        <w:keepNext/>
        <w:keepLines/>
        <w:suppressLineNumbers/>
        <w:suppressAutoHyphens/>
        <w:contextualSpacing/>
        <w:jc w:val="center"/>
        <w:rPr>
          <w:b/>
          <w:bCs/>
          <w:sz w:val="28"/>
          <w:szCs w:val="28"/>
        </w:rPr>
      </w:pPr>
      <w:r w:rsidRPr="001A3212">
        <w:rPr>
          <w:b/>
          <w:bCs/>
          <w:sz w:val="28"/>
          <w:szCs w:val="28"/>
        </w:rPr>
        <w:t>7 November 2019</w:t>
      </w:r>
    </w:p>
    <w:p w14:paraId="2A97D91E" w14:textId="77777777" w:rsidR="006238A4" w:rsidRPr="001A3212" w:rsidRDefault="006238A4" w:rsidP="0060272D">
      <w:pPr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</w:p>
    <w:p w14:paraId="1E710D72" w14:textId="77777777" w:rsidR="006238A4" w:rsidRPr="001A3212" w:rsidRDefault="006238A4" w:rsidP="0060272D">
      <w:pPr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</w:p>
    <w:p w14:paraId="721D9512" w14:textId="77777777" w:rsidR="006238A4" w:rsidRPr="001A3212" w:rsidRDefault="00BB029A" w:rsidP="0060272D">
      <w:pPr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  <w:r w:rsidRPr="001A3212">
        <w:rPr>
          <w:sz w:val="28"/>
          <w:szCs w:val="28"/>
        </w:rPr>
        <w:t>Mr. President,</w:t>
      </w:r>
    </w:p>
    <w:p w14:paraId="73ECB864" w14:textId="77777777" w:rsidR="006238A4" w:rsidRPr="001A3212" w:rsidRDefault="006238A4" w:rsidP="0060272D">
      <w:pPr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</w:p>
    <w:p w14:paraId="5B6AC10C" w14:textId="77777777" w:rsidR="00AB4D97" w:rsidRPr="001A3212" w:rsidRDefault="00BB029A" w:rsidP="0060272D">
      <w:pPr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  <w:r w:rsidRPr="001A3212">
        <w:rPr>
          <w:sz w:val="28"/>
          <w:szCs w:val="28"/>
        </w:rPr>
        <w:t xml:space="preserve">Nepal </w:t>
      </w:r>
      <w:r w:rsidR="00AB4D97" w:rsidRPr="001A3212">
        <w:rPr>
          <w:sz w:val="28"/>
          <w:szCs w:val="28"/>
        </w:rPr>
        <w:t xml:space="preserve">warmly </w:t>
      </w:r>
      <w:r w:rsidRPr="001A3212">
        <w:rPr>
          <w:sz w:val="28"/>
          <w:szCs w:val="28"/>
        </w:rPr>
        <w:t xml:space="preserve">welcomes the delegation of Angola to the 3rd UPR cycle. </w:t>
      </w:r>
    </w:p>
    <w:p w14:paraId="297CD8C8" w14:textId="77777777" w:rsidR="00AB4D97" w:rsidRPr="001A3212" w:rsidRDefault="00AB4D97" w:rsidP="0060272D">
      <w:pPr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</w:p>
    <w:p w14:paraId="359527F4" w14:textId="77777777" w:rsidR="00AB4D97" w:rsidRPr="001A3212" w:rsidRDefault="00BB029A" w:rsidP="0060272D">
      <w:pPr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  <w:r w:rsidRPr="001A3212">
        <w:rPr>
          <w:sz w:val="28"/>
          <w:szCs w:val="28"/>
        </w:rPr>
        <w:t xml:space="preserve">We </w:t>
      </w:r>
      <w:r w:rsidR="00AB4D97" w:rsidRPr="001A3212">
        <w:rPr>
          <w:sz w:val="28"/>
          <w:szCs w:val="28"/>
        </w:rPr>
        <w:t xml:space="preserve">welcome </w:t>
      </w:r>
      <w:r w:rsidRPr="001A3212">
        <w:rPr>
          <w:sz w:val="28"/>
          <w:szCs w:val="28"/>
        </w:rPr>
        <w:t xml:space="preserve">Angola’s </w:t>
      </w:r>
      <w:r w:rsidR="00AB4D97" w:rsidRPr="001A3212">
        <w:rPr>
          <w:sz w:val="28"/>
          <w:szCs w:val="28"/>
        </w:rPr>
        <w:t xml:space="preserve">commitment to the promotion and protection of human rights and commend its </w:t>
      </w:r>
      <w:r w:rsidRPr="001A3212">
        <w:rPr>
          <w:sz w:val="28"/>
          <w:szCs w:val="28"/>
        </w:rPr>
        <w:t>ratifications of international instruments,</w:t>
      </w:r>
      <w:r w:rsidR="00AB4D97" w:rsidRPr="001A3212">
        <w:rPr>
          <w:sz w:val="28"/>
          <w:szCs w:val="28"/>
        </w:rPr>
        <w:t xml:space="preserve"> specifically CAT, CERD and the Second Optional Protocol to the ICCPR. </w:t>
      </w:r>
    </w:p>
    <w:p w14:paraId="362A976E" w14:textId="77777777" w:rsidR="006238A4" w:rsidRPr="001A3212" w:rsidRDefault="006238A4" w:rsidP="0060272D">
      <w:pPr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</w:p>
    <w:p w14:paraId="1B001DFF" w14:textId="77777777" w:rsidR="00975CC3" w:rsidRPr="001A3212" w:rsidRDefault="00975CC3" w:rsidP="0060272D">
      <w:pPr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  <w:r w:rsidRPr="001A3212">
        <w:rPr>
          <w:sz w:val="28"/>
          <w:szCs w:val="28"/>
        </w:rPr>
        <w:t>We note Angola’s a</w:t>
      </w:r>
      <w:r w:rsidR="00BB029A" w:rsidRPr="001A3212">
        <w:rPr>
          <w:sz w:val="28"/>
          <w:szCs w:val="28"/>
        </w:rPr>
        <w:t xml:space="preserve">chievements </w:t>
      </w:r>
      <w:r w:rsidRPr="001A3212">
        <w:rPr>
          <w:sz w:val="28"/>
          <w:szCs w:val="28"/>
        </w:rPr>
        <w:t xml:space="preserve">in reducing </w:t>
      </w:r>
      <w:r w:rsidR="00BB029A" w:rsidRPr="001A3212">
        <w:rPr>
          <w:sz w:val="28"/>
          <w:szCs w:val="28"/>
        </w:rPr>
        <w:t>extreme poverty</w:t>
      </w:r>
      <w:r w:rsidRPr="001A3212">
        <w:rPr>
          <w:sz w:val="28"/>
          <w:szCs w:val="28"/>
        </w:rPr>
        <w:t xml:space="preserve"> and wish them continued </w:t>
      </w:r>
      <w:r w:rsidR="00094D87">
        <w:rPr>
          <w:sz w:val="28"/>
          <w:szCs w:val="28"/>
        </w:rPr>
        <w:t xml:space="preserve">success </w:t>
      </w:r>
      <w:r w:rsidRPr="001A3212">
        <w:rPr>
          <w:sz w:val="28"/>
          <w:szCs w:val="28"/>
        </w:rPr>
        <w:t xml:space="preserve">in the implementation of national development </w:t>
      </w:r>
      <w:r w:rsidR="00094D87">
        <w:rPr>
          <w:sz w:val="28"/>
          <w:szCs w:val="28"/>
        </w:rPr>
        <w:t xml:space="preserve">plans and </w:t>
      </w:r>
      <w:r w:rsidRPr="001A3212">
        <w:rPr>
          <w:sz w:val="28"/>
          <w:szCs w:val="28"/>
        </w:rPr>
        <w:t xml:space="preserve">priorities towards </w:t>
      </w:r>
      <w:r w:rsidR="00094D87">
        <w:rPr>
          <w:sz w:val="28"/>
          <w:szCs w:val="28"/>
        </w:rPr>
        <w:t xml:space="preserve">promotion of </w:t>
      </w:r>
      <w:r w:rsidR="001C0C89">
        <w:rPr>
          <w:sz w:val="28"/>
          <w:szCs w:val="28"/>
        </w:rPr>
        <w:t xml:space="preserve">economic and </w:t>
      </w:r>
      <w:r w:rsidR="001C0C89" w:rsidRPr="001A3212">
        <w:rPr>
          <w:sz w:val="28"/>
          <w:szCs w:val="28"/>
        </w:rPr>
        <w:t>social inclusion</w:t>
      </w:r>
      <w:r w:rsidR="001C0C89">
        <w:rPr>
          <w:sz w:val="28"/>
          <w:szCs w:val="28"/>
        </w:rPr>
        <w:t xml:space="preserve">, including the </w:t>
      </w:r>
      <w:r w:rsidRPr="001A3212">
        <w:rPr>
          <w:sz w:val="28"/>
          <w:szCs w:val="28"/>
        </w:rPr>
        <w:t xml:space="preserve">sustainable </w:t>
      </w:r>
      <w:r w:rsidR="001C0C89">
        <w:rPr>
          <w:sz w:val="28"/>
          <w:szCs w:val="28"/>
        </w:rPr>
        <w:t>empowerment of women and girls in the rural areas</w:t>
      </w:r>
      <w:r w:rsidRPr="001A3212">
        <w:rPr>
          <w:sz w:val="28"/>
          <w:szCs w:val="28"/>
        </w:rPr>
        <w:t xml:space="preserve">. </w:t>
      </w:r>
    </w:p>
    <w:p w14:paraId="6E8B7A9A" w14:textId="77777777" w:rsidR="006238A4" w:rsidRPr="001A3212" w:rsidRDefault="006238A4" w:rsidP="0060272D">
      <w:pPr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</w:p>
    <w:p w14:paraId="77EB6445" w14:textId="77777777" w:rsidR="006238A4" w:rsidRPr="001A3212" w:rsidRDefault="00BB029A" w:rsidP="0060272D">
      <w:pPr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  <w:r w:rsidRPr="001A3212">
        <w:rPr>
          <w:sz w:val="28"/>
          <w:szCs w:val="28"/>
        </w:rPr>
        <w:t xml:space="preserve">Nepal recommends Angola the following for its consideration: </w:t>
      </w:r>
    </w:p>
    <w:p w14:paraId="1C72B4DD" w14:textId="77777777" w:rsidR="006238A4" w:rsidRPr="001A3212" w:rsidRDefault="006238A4" w:rsidP="0060272D">
      <w:pPr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</w:p>
    <w:p w14:paraId="77913742" w14:textId="6FA1773C" w:rsidR="006238A4" w:rsidRPr="001A3212" w:rsidRDefault="00592060" w:rsidP="0060272D">
      <w:pPr>
        <w:pStyle w:val="ListParagraph"/>
        <w:keepNext/>
        <w:keepLines/>
        <w:numPr>
          <w:ilvl w:val="0"/>
          <w:numId w:val="3"/>
        </w:num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Accelerate </w:t>
      </w:r>
      <w:bookmarkStart w:id="0" w:name="_GoBack"/>
      <w:bookmarkEnd w:id="0"/>
      <w:r w:rsidR="004F2862" w:rsidRPr="001A3212">
        <w:rPr>
          <w:sz w:val="28"/>
          <w:szCs w:val="28"/>
        </w:rPr>
        <w:t xml:space="preserve">the process to adopt </w:t>
      </w:r>
      <w:r w:rsidR="00094D87">
        <w:rPr>
          <w:sz w:val="28"/>
          <w:szCs w:val="28"/>
        </w:rPr>
        <w:t xml:space="preserve">necessary </w:t>
      </w:r>
      <w:r w:rsidR="00BB029A" w:rsidRPr="001A3212">
        <w:rPr>
          <w:sz w:val="28"/>
          <w:szCs w:val="28"/>
        </w:rPr>
        <w:t xml:space="preserve">measures to </w:t>
      </w:r>
      <w:r w:rsidR="003C5ECA" w:rsidRPr="001A3212">
        <w:rPr>
          <w:sz w:val="28"/>
          <w:szCs w:val="28"/>
        </w:rPr>
        <w:t>prevent</w:t>
      </w:r>
      <w:r w:rsidR="004F2862" w:rsidRPr="001A3212">
        <w:rPr>
          <w:sz w:val="28"/>
          <w:szCs w:val="28"/>
        </w:rPr>
        <w:t xml:space="preserve"> </w:t>
      </w:r>
      <w:r w:rsidR="00BB029A" w:rsidRPr="001A3212">
        <w:rPr>
          <w:sz w:val="28"/>
          <w:szCs w:val="28"/>
        </w:rPr>
        <w:t xml:space="preserve">forced labour and child labour. </w:t>
      </w:r>
    </w:p>
    <w:p w14:paraId="1901C8EE" w14:textId="77777777" w:rsidR="006238A4" w:rsidRPr="001A3212" w:rsidRDefault="006238A4" w:rsidP="0060272D">
      <w:pPr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</w:p>
    <w:p w14:paraId="7485FFF1" w14:textId="77777777" w:rsidR="006238A4" w:rsidRPr="001A3212" w:rsidRDefault="004F2862" w:rsidP="0060272D">
      <w:pPr>
        <w:pStyle w:val="ListParagraph"/>
        <w:keepNext/>
        <w:keepLines/>
        <w:numPr>
          <w:ilvl w:val="0"/>
          <w:numId w:val="3"/>
        </w:numPr>
        <w:suppressLineNumbers/>
        <w:suppressAutoHyphens/>
        <w:jc w:val="both"/>
        <w:rPr>
          <w:sz w:val="28"/>
          <w:szCs w:val="28"/>
        </w:rPr>
      </w:pPr>
      <w:r w:rsidRPr="001A3212">
        <w:rPr>
          <w:sz w:val="28"/>
          <w:szCs w:val="28"/>
        </w:rPr>
        <w:t xml:space="preserve">Continue efforts </w:t>
      </w:r>
      <w:r w:rsidR="00BB029A" w:rsidRPr="001A3212">
        <w:rPr>
          <w:sz w:val="28"/>
          <w:szCs w:val="28"/>
        </w:rPr>
        <w:t>to combat trafficking in persons</w:t>
      </w:r>
      <w:r w:rsidRPr="001A3212">
        <w:rPr>
          <w:sz w:val="28"/>
          <w:szCs w:val="28"/>
        </w:rPr>
        <w:t xml:space="preserve"> and to </w:t>
      </w:r>
      <w:r w:rsidR="00BB029A" w:rsidRPr="001A3212">
        <w:rPr>
          <w:sz w:val="28"/>
          <w:szCs w:val="28"/>
        </w:rPr>
        <w:t>protect and promot</w:t>
      </w:r>
      <w:r w:rsidRPr="001A3212">
        <w:rPr>
          <w:sz w:val="28"/>
          <w:szCs w:val="28"/>
        </w:rPr>
        <w:t>e</w:t>
      </w:r>
      <w:r w:rsidR="00BB029A" w:rsidRPr="001A3212">
        <w:rPr>
          <w:sz w:val="28"/>
          <w:szCs w:val="28"/>
        </w:rPr>
        <w:t xml:space="preserve"> </w:t>
      </w:r>
      <w:r w:rsidRPr="001A3212">
        <w:rPr>
          <w:sz w:val="28"/>
          <w:szCs w:val="28"/>
        </w:rPr>
        <w:t xml:space="preserve">the </w:t>
      </w:r>
      <w:r w:rsidR="00BB029A" w:rsidRPr="001A3212">
        <w:rPr>
          <w:sz w:val="28"/>
          <w:szCs w:val="28"/>
        </w:rPr>
        <w:t xml:space="preserve">rights of the victims with special measures for women and children. </w:t>
      </w:r>
    </w:p>
    <w:p w14:paraId="53B8A434" w14:textId="77777777" w:rsidR="006238A4" w:rsidRPr="001A3212" w:rsidRDefault="006238A4" w:rsidP="0060272D">
      <w:pPr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</w:p>
    <w:p w14:paraId="6D804F35" w14:textId="77777777" w:rsidR="006238A4" w:rsidRPr="001A3212" w:rsidRDefault="00BB029A" w:rsidP="0060272D">
      <w:pPr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  <w:r w:rsidRPr="001A3212">
        <w:rPr>
          <w:sz w:val="28"/>
          <w:szCs w:val="28"/>
        </w:rPr>
        <w:t>We wish Angola a successful UPR.</w:t>
      </w:r>
    </w:p>
    <w:p w14:paraId="6E6B88CE" w14:textId="77777777" w:rsidR="006238A4" w:rsidRPr="001A3212" w:rsidRDefault="006238A4" w:rsidP="0060272D">
      <w:pPr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</w:p>
    <w:p w14:paraId="2E6C3E0C" w14:textId="77777777" w:rsidR="006238A4" w:rsidRPr="001A3212" w:rsidRDefault="00BB029A" w:rsidP="0060272D">
      <w:pPr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  <w:r w:rsidRPr="001A3212">
        <w:rPr>
          <w:sz w:val="28"/>
          <w:szCs w:val="28"/>
        </w:rPr>
        <w:t>Thank you.</w:t>
      </w:r>
    </w:p>
    <w:sectPr w:rsidR="006238A4" w:rsidRPr="001A3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EFCAD" w14:textId="77777777" w:rsidR="00857213" w:rsidRDefault="00857213">
      <w:r>
        <w:separator/>
      </w:r>
    </w:p>
  </w:endnote>
  <w:endnote w:type="continuationSeparator" w:id="0">
    <w:p w14:paraId="068451B6" w14:textId="77777777" w:rsidR="00857213" w:rsidRDefault="0085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2DB7" w14:textId="77777777" w:rsidR="009E6965" w:rsidRDefault="009E6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FE98" w14:textId="77777777" w:rsidR="006238A4" w:rsidRDefault="006238A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B937" w14:textId="77777777" w:rsidR="009E6965" w:rsidRDefault="009E6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73312" w14:textId="77777777" w:rsidR="00857213" w:rsidRDefault="00857213">
      <w:r>
        <w:separator/>
      </w:r>
    </w:p>
  </w:footnote>
  <w:footnote w:type="continuationSeparator" w:id="0">
    <w:p w14:paraId="0B378421" w14:textId="77777777" w:rsidR="00857213" w:rsidRDefault="0085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014E" w14:textId="77777777" w:rsidR="009E6965" w:rsidRDefault="009E6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70E0" w14:textId="77777777" w:rsidR="006238A4" w:rsidRDefault="00BB029A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4EDA0643" wp14:editId="1D2F0B5D">
          <wp:extent cx="1247775" cy="1123798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11237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F7DF" w14:textId="77777777" w:rsidR="009E6965" w:rsidRDefault="009E6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35B7B"/>
    <w:multiLevelType w:val="hybridMultilevel"/>
    <w:tmpl w:val="716CD016"/>
    <w:styleLink w:val="Numbered"/>
    <w:lvl w:ilvl="0" w:tplc="8F3A2EE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AC5D0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1217F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A2F4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1CAD9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D8E62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27CF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08171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2FF3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0A6817"/>
    <w:multiLevelType w:val="hybridMultilevel"/>
    <w:tmpl w:val="15C69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8539A"/>
    <w:multiLevelType w:val="hybridMultilevel"/>
    <w:tmpl w:val="716CD016"/>
    <w:numStyleLink w:val="Numbered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A4"/>
    <w:rsid w:val="00094D87"/>
    <w:rsid w:val="001A3212"/>
    <w:rsid w:val="001C0C89"/>
    <w:rsid w:val="003C5ECA"/>
    <w:rsid w:val="00422FDE"/>
    <w:rsid w:val="004F2862"/>
    <w:rsid w:val="00592060"/>
    <w:rsid w:val="00592553"/>
    <w:rsid w:val="0060272D"/>
    <w:rsid w:val="006238A4"/>
    <w:rsid w:val="00857213"/>
    <w:rsid w:val="00975CC3"/>
    <w:rsid w:val="009E6965"/>
    <w:rsid w:val="00AB4D97"/>
    <w:rsid w:val="00BB029A"/>
    <w:rsid w:val="00CB1D09"/>
    <w:rsid w:val="00D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6E0AF"/>
  <w15:docId w15:val="{AE3DFD78-13EA-6341-B2F8-23D4B590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GB" w:bidi="ne-NP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Kalimati" w:eastAsia="Kalimati" w:hAnsi="Kalimati" w:cs="Kalimati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9E6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965"/>
    <w:rPr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3C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EFF65-A63E-450E-8CEE-EFBF8F4BE9A6}"/>
</file>

<file path=customXml/itemProps2.xml><?xml version="1.0" encoding="utf-8"?>
<ds:datastoreItem xmlns:ds="http://schemas.openxmlformats.org/officeDocument/2006/customXml" ds:itemID="{09A0C1C1-CFF5-44F9-A868-A8EB684D54B8}"/>
</file>

<file path=customXml/itemProps3.xml><?xml version="1.0" encoding="utf-8"?>
<ds:datastoreItem xmlns:ds="http://schemas.openxmlformats.org/officeDocument/2006/customXml" ds:itemID="{87859755-6324-412F-8AA8-0FCC39B8F0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tirtha raj wagle</cp:lastModifiedBy>
  <cp:revision>24</cp:revision>
  <dcterms:created xsi:type="dcterms:W3CDTF">2019-11-07T11:58:00Z</dcterms:created>
  <dcterms:modified xsi:type="dcterms:W3CDTF">2019-11-17T11:04:00Z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