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92" w:rsidRPr="00E90092" w:rsidRDefault="00E90092" w:rsidP="00E9009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90092">
        <w:rPr>
          <w:rFonts w:ascii="Calibri" w:eastAsia="Times New Roman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2F8800D" wp14:editId="025551BC">
            <wp:simplePos x="0" y="0"/>
            <wp:positionH relativeFrom="column">
              <wp:posOffset>2622550</wp:posOffset>
            </wp:positionH>
            <wp:positionV relativeFrom="paragraph">
              <wp:posOffset>6350</wp:posOffset>
            </wp:positionV>
            <wp:extent cx="825500" cy="692150"/>
            <wp:effectExtent l="0" t="0" r="0" b="0"/>
            <wp:wrapSquare wrapText="bothSides"/>
            <wp:docPr id="1" name="Picture 1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092">
        <w:rPr>
          <w:rFonts w:ascii="Calibri" w:eastAsia="Times New Roman" w:hAnsi="Calibri" w:cs="Century Gothic"/>
          <w:bCs/>
          <w:sz w:val="24"/>
          <w:szCs w:val="24"/>
        </w:rPr>
        <w:br w:type="textWrapping" w:clear="all"/>
      </w:r>
      <w:r w:rsidRPr="00E90092">
        <w:rPr>
          <w:rFonts w:ascii="Century Gothic" w:eastAsia="Times New Roman" w:hAnsi="Century Gothic" w:cs="Times New Roman"/>
          <w:b/>
          <w:sz w:val="23"/>
          <w:szCs w:val="23"/>
          <w:u w:val="single"/>
        </w:rPr>
        <w:t xml:space="preserve"> </w:t>
      </w:r>
    </w:p>
    <w:p w:rsidR="00E90092" w:rsidRPr="00E90092" w:rsidRDefault="00E90092" w:rsidP="00E9009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u w:val="single"/>
        </w:rPr>
      </w:pPr>
    </w:p>
    <w:p w:rsidR="005A681A" w:rsidRPr="005A681A" w:rsidRDefault="00E90092" w:rsidP="005A681A">
      <w:pPr>
        <w:pStyle w:val="NoSpacing"/>
        <w:jc w:val="center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  <w:r w:rsidRPr="00E90092">
        <w:rPr>
          <w:rFonts w:ascii="Century Gothic" w:eastAsia="Times New Roman" w:hAnsi="Century Gothic" w:cs="Times New Roman"/>
          <w:b/>
          <w:u w:val="single"/>
        </w:rPr>
        <w:t xml:space="preserve">STATEMENT BY GHANA DELIVERED BY </w:t>
      </w:r>
      <w:r w:rsidR="005A681A" w:rsidRPr="005A681A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MS. ABA AYEBI-ARTHUR,</w:t>
      </w:r>
    </w:p>
    <w:p w:rsidR="00E90092" w:rsidRPr="00E90092" w:rsidRDefault="005A681A" w:rsidP="005A681A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u w:val="single"/>
        </w:rPr>
      </w:pPr>
      <w:r w:rsidRPr="005A681A">
        <w:rPr>
          <w:rFonts w:ascii="Century Gothic" w:eastAsia="Calibri" w:hAnsi="Century Gothic" w:cs="Times New Roman"/>
          <w:b/>
          <w:u w:val="single"/>
        </w:rPr>
        <w:t>COUNSELLOR,</w:t>
      </w:r>
      <w:r w:rsidR="00E25897" w:rsidRPr="005A681A">
        <w:rPr>
          <w:rFonts w:ascii="Century Gothic" w:eastAsia="Times New Roman" w:hAnsi="Century Gothic" w:cs="Times New Roman"/>
          <w:b/>
          <w:u w:val="single"/>
        </w:rPr>
        <w:t xml:space="preserve"> MONDAY 11</w:t>
      </w:r>
      <w:r w:rsidR="00E25897" w:rsidRPr="005A681A">
        <w:rPr>
          <w:rFonts w:ascii="Century Gothic" w:eastAsia="Times New Roman" w:hAnsi="Century Gothic" w:cs="Times New Roman"/>
          <w:b/>
          <w:u w:val="single"/>
          <w:vertAlign w:val="superscript"/>
        </w:rPr>
        <w:t>TH</w:t>
      </w:r>
      <w:r w:rsidR="00E25897" w:rsidRPr="005A681A">
        <w:rPr>
          <w:rFonts w:ascii="Century Gothic" w:eastAsia="Times New Roman" w:hAnsi="Century Gothic" w:cs="Times New Roman"/>
          <w:b/>
          <w:u w:val="single"/>
        </w:rPr>
        <w:t xml:space="preserve"> </w:t>
      </w:r>
      <w:r w:rsidR="00E90092" w:rsidRPr="00E90092">
        <w:rPr>
          <w:rFonts w:ascii="Century Gothic" w:eastAsia="Times New Roman" w:hAnsi="Century Gothic" w:cs="Times New Roman"/>
          <w:b/>
          <w:u w:val="single"/>
        </w:rPr>
        <w:t>NOVEMBER, 2019</w:t>
      </w:r>
    </w:p>
    <w:p w:rsidR="00E90092" w:rsidRPr="00E90092" w:rsidRDefault="00E90092" w:rsidP="00E90092">
      <w:pPr>
        <w:spacing w:after="0" w:line="276" w:lineRule="auto"/>
        <w:jc w:val="both"/>
        <w:rPr>
          <w:rFonts w:ascii="Century Gothic" w:eastAsia="Times New Roman" w:hAnsi="Century Gothic" w:cs="Arial"/>
          <w:b/>
          <w:u w:val="single"/>
        </w:rPr>
      </w:pPr>
    </w:p>
    <w:p w:rsidR="00E90092" w:rsidRPr="00E90092" w:rsidRDefault="00E90092" w:rsidP="00E90092">
      <w:pPr>
        <w:spacing w:after="0" w:line="276" w:lineRule="auto"/>
        <w:jc w:val="center"/>
        <w:rPr>
          <w:rFonts w:ascii="Century Gothic" w:eastAsia="Times New Roman" w:hAnsi="Century Gothic" w:cs="Times New Roman"/>
        </w:rPr>
      </w:pPr>
      <w:r w:rsidRPr="00E90092">
        <w:rPr>
          <w:rFonts w:ascii="Century Gothic" w:eastAsia="Times New Roman" w:hAnsi="Century Gothic" w:cs="Arial"/>
          <w:b/>
          <w:u w:val="single"/>
        </w:rPr>
        <w:t xml:space="preserve">REVIEW OF </w:t>
      </w:r>
      <w:r w:rsidRPr="005A681A">
        <w:rPr>
          <w:rFonts w:ascii="Century Gothic" w:eastAsia="Times New Roman" w:hAnsi="Century Gothic" w:cs="Arial"/>
          <w:b/>
          <w:u w:val="single"/>
        </w:rPr>
        <w:t xml:space="preserve">MADAGASCAR </w:t>
      </w:r>
    </w:p>
    <w:p w:rsidR="00E90092" w:rsidRPr="00E90092" w:rsidRDefault="00E90092" w:rsidP="00E90092">
      <w:pPr>
        <w:spacing w:after="0" w:line="276" w:lineRule="auto"/>
        <w:jc w:val="both"/>
        <w:rPr>
          <w:rFonts w:ascii="Century Gothic" w:eastAsia="Times New Roman" w:hAnsi="Century Gothic" w:cs="Times New Roman"/>
        </w:rPr>
      </w:pPr>
    </w:p>
    <w:p w:rsidR="00E90092" w:rsidRPr="00ED2844" w:rsidRDefault="00E90092" w:rsidP="00E90092">
      <w:pPr>
        <w:spacing w:line="256" w:lineRule="auto"/>
        <w:rPr>
          <w:rFonts w:ascii="Century Gothic" w:eastAsia="Calibri" w:hAnsi="Century Gothic" w:cs="Times New Roman"/>
          <w:sz w:val="24"/>
          <w:szCs w:val="24"/>
        </w:rPr>
      </w:pPr>
      <w:r w:rsidRPr="00ED2844">
        <w:rPr>
          <w:rFonts w:ascii="Century Gothic" w:eastAsia="Calibri" w:hAnsi="Century Gothic" w:cs="Times New Roman"/>
          <w:sz w:val="24"/>
          <w:szCs w:val="24"/>
        </w:rPr>
        <w:t>Thank you, Mr.</w:t>
      </w:r>
      <w:r w:rsidR="00A93DA0">
        <w:rPr>
          <w:rFonts w:ascii="Century Gothic" w:eastAsia="Calibri" w:hAnsi="Century Gothic" w:cs="Times New Roman"/>
          <w:sz w:val="24"/>
          <w:szCs w:val="24"/>
        </w:rPr>
        <w:t xml:space="preserve"> Vice</w:t>
      </w:r>
      <w:bookmarkStart w:id="0" w:name="_GoBack"/>
      <w:bookmarkEnd w:id="0"/>
      <w:r w:rsidRPr="00ED2844">
        <w:rPr>
          <w:rFonts w:ascii="Century Gothic" w:eastAsia="Calibri" w:hAnsi="Century Gothic" w:cs="Times New Roman"/>
          <w:sz w:val="24"/>
          <w:szCs w:val="24"/>
        </w:rPr>
        <w:t xml:space="preserve"> President</w:t>
      </w:r>
    </w:p>
    <w:p w:rsidR="00E90092" w:rsidRPr="00ED2844" w:rsidRDefault="00D57455" w:rsidP="00E90092">
      <w:pPr>
        <w:spacing w:line="25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ED2844">
        <w:rPr>
          <w:rFonts w:ascii="Century Gothic" w:eastAsia="Calibri" w:hAnsi="Century Gothic" w:cs="Times New Roman"/>
          <w:sz w:val="24"/>
          <w:szCs w:val="24"/>
        </w:rPr>
        <w:t>My delegation</w:t>
      </w:r>
      <w:r w:rsidR="00E90092" w:rsidRPr="00ED2844">
        <w:rPr>
          <w:rFonts w:ascii="Century Gothic" w:eastAsia="Calibri" w:hAnsi="Century Gothic" w:cs="Times New Roman"/>
          <w:sz w:val="24"/>
          <w:szCs w:val="24"/>
        </w:rPr>
        <w:t xml:space="preserve"> warmly welcomes the delegation of </w:t>
      </w:r>
      <w:r w:rsidR="00E90092" w:rsidRPr="00ED2844">
        <w:rPr>
          <w:rFonts w:ascii="Century Gothic" w:eastAsia="Times New Roman" w:hAnsi="Century Gothic" w:cs="Arial"/>
        </w:rPr>
        <w:t>Madagascar</w:t>
      </w:r>
      <w:r w:rsidR="00E90092" w:rsidRPr="00ED2844">
        <w:rPr>
          <w:rFonts w:ascii="Century Gothic" w:eastAsia="Calibri" w:hAnsi="Century Gothic" w:cs="Times New Roman"/>
          <w:sz w:val="24"/>
          <w:szCs w:val="24"/>
        </w:rPr>
        <w:t xml:space="preserve"> to the UPR Working Group.</w:t>
      </w:r>
    </w:p>
    <w:p w:rsidR="004131AE" w:rsidRPr="00ED2844" w:rsidRDefault="00D57455" w:rsidP="00E90092">
      <w:pPr>
        <w:spacing w:line="256" w:lineRule="auto"/>
        <w:jc w:val="both"/>
        <w:rPr>
          <w:rFonts w:ascii="Century Gothic" w:hAnsi="Century Gothic" w:cs="Times New Roman"/>
          <w:sz w:val="24"/>
          <w:szCs w:val="24"/>
        </w:rPr>
      </w:pPr>
      <w:r w:rsidRPr="00ED2844">
        <w:rPr>
          <w:rFonts w:ascii="Century Gothic" w:eastAsia="Calibri" w:hAnsi="Century Gothic" w:cs="Times New Roman"/>
          <w:sz w:val="24"/>
          <w:szCs w:val="24"/>
        </w:rPr>
        <w:t>Ghana</w:t>
      </w:r>
      <w:r w:rsidR="00E90092" w:rsidRPr="00ED2844">
        <w:rPr>
          <w:rFonts w:ascii="Century Gothic" w:eastAsia="Calibri" w:hAnsi="Century Gothic" w:cs="Times New Roman"/>
          <w:sz w:val="24"/>
          <w:szCs w:val="24"/>
        </w:rPr>
        <w:t xml:space="preserve"> commends </w:t>
      </w:r>
      <w:r w:rsidR="00F70111" w:rsidRPr="00ED2844">
        <w:rPr>
          <w:rFonts w:ascii="Century Gothic" w:eastAsia="Times New Roman" w:hAnsi="Century Gothic" w:cs="Arial"/>
        </w:rPr>
        <w:t>Madagascar</w:t>
      </w:r>
      <w:r w:rsidR="00F70111" w:rsidRPr="00ED2844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E90092" w:rsidRPr="00ED2844">
        <w:rPr>
          <w:rFonts w:ascii="Century Gothic" w:eastAsia="Calibri" w:hAnsi="Century Gothic" w:cs="Times New Roman"/>
          <w:sz w:val="24"/>
          <w:szCs w:val="24"/>
        </w:rPr>
        <w:t xml:space="preserve">for </w:t>
      </w:r>
      <w:r w:rsidR="00F70111" w:rsidRPr="00ED2844">
        <w:rPr>
          <w:rFonts w:ascii="Century Gothic" w:eastAsia="Calibri" w:hAnsi="Century Gothic" w:cs="Times New Roman"/>
          <w:sz w:val="24"/>
          <w:szCs w:val="24"/>
        </w:rPr>
        <w:t>the progress</w:t>
      </w:r>
      <w:r w:rsidR="00ED2844" w:rsidRPr="00ED2844">
        <w:rPr>
          <w:rFonts w:ascii="Century Gothic" w:eastAsia="Calibri" w:hAnsi="Century Gothic" w:cs="Times New Roman"/>
          <w:sz w:val="24"/>
          <w:szCs w:val="24"/>
        </w:rPr>
        <w:t xml:space="preserve"> made in the promotion and protection of</w:t>
      </w:r>
      <w:r w:rsidR="00F70111" w:rsidRPr="00ED2844">
        <w:rPr>
          <w:rFonts w:ascii="Century Gothic" w:eastAsia="Calibri" w:hAnsi="Century Gothic" w:cs="Times New Roman"/>
          <w:sz w:val="24"/>
          <w:szCs w:val="24"/>
        </w:rPr>
        <w:t xml:space="preserve"> human rights</w:t>
      </w:r>
      <w:r w:rsidR="00ED2844" w:rsidRPr="00ED2844">
        <w:rPr>
          <w:rFonts w:ascii="Century Gothic" w:eastAsia="Calibri" w:hAnsi="Century Gothic" w:cs="Times New Roman"/>
          <w:sz w:val="24"/>
          <w:szCs w:val="24"/>
        </w:rPr>
        <w:t xml:space="preserve"> and the rule of law through</w:t>
      </w:r>
      <w:r w:rsidR="00F70111" w:rsidRPr="00ED2844">
        <w:rPr>
          <w:rFonts w:ascii="Century Gothic" w:eastAsia="Calibri" w:hAnsi="Century Gothic" w:cs="Times New Roman"/>
          <w:sz w:val="24"/>
          <w:szCs w:val="24"/>
        </w:rPr>
        <w:t xml:space="preserve"> implemen</w:t>
      </w:r>
      <w:r w:rsidR="00ED2844" w:rsidRPr="00ED2844">
        <w:rPr>
          <w:rFonts w:ascii="Century Gothic" w:eastAsia="Calibri" w:hAnsi="Century Gothic" w:cs="Times New Roman"/>
          <w:sz w:val="24"/>
          <w:szCs w:val="24"/>
        </w:rPr>
        <w:t xml:space="preserve">tation of strong </w:t>
      </w:r>
      <w:r w:rsidR="00F70111" w:rsidRPr="00ED2844">
        <w:rPr>
          <w:rFonts w:ascii="Century Gothic" w:eastAsia="Calibri" w:hAnsi="Century Gothic" w:cs="Times New Roman"/>
          <w:sz w:val="24"/>
          <w:szCs w:val="24"/>
        </w:rPr>
        <w:t>institutional framework</w:t>
      </w:r>
      <w:r w:rsidR="00ED2844" w:rsidRPr="00ED2844">
        <w:rPr>
          <w:rFonts w:ascii="Century Gothic" w:eastAsia="Calibri" w:hAnsi="Century Gothic" w:cs="Times New Roman"/>
          <w:sz w:val="24"/>
          <w:szCs w:val="24"/>
        </w:rPr>
        <w:t xml:space="preserve">s, </w:t>
      </w:r>
      <w:r w:rsidR="00F70111" w:rsidRPr="00ED2844">
        <w:rPr>
          <w:rFonts w:ascii="Century Gothic" w:eastAsia="Calibri" w:hAnsi="Century Gothic" w:cs="Times New Roman"/>
          <w:sz w:val="24"/>
          <w:szCs w:val="24"/>
        </w:rPr>
        <w:t>policies and programmes</w:t>
      </w:r>
      <w:r w:rsidR="00E90092" w:rsidRPr="00ED2844">
        <w:rPr>
          <w:rFonts w:ascii="Century Gothic" w:hAnsi="Century Gothic" w:cs="Times New Roman"/>
          <w:sz w:val="24"/>
          <w:szCs w:val="24"/>
        </w:rPr>
        <w:t>.</w:t>
      </w:r>
    </w:p>
    <w:p w:rsidR="00E90092" w:rsidRPr="00ED2844" w:rsidRDefault="002A33EA" w:rsidP="002A33EA">
      <w:pPr>
        <w:jc w:val="both"/>
        <w:rPr>
          <w:rFonts w:ascii="Century Gothic" w:eastAsia="Calibri" w:hAnsi="Century Gothic" w:cs="Times New Roman"/>
          <w:sz w:val="24"/>
          <w:szCs w:val="24"/>
        </w:rPr>
      </w:pPr>
      <w:r w:rsidRPr="00ED2844">
        <w:rPr>
          <w:rFonts w:ascii="Century Gothic" w:eastAsia="Calibri" w:hAnsi="Century Gothic" w:cs="Times New Roman"/>
          <w:sz w:val="24"/>
          <w:szCs w:val="24"/>
        </w:rPr>
        <w:t xml:space="preserve">We also note with </w:t>
      </w:r>
      <w:r w:rsidR="00D57455" w:rsidRPr="00ED2844">
        <w:rPr>
          <w:rFonts w:ascii="Century Gothic" w:eastAsia="Calibri" w:hAnsi="Century Gothic" w:cs="Times New Roman"/>
          <w:sz w:val="24"/>
          <w:szCs w:val="24"/>
        </w:rPr>
        <w:t>commend</w:t>
      </w:r>
      <w:r w:rsidRPr="00ED2844">
        <w:rPr>
          <w:rFonts w:ascii="Century Gothic" w:eastAsia="Calibri" w:hAnsi="Century Gothic" w:cs="Times New Roman"/>
          <w:sz w:val="24"/>
          <w:szCs w:val="24"/>
        </w:rPr>
        <w:t xml:space="preserve">ation the recent ratification by </w:t>
      </w:r>
      <w:r w:rsidRPr="00ED2844">
        <w:rPr>
          <w:rFonts w:ascii="Century Gothic" w:eastAsia="Times New Roman" w:hAnsi="Century Gothic" w:cs="Arial"/>
        </w:rPr>
        <w:t>Madagascar</w:t>
      </w:r>
      <w:r w:rsidRPr="00ED2844">
        <w:rPr>
          <w:rFonts w:ascii="Century Gothic" w:eastAsia="Calibri" w:hAnsi="Century Gothic" w:cs="Times New Roman"/>
          <w:sz w:val="24"/>
          <w:szCs w:val="24"/>
        </w:rPr>
        <w:t xml:space="preserve"> of a number of human rights treaties, including the Optional Protocol to the Convention against Torture and Other Cruel, Inhuman or De</w:t>
      </w:r>
      <w:r w:rsidR="00D57455" w:rsidRPr="00ED2844">
        <w:rPr>
          <w:rFonts w:ascii="Century Gothic" w:eastAsia="Calibri" w:hAnsi="Century Gothic" w:cs="Times New Roman"/>
          <w:sz w:val="24"/>
          <w:szCs w:val="24"/>
        </w:rPr>
        <w:t xml:space="preserve">grading Treatment or Punishment, </w:t>
      </w:r>
      <w:r w:rsidRPr="00ED2844">
        <w:rPr>
          <w:rFonts w:ascii="Century Gothic" w:eastAsia="Calibri" w:hAnsi="Century Gothic" w:cs="Times New Roman"/>
          <w:sz w:val="24"/>
          <w:szCs w:val="24"/>
        </w:rPr>
        <w:t>and the Convention on the Rights of Persons with Disabilities.</w:t>
      </w:r>
    </w:p>
    <w:p w:rsidR="00E90092" w:rsidRPr="00ED2844" w:rsidRDefault="00E90092" w:rsidP="00E90092">
      <w:pPr>
        <w:spacing w:line="25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E90092" w:rsidRPr="00ED2844" w:rsidRDefault="00E90092" w:rsidP="00E90092">
      <w:pPr>
        <w:rPr>
          <w:rFonts w:ascii="Century Gothic" w:eastAsia="Calibri" w:hAnsi="Century Gothic" w:cs="Times New Roman"/>
          <w:sz w:val="24"/>
          <w:szCs w:val="24"/>
        </w:rPr>
      </w:pPr>
      <w:r w:rsidRPr="00ED2844">
        <w:rPr>
          <w:rFonts w:ascii="Century Gothic" w:eastAsia="Calibri" w:hAnsi="Century Gothic" w:cs="Times New Roman"/>
          <w:sz w:val="24"/>
          <w:szCs w:val="24"/>
        </w:rPr>
        <w:t>Ghana wishes to make the following</w:t>
      </w:r>
      <w:r w:rsidR="005A681A" w:rsidRPr="00ED2844">
        <w:rPr>
          <w:rFonts w:ascii="Century Gothic" w:eastAsia="Calibri" w:hAnsi="Century Gothic" w:cs="Times New Roman"/>
          <w:sz w:val="24"/>
          <w:szCs w:val="24"/>
        </w:rPr>
        <w:t xml:space="preserve"> two</w:t>
      </w:r>
      <w:r w:rsidRPr="00ED2844">
        <w:rPr>
          <w:rFonts w:ascii="Century Gothic" w:eastAsia="Calibri" w:hAnsi="Century Gothic" w:cs="Times New Roman"/>
          <w:sz w:val="24"/>
          <w:szCs w:val="24"/>
        </w:rPr>
        <w:t xml:space="preserve"> recommendations:</w:t>
      </w:r>
    </w:p>
    <w:p w:rsidR="00D428AD" w:rsidRPr="00ED2844" w:rsidRDefault="00D428AD" w:rsidP="00E90092">
      <w:pPr>
        <w:numPr>
          <w:ilvl w:val="0"/>
          <w:numId w:val="1"/>
        </w:numPr>
        <w:spacing w:line="256" w:lineRule="auto"/>
        <w:contextualSpacing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ED2844">
        <w:rPr>
          <w:rFonts w:ascii="Century Gothic" w:hAnsi="Century Gothic"/>
          <w:sz w:val="24"/>
          <w:szCs w:val="24"/>
        </w:rPr>
        <w:t>Continue to enact and fully implement legislations that seek to promote and protect the rights to  freedom of expression and  religion;</w:t>
      </w:r>
    </w:p>
    <w:p w:rsidR="00D428AD" w:rsidRPr="00ED2844" w:rsidRDefault="00D428AD" w:rsidP="00D428AD">
      <w:pPr>
        <w:spacing w:line="256" w:lineRule="auto"/>
        <w:ind w:left="1080"/>
        <w:contextualSpacing/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E90092" w:rsidRPr="00ED2844" w:rsidRDefault="00E90092" w:rsidP="00E90092">
      <w:pPr>
        <w:numPr>
          <w:ilvl w:val="0"/>
          <w:numId w:val="1"/>
        </w:numPr>
        <w:spacing w:line="256" w:lineRule="auto"/>
        <w:contextualSpacing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ED2844">
        <w:rPr>
          <w:rFonts w:ascii="Century Gothic" w:eastAsia="Calibri" w:hAnsi="Century Gothic" w:cs="Times New Roman"/>
          <w:sz w:val="24"/>
          <w:szCs w:val="24"/>
        </w:rPr>
        <w:t>Consider enacting a comprehensive legislation that provides full and effective protection against discrimination in all forms, and which contains a comprehensive list of prohi</w:t>
      </w:r>
      <w:r w:rsidR="00D428AD" w:rsidRPr="00ED2844">
        <w:rPr>
          <w:rFonts w:ascii="Century Gothic" w:eastAsia="Calibri" w:hAnsi="Century Gothic" w:cs="Times New Roman"/>
          <w:sz w:val="24"/>
          <w:szCs w:val="24"/>
        </w:rPr>
        <w:t xml:space="preserve">bited </w:t>
      </w:r>
      <w:r w:rsidR="00ED2844" w:rsidRPr="00ED2844">
        <w:rPr>
          <w:rFonts w:ascii="Century Gothic" w:eastAsia="Calibri" w:hAnsi="Century Gothic" w:cs="Times New Roman"/>
          <w:sz w:val="24"/>
          <w:szCs w:val="24"/>
        </w:rPr>
        <w:t xml:space="preserve">offences that constitute </w:t>
      </w:r>
      <w:r w:rsidR="00D428AD" w:rsidRPr="00ED2844">
        <w:rPr>
          <w:rFonts w:ascii="Century Gothic" w:eastAsia="Calibri" w:hAnsi="Century Gothic" w:cs="Times New Roman"/>
          <w:sz w:val="24"/>
          <w:szCs w:val="24"/>
        </w:rPr>
        <w:t>grou</w:t>
      </w:r>
      <w:r w:rsidR="00D57455" w:rsidRPr="00ED2844">
        <w:rPr>
          <w:rFonts w:ascii="Century Gothic" w:eastAsia="Calibri" w:hAnsi="Century Gothic" w:cs="Times New Roman"/>
          <w:sz w:val="24"/>
          <w:szCs w:val="24"/>
        </w:rPr>
        <w:t>nds of discrimination</w:t>
      </w:r>
      <w:r w:rsidR="00D428AD" w:rsidRPr="00ED2844">
        <w:rPr>
          <w:rFonts w:ascii="Century Gothic" w:eastAsia="Calibri" w:hAnsi="Century Gothic" w:cs="Times New Roman"/>
          <w:sz w:val="24"/>
          <w:szCs w:val="24"/>
        </w:rPr>
        <w:t>;</w:t>
      </w:r>
    </w:p>
    <w:p w:rsidR="00E90092" w:rsidRPr="00ED2844" w:rsidRDefault="00E90092" w:rsidP="00E90092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Times New Roman"/>
          <w:sz w:val="24"/>
          <w:szCs w:val="24"/>
        </w:rPr>
      </w:pPr>
    </w:p>
    <w:p w:rsidR="00E90092" w:rsidRPr="00ED2844" w:rsidRDefault="00E90092" w:rsidP="00E90092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Times New Roman"/>
          <w:sz w:val="24"/>
          <w:szCs w:val="24"/>
        </w:rPr>
      </w:pPr>
    </w:p>
    <w:p w:rsidR="00E90092" w:rsidRPr="00ED2844" w:rsidRDefault="00E90092" w:rsidP="00E90092">
      <w:pPr>
        <w:spacing w:after="0" w:line="276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ED2844">
        <w:rPr>
          <w:rFonts w:ascii="Century Gothic" w:eastAsia="Times New Roman" w:hAnsi="Century Gothic" w:cs="Times New Roman"/>
          <w:sz w:val="24"/>
          <w:szCs w:val="24"/>
        </w:rPr>
        <w:t xml:space="preserve">Ghana wishes </w:t>
      </w:r>
      <w:r w:rsidRPr="00ED2844">
        <w:rPr>
          <w:rFonts w:ascii="Century Gothic" w:eastAsia="Times New Roman" w:hAnsi="Century Gothic" w:cs="Arial"/>
        </w:rPr>
        <w:t xml:space="preserve">Madagascar </w:t>
      </w:r>
      <w:r w:rsidR="00D57455" w:rsidRPr="00ED2844">
        <w:rPr>
          <w:rFonts w:ascii="Century Gothic" w:eastAsia="Times New Roman" w:hAnsi="Century Gothic" w:cs="Times New Roman"/>
          <w:sz w:val="24"/>
          <w:szCs w:val="24"/>
        </w:rPr>
        <w:t>a</w:t>
      </w:r>
      <w:r w:rsidRPr="00ED2844">
        <w:rPr>
          <w:rFonts w:ascii="Century Gothic" w:eastAsia="Times New Roman" w:hAnsi="Century Gothic" w:cs="Times New Roman"/>
          <w:sz w:val="24"/>
          <w:szCs w:val="24"/>
        </w:rPr>
        <w:t xml:space="preserve"> success</w:t>
      </w:r>
      <w:r w:rsidR="00D57455" w:rsidRPr="00ED2844">
        <w:rPr>
          <w:rFonts w:ascii="Century Gothic" w:eastAsia="Times New Roman" w:hAnsi="Century Gothic" w:cs="Times New Roman"/>
          <w:sz w:val="24"/>
          <w:szCs w:val="24"/>
        </w:rPr>
        <w:t xml:space="preserve">ful </w:t>
      </w:r>
      <w:r w:rsidRPr="00ED2844">
        <w:rPr>
          <w:rFonts w:ascii="Century Gothic" w:eastAsia="Times New Roman" w:hAnsi="Century Gothic" w:cs="Times New Roman"/>
          <w:sz w:val="24"/>
          <w:szCs w:val="24"/>
        </w:rPr>
        <w:t xml:space="preserve">UPR. </w:t>
      </w:r>
    </w:p>
    <w:p w:rsidR="00E90092" w:rsidRPr="00ED2844" w:rsidRDefault="00E90092" w:rsidP="00E90092">
      <w:pPr>
        <w:spacing w:after="0" w:line="276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:rsidR="00E90092" w:rsidRPr="00ED2844" w:rsidRDefault="00E90092" w:rsidP="00E90092">
      <w:pPr>
        <w:spacing w:after="0" w:line="276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ED2844">
        <w:rPr>
          <w:rFonts w:ascii="Century Gothic" w:eastAsia="Times New Roman" w:hAnsi="Century Gothic" w:cs="Times New Roman"/>
          <w:sz w:val="24"/>
          <w:szCs w:val="24"/>
        </w:rPr>
        <w:t xml:space="preserve">I thank you.        </w:t>
      </w:r>
    </w:p>
    <w:p w:rsidR="00E90092" w:rsidRPr="00ED2844" w:rsidRDefault="00E90092" w:rsidP="00E90092">
      <w:pPr>
        <w:spacing w:line="256" w:lineRule="auto"/>
        <w:rPr>
          <w:rFonts w:ascii="Calibri" w:eastAsia="Calibri" w:hAnsi="Calibri" w:cs="Times New Roman"/>
        </w:rPr>
      </w:pPr>
    </w:p>
    <w:p w:rsidR="0096340C" w:rsidRPr="00ED2844" w:rsidRDefault="0096340C"/>
    <w:sectPr w:rsidR="0096340C" w:rsidRPr="00ED28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2C1" w:rsidRDefault="00E452C1" w:rsidP="00BE19DF">
      <w:pPr>
        <w:spacing w:after="0" w:line="240" w:lineRule="auto"/>
      </w:pPr>
      <w:r>
        <w:separator/>
      </w:r>
    </w:p>
  </w:endnote>
  <w:endnote w:type="continuationSeparator" w:id="0">
    <w:p w:rsidR="00E452C1" w:rsidRDefault="00E452C1" w:rsidP="00BE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2C1" w:rsidRDefault="00E452C1" w:rsidP="00BE19DF">
      <w:pPr>
        <w:spacing w:after="0" w:line="240" w:lineRule="auto"/>
      </w:pPr>
      <w:r>
        <w:separator/>
      </w:r>
    </w:p>
  </w:footnote>
  <w:footnote w:type="continuationSeparator" w:id="0">
    <w:p w:rsidR="00E452C1" w:rsidRDefault="00E452C1" w:rsidP="00BE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87C" w:rsidRDefault="007E28E3" w:rsidP="00B5357B">
    <w:pPr>
      <w:pStyle w:val="Header"/>
      <w:jc w:val="right"/>
    </w:pPr>
    <w:r>
      <w:rPr>
        <w:rFonts w:ascii="Arial" w:hAnsi="Arial" w:cs="Arial"/>
        <w:b/>
        <w:i/>
        <w:sz w:val="16"/>
        <w:szCs w:val="16"/>
        <w:u w:val="single"/>
        <w:lang w:val="en-GB"/>
      </w:rPr>
      <w:t>C</w:t>
    </w:r>
    <w:r w:rsidRPr="00344177">
      <w:rPr>
        <w:rFonts w:ascii="Arial" w:hAnsi="Arial" w:cs="Arial"/>
        <w:b/>
        <w:i/>
        <w:sz w:val="16"/>
        <w:szCs w:val="16"/>
        <w:u w:val="single"/>
        <w:lang w:val="en-GB"/>
      </w:rPr>
      <w:t>heck against del</w:t>
    </w:r>
    <w:r>
      <w:rPr>
        <w:rFonts w:ascii="Arial" w:hAnsi="Arial" w:cs="Arial"/>
        <w:b/>
        <w:i/>
        <w:sz w:val="16"/>
        <w:szCs w:val="16"/>
        <w:u w:val="single"/>
        <w:lang w:val="en-GB"/>
      </w:rPr>
      <w:t xml:space="preserve">ivery: One (1) Minute and </w:t>
    </w:r>
    <w:r w:rsidR="00BE19DF">
      <w:rPr>
        <w:rFonts w:ascii="Arial" w:hAnsi="Arial" w:cs="Arial"/>
        <w:b/>
        <w:i/>
        <w:sz w:val="16"/>
        <w:szCs w:val="16"/>
        <w:u w:val="single"/>
        <w:lang w:val="en-GB"/>
      </w:rPr>
      <w:t xml:space="preserve">Twenty </w:t>
    </w:r>
    <w:r>
      <w:rPr>
        <w:rFonts w:ascii="Arial" w:hAnsi="Arial" w:cs="Arial"/>
        <w:b/>
        <w:i/>
        <w:sz w:val="16"/>
        <w:szCs w:val="16"/>
        <w:u w:val="single"/>
        <w:lang w:val="en-GB"/>
      </w:rPr>
      <w:t>Five (</w:t>
    </w:r>
    <w:r w:rsidR="00BE19DF">
      <w:rPr>
        <w:rFonts w:ascii="Arial" w:hAnsi="Arial" w:cs="Arial"/>
        <w:b/>
        <w:i/>
        <w:sz w:val="16"/>
        <w:szCs w:val="16"/>
        <w:u w:val="single"/>
        <w:lang w:val="en-GB"/>
      </w:rPr>
      <w:t>2</w:t>
    </w:r>
    <w:r>
      <w:rPr>
        <w:rFonts w:ascii="Arial" w:hAnsi="Arial" w:cs="Arial"/>
        <w:b/>
        <w:i/>
        <w:sz w:val="16"/>
        <w:szCs w:val="16"/>
        <w:u w:val="single"/>
        <w:lang w:val="en-GB"/>
      </w:rPr>
      <w:t>5) seconds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F6CEB"/>
    <w:multiLevelType w:val="hybridMultilevel"/>
    <w:tmpl w:val="1A6E3924"/>
    <w:lvl w:ilvl="0" w:tplc="0588AB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92"/>
    <w:rsid w:val="001C28A2"/>
    <w:rsid w:val="002A33EA"/>
    <w:rsid w:val="00372A6C"/>
    <w:rsid w:val="004131AE"/>
    <w:rsid w:val="00503C08"/>
    <w:rsid w:val="005A681A"/>
    <w:rsid w:val="006622D6"/>
    <w:rsid w:val="007573E7"/>
    <w:rsid w:val="00770CF5"/>
    <w:rsid w:val="007E28E3"/>
    <w:rsid w:val="0096340C"/>
    <w:rsid w:val="00A93DA0"/>
    <w:rsid w:val="00BE19DF"/>
    <w:rsid w:val="00D428AD"/>
    <w:rsid w:val="00D57455"/>
    <w:rsid w:val="00E01A8E"/>
    <w:rsid w:val="00E25897"/>
    <w:rsid w:val="00E452C1"/>
    <w:rsid w:val="00E77743"/>
    <w:rsid w:val="00E90092"/>
    <w:rsid w:val="00ED2844"/>
    <w:rsid w:val="00F7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4A3BDD4-E902-4817-9EC5-282CAB72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092"/>
  </w:style>
  <w:style w:type="paragraph" w:styleId="Footer">
    <w:name w:val="footer"/>
    <w:basedOn w:val="Normal"/>
    <w:link w:val="FooterChar"/>
    <w:uiPriority w:val="99"/>
    <w:unhideWhenUsed/>
    <w:rsid w:val="00BE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9DF"/>
  </w:style>
  <w:style w:type="paragraph" w:styleId="NoSpacing">
    <w:name w:val="No Spacing"/>
    <w:uiPriority w:val="1"/>
    <w:qFormat/>
    <w:rsid w:val="005A68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1E2124-5EED-43A0-91EE-0F1E96F4763C}"/>
</file>

<file path=customXml/itemProps2.xml><?xml version="1.0" encoding="utf-8"?>
<ds:datastoreItem xmlns:ds="http://schemas.openxmlformats.org/officeDocument/2006/customXml" ds:itemID="{478359BC-71F6-407D-B115-DDE106C41CF1}"/>
</file>

<file path=customXml/itemProps3.xml><?xml version="1.0" encoding="utf-8"?>
<ds:datastoreItem xmlns:ds="http://schemas.openxmlformats.org/officeDocument/2006/customXml" ds:itemID="{A102A1E5-D9C5-4EA4-9F26-BFFFFA3946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mcgps</dc:creator>
  <cp:keywords/>
  <dc:description/>
  <cp:lastModifiedBy>mcgps</cp:lastModifiedBy>
  <cp:revision>2</cp:revision>
  <cp:lastPrinted>2019-11-11T08:06:00Z</cp:lastPrinted>
  <dcterms:created xsi:type="dcterms:W3CDTF">2019-11-12T08:03:00Z</dcterms:created>
  <dcterms:modified xsi:type="dcterms:W3CDTF">2019-11-12T08:03:00Z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