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UPR 34th Session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(Geneva, 4-15 Nov 2019)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Review of Slovenia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Statement by Greece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 you Mr President.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Greece warmly welcomes the delegation of Slovenia to the UPR. We welcome the fact that the country established a national human rights institution u</w:t>
      </w:r>
      <w:r w:rsidDel="00000000" w:rsidR="00000000" w:rsidRPr="00000000">
        <w:rPr>
          <w:sz w:val="28"/>
          <w:szCs w:val="28"/>
          <w:rtl w:val="0"/>
        </w:rPr>
        <w:t xml:space="preserve">nder Group A of the Paris Principles.</w:t>
      </w:r>
      <w:r w:rsidDel="00000000" w:rsidR="00000000" w:rsidRPr="00000000">
        <w:rPr>
          <w:sz w:val="28"/>
          <w:szCs w:val="28"/>
          <w:rtl w:val="0"/>
        </w:rPr>
        <w:t xml:space="preserve"> We also commend Slovenia for its work towards improving access to health care for the entire population, i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ncluding through the adoption of the Resolution on the National Mental Health Programme 2018−2028,</w:t>
      </w:r>
      <w:r w:rsidDel="00000000" w:rsidR="00000000" w:rsidRPr="00000000">
        <w:rPr>
          <w:sz w:val="28"/>
          <w:szCs w:val="28"/>
          <w:rtl w:val="0"/>
        </w:rPr>
        <w:t xml:space="preserve"> dedicating special attention to the issue of suicide.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Greece recommends that Slovenia: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Intensify efforts towards providing comprehensive human rights education programs to law enforcement officials on rights of migrants and refugees.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Strengthen activities to raise awareness in society of the need to eliminate discrimination, intolerance and hate speech.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Revise the definition of rape in the Criminal Code so that it is based on the absence of consent.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Remove the distinction in legislation and other measures between “autochthonous” and “non-autochthonous” Roma communities.</w:t>
      </w:r>
    </w:p>
    <w:p w:rsidR="00000000" w:rsidDel="00000000" w:rsidP="00000000" w:rsidRDefault="00000000" w:rsidRPr="00000000" w14:paraId="0000000F">
      <w:pPr>
        <w:widowControl w:val="0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Greece wishes the Delegation of Slovenia success in implementing the recommendations received today.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I thank you.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8CAFD-E725-449D-B3F7-B59510A3547D}"/>
</file>

<file path=customXml/itemProps2.xml><?xml version="1.0" encoding="utf-8"?>
<ds:datastoreItem xmlns:ds="http://schemas.openxmlformats.org/officeDocument/2006/customXml" ds:itemID="{54F1E94C-8344-42D0-8F99-8D54E7C4772C}"/>
</file>

<file path=customXml/itemProps3.xml><?xml version="1.0" encoding="utf-8"?>
<ds:datastoreItem xmlns:ds="http://schemas.openxmlformats.org/officeDocument/2006/customXml" ds:itemID="{3272C995-2C8C-44BB-A035-1ED357D68A8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